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C3" w:rsidRPr="002907DB" w:rsidRDefault="000A1CC3" w:rsidP="000A1CC3">
      <w:pPr>
        <w:rPr>
          <w:rFonts w:ascii="新細明體" w:eastAsia="新細明體" w:hAnsi="新細明體"/>
          <w:szCs w:val="24"/>
        </w:rPr>
      </w:pPr>
      <w:r w:rsidRPr="002907DB">
        <w:rPr>
          <w:rFonts w:ascii="新細明體" w:eastAsia="新細明體" w:hAnsi="新細明體" w:hint="eastAsia"/>
          <w:szCs w:val="24"/>
        </w:rPr>
        <w:t>壹、</w:t>
      </w:r>
      <w:r w:rsidRPr="002907DB">
        <w:rPr>
          <w:rFonts w:ascii="新細明體" w:eastAsia="新細明體" w:hAnsi="新細明體" w:cs="標楷體" w:hint="eastAsia"/>
          <w:szCs w:val="24"/>
        </w:rPr>
        <w:t>記敘文之共同備課</w:t>
      </w:r>
    </w:p>
    <w:p w:rsidR="000A1CC3" w:rsidRPr="002907DB" w:rsidRDefault="000A1CC3" w:rsidP="000A1CC3">
      <w:pPr>
        <w:ind w:firstLineChars="100" w:firstLine="240"/>
        <w:rPr>
          <w:rFonts w:asciiTheme="minorEastAsia" w:hAnsiTheme="minorEastAsia" w:cs="標楷體"/>
          <w:color w:val="FF0000"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)</w:t>
      </w:r>
      <w:r w:rsidRPr="002907DB">
        <w:rPr>
          <w:rFonts w:asciiTheme="minorEastAsia" w:hAnsiTheme="minorEastAsia" w:cs="標楷體" w:hint="eastAsia"/>
          <w:szCs w:val="24"/>
        </w:rPr>
        <w:t>共同備課</w:t>
      </w:r>
    </w:p>
    <w:p w:rsidR="000A1CC3" w:rsidRPr="002907DB" w:rsidRDefault="000A1CC3" w:rsidP="002907DB">
      <w:pPr>
        <w:ind w:firstLineChars="295" w:firstLine="708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cs="標楷體" w:hint="eastAsia"/>
          <w:szCs w:val="24"/>
        </w:rPr>
        <w:t>1、</w:t>
      </w:r>
      <w:r w:rsidRPr="002907DB">
        <w:rPr>
          <w:rFonts w:asciiTheme="minorEastAsia" w:hAnsiTheme="minorEastAsia" w:hint="eastAsia"/>
          <w:szCs w:val="24"/>
        </w:rPr>
        <w:t>文本分析：</w:t>
      </w:r>
    </w:p>
    <w:p w:rsidR="000A1CC3" w:rsidRPr="002907DB" w:rsidRDefault="000A1CC3" w:rsidP="002907DB">
      <w:pPr>
        <w:ind w:firstLineChars="445" w:firstLine="1068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全文概</w:t>
      </w:r>
      <w:proofErr w:type="gramStart"/>
      <w:r w:rsidRPr="002907DB">
        <w:rPr>
          <w:rFonts w:asciiTheme="minorEastAsia" w:hAnsiTheme="minorEastAsia" w:hint="eastAsia"/>
          <w:szCs w:val="24"/>
        </w:rPr>
        <w:t>覽</w:t>
      </w:r>
      <w:proofErr w:type="gramEnd"/>
      <w:r w:rsidRPr="002907DB">
        <w:rPr>
          <w:rFonts w:asciiTheme="minorEastAsia" w:hAnsiTheme="minorEastAsia" w:hint="eastAsia"/>
          <w:szCs w:val="24"/>
        </w:rPr>
        <w:t>、段落理解、主題統整、評論、自我監控 【閱讀理解策略、提問設計】</w:t>
      </w:r>
    </w:p>
    <w:p w:rsidR="000A1CC3" w:rsidRPr="002907DB" w:rsidRDefault="000A1CC3" w:rsidP="002907DB">
      <w:pPr>
        <w:ind w:firstLineChars="295" w:firstLine="708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2、課程設計：課程活動設計規劃表、各節次課程活動設計 【學習困難、學習成效】</w:t>
      </w:r>
    </w:p>
    <w:p w:rsidR="000A1CC3" w:rsidRPr="002907DB" w:rsidRDefault="000A1CC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 xml:space="preserve">  (二)</w:t>
      </w:r>
      <w:r w:rsidRPr="002907DB">
        <w:rPr>
          <w:rFonts w:asciiTheme="minorEastAsia" w:hAnsiTheme="minorEastAsia" w:cs="標楷體" w:hint="eastAsia"/>
          <w:szCs w:val="24"/>
        </w:rPr>
        <w:t>記敘文</w:t>
      </w:r>
      <w:r w:rsidRPr="002907DB">
        <w:rPr>
          <w:rFonts w:asciiTheme="minorEastAsia" w:hAnsiTheme="minorEastAsia" w:hint="eastAsia"/>
          <w:szCs w:val="24"/>
        </w:rPr>
        <w:t>的特徵</w:t>
      </w:r>
    </w:p>
    <w:p w:rsidR="000A1CC3" w:rsidRPr="002907DB" w:rsidRDefault="000A1CC3" w:rsidP="002907DB">
      <w:pPr>
        <w:ind w:firstLineChars="236" w:firstLine="566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 xml:space="preserve">  1、內容：人、事、時、地、物</w:t>
      </w:r>
    </w:p>
    <w:p w:rsidR="000A1CC3" w:rsidRPr="002907DB" w:rsidRDefault="000A1CC3" w:rsidP="002907DB">
      <w:pPr>
        <w:ind w:firstLineChars="236" w:firstLine="566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 xml:space="preserve">  2、結構：</w:t>
      </w:r>
    </w:p>
    <w:p w:rsidR="000A1CC3" w:rsidRPr="002907DB" w:rsidRDefault="000A1CC3" w:rsidP="002907DB">
      <w:pPr>
        <w:ind w:firstLineChars="236" w:firstLine="566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 xml:space="preserve">     (1)順序：</w:t>
      </w:r>
      <w:proofErr w:type="gramStart"/>
      <w:r w:rsidRPr="002907DB">
        <w:rPr>
          <w:rFonts w:asciiTheme="minorEastAsia" w:hAnsiTheme="minorEastAsia" w:cs="Arial"/>
          <w:kern w:val="0"/>
          <w:szCs w:val="24"/>
        </w:rPr>
        <w:t>順敘</w:t>
      </w:r>
      <w:proofErr w:type="gramEnd"/>
      <w:r w:rsidRPr="002907DB">
        <w:rPr>
          <w:rFonts w:asciiTheme="minorEastAsia" w:hAnsiTheme="minorEastAsia" w:cs="Arial"/>
          <w:kern w:val="0"/>
          <w:szCs w:val="24"/>
        </w:rPr>
        <w:t>、倒敘、插敘與補敘</w:t>
      </w:r>
    </w:p>
    <w:p w:rsidR="000A1CC3" w:rsidRPr="002907DB" w:rsidRDefault="000A1CC3" w:rsidP="002907DB">
      <w:pPr>
        <w:ind w:firstLineChars="236" w:firstLine="566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 xml:space="preserve">     (2)總分：主題式</w:t>
      </w:r>
    </w:p>
    <w:p w:rsidR="000A1CC3" w:rsidRPr="002907DB" w:rsidRDefault="000A1CC3" w:rsidP="002907DB">
      <w:pPr>
        <w:ind w:firstLineChars="285" w:firstLine="684"/>
        <w:rPr>
          <w:rFonts w:asciiTheme="minorEastAsia" w:hAnsiTheme="minorEastAsia" w:cs="Arial"/>
          <w:kern w:val="0"/>
          <w:szCs w:val="24"/>
        </w:rPr>
      </w:pPr>
      <w:r w:rsidRPr="002907DB">
        <w:rPr>
          <w:rFonts w:asciiTheme="minorEastAsia" w:hAnsiTheme="minorEastAsia" w:hint="eastAsia"/>
          <w:szCs w:val="24"/>
        </w:rPr>
        <w:t>3、寫作手法：</w:t>
      </w:r>
      <w:r w:rsidRPr="002907DB">
        <w:rPr>
          <w:rFonts w:asciiTheme="minorEastAsia" w:hAnsiTheme="minorEastAsia" w:cs="Arial" w:hint="eastAsia"/>
          <w:kern w:val="0"/>
          <w:szCs w:val="24"/>
        </w:rPr>
        <w:t>描寫作用及效果</w:t>
      </w:r>
    </w:p>
    <w:p w:rsidR="000A1CC3" w:rsidRPr="002907DB" w:rsidRDefault="000A1CC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貳</w:t>
      </w:r>
      <w:r w:rsidR="0018723D" w:rsidRPr="002907DB">
        <w:rPr>
          <w:rFonts w:asciiTheme="minorEastAsia" w:hAnsiTheme="minorEastAsia" w:hint="eastAsia"/>
          <w:szCs w:val="24"/>
        </w:rPr>
        <w:t>、以〈兒時記趣〉為例</w:t>
      </w:r>
    </w:p>
    <w:p w:rsidR="00E562E3" w:rsidRPr="002907DB" w:rsidRDefault="005A0B29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一、課程設計</w:t>
      </w:r>
    </w:p>
    <w:p w:rsidR="005A0B29" w:rsidRPr="002907DB" w:rsidRDefault="00E562E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)整體規劃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1985"/>
        <w:gridCol w:w="1559"/>
        <w:gridCol w:w="2977"/>
      </w:tblGrid>
      <w:tr w:rsidR="00466AA1" w:rsidRPr="002907DB" w:rsidTr="00466AA1">
        <w:tc>
          <w:tcPr>
            <w:tcW w:w="10740" w:type="dxa"/>
            <w:gridSpan w:val="6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單元名稱：兒時記趣 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</w:tr>
      <w:tr w:rsidR="009149F8" w:rsidRPr="002907DB" w:rsidTr="00466AA1">
        <w:tc>
          <w:tcPr>
            <w:tcW w:w="817" w:type="dxa"/>
          </w:tcPr>
          <w:p w:rsidR="009149F8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節次</w:t>
            </w:r>
          </w:p>
        </w:tc>
        <w:tc>
          <w:tcPr>
            <w:tcW w:w="1559" w:type="dxa"/>
          </w:tcPr>
          <w:p w:rsidR="009149F8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學習策略</w:t>
            </w:r>
          </w:p>
        </w:tc>
        <w:tc>
          <w:tcPr>
            <w:tcW w:w="1843" w:type="dxa"/>
          </w:tcPr>
          <w:p w:rsidR="009149F8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學習主題</w:t>
            </w:r>
          </w:p>
        </w:tc>
        <w:tc>
          <w:tcPr>
            <w:tcW w:w="1985" w:type="dxa"/>
          </w:tcPr>
          <w:p w:rsidR="009149F8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評量重點</w:t>
            </w:r>
          </w:p>
        </w:tc>
        <w:tc>
          <w:tcPr>
            <w:tcW w:w="1559" w:type="dxa"/>
          </w:tcPr>
          <w:p w:rsidR="009149F8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評量方式</w:t>
            </w:r>
          </w:p>
        </w:tc>
        <w:tc>
          <w:tcPr>
            <w:tcW w:w="2977" w:type="dxa"/>
          </w:tcPr>
          <w:p w:rsidR="009149F8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活動方式</w:t>
            </w:r>
          </w:p>
        </w:tc>
      </w:tr>
      <w:tr w:rsidR="00466AA1" w:rsidRPr="002907DB" w:rsidTr="00466AA1">
        <w:tc>
          <w:tcPr>
            <w:tcW w:w="817" w:type="dxa"/>
          </w:tcPr>
          <w:p w:rsidR="00466AA1" w:rsidRPr="002907DB" w:rsidRDefault="00466AA1" w:rsidP="00450B32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一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文言文</w:t>
            </w:r>
          </w:p>
        </w:tc>
        <w:tc>
          <w:tcPr>
            <w:tcW w:w="1843" w:type="dxa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理解文言文 </w:t>
            </w:r>
          </w:p>
        </w:tc>
        <w:tc>
          <w:tcPr>
            <w:tcW w:w="1985" w:type="dxa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補上文言文省略之主詞</w:t>
            </w:r>
          </w:p>
        </w:tc>
        <w:tc>
          <w:tcPr>
            <w:tcW w:w="1559" w:type="dxa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個人學習單</w:t>
            </w:r>
          </w:p>
        </w:tc>
        <w:tc>
          <w:tcPr>
            <w:tcW w:w="297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1.套用注釋、換句話說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2.兩人一組練習翻譯</w:t>
            </w:r>
          </w:p>
        </w:tc>
      </w:tr>
      <w:tr w:rsidR="00466AA1" w:rsidRPr="002907DB" w:rsidTr="00466AA1">
        <w:tc>
          <w:tcPr>
            <w:tcW w:w="81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二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摘要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全文概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覽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段落理解</w:t>
            </w:r>
          </w:p>
        </w:tc>
        <w:tc>
          <w:tcPr>
            <w:tcW w:w="1985" w:type="dxa"/>
          </w:tcPr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二層結構圖段落主題重點</w:t>
            </w: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口語評量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小組討論</w:t>
            </w:r>
          </w:p>
        </w:tc>
        <w:tc>
          <w:tcPr>
            <w:tcW w:w="297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1.教師示範、提問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2.學生練習</w:t>
            </w:r>
          </w:p>
        </w:tc>
      </w:tr>
      <w:tr w:rsidR="00466AA1" w:rsidRPr="002907DB" w:rsidTr="00466AA1">
        <w:tc>
          <w:tcPr>
            <w:tcW w:w="81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三</w:t>
            </w:r>
            <w:proofErr w:type="gramEnd"/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統整評論</w:t>
            </w:r>
          </w:p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段落理解 </w:t>
            </w:r>
          </w:p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主題統整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省思評論</w:t>
            </w:r>
          </w:p>
        </w:tc>
        <w:tc>
          <w:tcPr>
            <w:tcW w:w="1985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段落主題重點 </w:t>
            </w:r>
          </w:p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寫作效果</w:t>
            </w: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個人學習單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小組討論</w:t>
            </w:r>
          </w:p>
        </w:tc>
        <w:tc>
          <w:tcPr>
            <w:tcW w:w="297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1.學生自己做段落分析和省思評論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2.小組討論主題統整</w:t>
            </w:r>
          </w:p>
        </w:tc>
      </w:tr>
      <w:tr w:rsidR="00466AA1" w:rsidRPr="002907DB" w:rsidTr="00466AA1">
        <w:tc>
          <w:tcPr>
            <w:tcW w:w="81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四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連結創作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跨領域閱讀 </w:t>
            </w:r>
          </w:p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讀寫合一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轉化物性 </w:t>
            </w:r>
          </w:p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運用擬人法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個人寫作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:rsidR="00466AA1" w:rsidRPr="002907DB" w:rsidRDefault="00466AA1" w:rsidP="00466AA1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1.跨領域閱讀相關書籍 </w:t>
            </w:r>
          </w:p>
          <w:p w:rsidR="00466AA1" w:rsidRPr="002907DB" w:rsidRDefault="00466AA1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2.寫作：踏入昆蟲的意想世界</w:t>
            </w:r>
          </w:p>
        </w:tc>
      </w:tr>
    </w:tbl>
    <w:p w:rsidR="00E562E3" w:rsidRPr="002907DB" w:rsidRDefault="00E562E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(二)單節課規劃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1418"/>
        <w:gridCol w:w="850"/>
        <w:gridCol w:w="3610"/>
      </w:tblGrid>
      <w:tr w:rsidR="009F1FA7" w:rsidRPr="002907DB" w:rsidTr="001941BE">
        <w:tc>
          <w:tcPr>
            <w:tcW w:w="10522" w:type="dxa"/>
            <w:gridSpan w:val="6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第二節學習主題：全文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慨覽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與段落理解</w:t>
            </w:r>
          </w:p>
        </w:tc>
      </w:tr>
      <w:tr w:rsidR="009F1FA7" w:rsidRPr="002907DB" w:rsidTr="00A3579A">
        <w:tc>
          <w:tcPr>
            <w:tcW w:w="817" w:type="dxa"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策略</w:t>
            </w:r>
          </w:p>
        </w:tc>
        <w:tc>
          <w:tcPr>
            <w:tcW w:w="1559" w:type="dxa"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活動名稱</w:t>
            </w:r>
          </w:p>
        </w:tc>
        <w:tc>
          <w:tcPr>
            <w:tcW w:w="2268" w:type="dxa"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學習重點、流程</w:t>
            </w:r>
          </w:p>
        </w:tc>
        <w:tc>
          <w:tcPr>
            <w:tcW w:w="1418" w:type="dxa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活動方式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時間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學習指導 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學生的困難描述與搭建鷹架</w:t>
            </w:r>
          </w:p>
        </w:tc>
      </w:tr>
      <w:tr w:rsidR="009F1FA7" w:rsidRPr="002907DB" w:rsidTr="00A3579A">
        <w:tc>
          <w:tcPr>
            <w:tcW w:w="817" w:type="dxa"/>
            <w:vMerge w:val="restart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摘要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導入</w:t>
            </w:r>
          </w:p>
        </w:tc>
        <w:tc>
          <w:tcPr>
            <w:tcW w:w="2268" w:type="dxa"/>
          </w:tcPr>
          <w:p w:rsidR="009F1FA7" w:rsidRPr="002907DB" w:rsidRDefault="00580412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提示學習目標與課程活動</w:t>
            </w:r>
          </w:p>
        </w:tc>
        <w:tc>
          <w:tcPr>
            <w:tcW w:w="141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教師引導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5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引起動機：有趣的PPT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F1FA7" w:rsidRPr="002907DB" w:rsidTr="00A3579A">
        <w:tc>
          <w:tcPr>
            <w:tcW w:w="817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發展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重點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一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：全文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慨覽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1.主題：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物外之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趣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2.事例 </w:t>
            </w:r>
          </w:p>
          <w:p w:rsidR="009F1FA7" w:rsidRPr="002907DB" w:rsidRDefault="00786900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3.統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整圖表</w:t>
            </w:r>
            <w:proofErr w:type="gramEnd"/>
          </w:p>
        </w:tc>
        <w:tc>
          <w:tcPr>
            <w:tcW w:w="141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小組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老師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15</w:t>
            </w:r>
          </w:p>
          <w:p w:rsidR="009F1FA7" w:rsidRPr="002907DB" w:rsidRDefault="009F1FA7" w:rsidP="0078690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如何以圖表呈現總分結構關係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F1FA7" w:rsidRPr="002907DB" w:rsidTr="00A3579A">
        <w:tc>
          <w:tcPr>
            <w:tcW w:w="817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重點二：段落1理解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1.總說段落主題 </w:t>
            </w:r>
          </w:p>
          <w:p w:rsidR="009F1FA7" w:rsidRPr="002907DB" w:rsidRDefault="00786900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2.推論原因</w:t>
            </w:r>
          </w:p>
        </w:tc>
        <w:tc>
          <w:tcPr>
            <w:tcW w:w="141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教師引導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10</w:t>
            </w:r>
          </w:p>
          <w:p w:rsidR="009F1FA7" w:rsidRPr="002907DB" w:rsidRDefault="009F1FA7" w:rsidP="0078690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經提醒才聚焦第一段，找主題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F1FA7" w:rsidRPr="002907DB" w:rsidTr="00A3579A">
        <w:tc>
          <w:tcPr>
            <w:tcW w:w="817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重點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三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：段落2、3理解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1.事例段落主題 </w:t>
            </w:r>
          </w:p>
          <w:p w:rsidR="009F1FA7" w:rsidRPr="002907DB" w:rsidRDefault="00786900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lastRenderedPageBreak/>
              <w:t>2.段落重點整理</w:t>
            </w:r>
          </w:p>
        </w:tc>
        <w:tc>
          <w:tcPr>
            <w:tcW w:w="1418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lastRenderedPageBreak/>
              <w:t xml:space="preserve">教師 </w:t>
            </w:r>
          </w:p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小組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</w:tcPr>
          <w:p w:rsidR="00786900" w:rsidRPr="002907DB" w:rsidRDefault="00786900" w:rsidP="00786900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10</w:t>
            </w:r>
          </w:p>
          <w:p w:rsidR="009F1FA7" w:rsidRPr="002907DB" w:rsidRDefault="009F1FA7" w:rsidP="005965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5965A2" w:rsidRPr="002907DB" w:rsidRDefault="005965A2" w:rsidP="005965A2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1.無上位概念，做分類表格 </w:t>
            </w:r>
          </w:p>
          <w:p w:rsidR="005965A2" w:rsidRPr="002907DB" w:rsidRDefault="005965A2" w:rsidP="005965A2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2.老師示範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觀蚊飛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之趣表格 </w:t>
            </w:r>
          </w:p>
          <w:p w:rsidR="005965A2" w:rsidRPr="002907DB" w:rsidRDefault="005965A2" w:rsidP="005965A2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3.學生可做出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觀蚊沖煙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之趣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F1FA7" w:rsidRPr="002907DB" w:rsidTr="00A3579A">
        <w:tc>
          <w:tcPr>
            <w:tcW w:w="817" w:type="dxa"/>
            <w:vMerge/>
          </w:tcPr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59" w:type="dxa"/>
          </w:tcPr>
          <w:p w:rsidR="009F1FA7" w:rsidRPr="002907DB" w:rsidRDefault="009F1FA7" w:rsidP="009F1FA7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總結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</w:tcPr>
          <w:p w:rsidR="005965A2" w:rsidRPr="002907DB" w:rsidRDefault="005965A2" w:rsidP="005965A2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重點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三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：自我監控 </w:t>
            </w:r>
          </w:p>
          <w:p w:rsidR="009F1FA7" w:rsidRPr="002907DB" w:rsidRDefault="005965A2" w:rsidP="005965A2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今天我在課堂上學到什麼讀課文的方法</w:t>
            </w:r>
          </w:p>
        </w:tc>
        <w:tc>
          <w:tcPr>
            <w:tcW w:w="1418" w:type="dxa"/>
          </w:tcPr>
          <w:p w:rsidR="009F1FA7" w:rsidRPr="002907DB" w:rsidRDefault="0009421E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個人</w:t>
            </w:r>
          </w:p>
        </w:tc>
        <w:tc>
          <w:tcPr>
            <w:tcW w:w="850" w:type="dxa"/>
          </w:tcPr>
          <w:p w:rsidR="0009421E" w:rsidRPr="002907DB" w:rsidRDefault="0009421E" w:rsidP="0009421E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2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10" w:type="dxa"/>
          </w:tcPr>
          <w:p w:rsidR="0009421E" w:rsidRPr="002907DB" w:rsidRDefault="0009421E" w:rsidP="0009421E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1.學會找出重點 </w:t>
            </w:r>
          </w:p>
          <w:p w:rsidR="0009421E" w:rsidRPr="002907DB" w:rsidRDefault="0009421E" w:rsidP="0009421E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2.學生喜歡分組討論 </w:t>
            </w:r>
          </w:p>
          <w:p w:rsidR="0009421E" w:rsidRPr="002907DB" w:rsidRDefault="0009421E" w:rsidP="0009421E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3.引導和討論的方式有趣</w:t>
            </w:r>
          </w:p>
          <w:p w:rsidR="009F1FA7" w:rsidRPr="002907DB" w:rsidRDefault="009F1FA7" w:rsidP="000A1CC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A0B29" w:rsidRPr="002907DB" w:rsidRDefault="005A0B29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二、文言文轉譯步驟</w:t>
      </w:r>
    </w:p>
    <w:p w:rsidR="005A0B29" w:rsidRPr="002907DB" w:rsidRDefault="005A0B29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1.斷句 2.</w:t>
      </w:r>
      <w:proofErr w:type="gramStart"/>
      <w:r w:rsidR="00466AA1" w:rsidRPr="002907DB">
        <w:rPr>
          <w:rFonts w:asciiTheme="minorEastAsia" w:hAnsiTheme="minorEastAsia" w:hint="eastAsia"/>
          <w:szCs w:val="24"/>
        </w:rPr>
        <w:t>圈捕主詞</w:t>
      </w:r>
      <w:proofErr w:type="gramEnd"/>
      <w:r w:rsidR="00466AA1" w:rsidRPr="002907DB">
        <w:rPr>
          <w:rFonts w:asciiTheme="minorEastAsia" w:hAnsiTheme="minorEastAsia" w:hint="eastAsia"/>
          <w:szCs w:val="24"/>
        </w:rPr>
        <w:t xml:space="preserve"> 3.還原省略</w:t>
      </w:r>
      <w:r w:rsidR="00E562E3" w:rsidRPr="002907DB">
        <w:rPr>
          <w:rFonts w:asciiTheme="minorEastAsia" w:hAnsiTheme="minorEastAsia" w:hint="eastAsia"/>
          <w:szCs w:val="24"/>
        </w:rPr>
        <w:t xml:space="preserve"> 4.替換語詞 5.換句話說</w:t>
      </w:r>
    </w:p>
    <w:p w:rsidR="00E562E3" w:rsidRPr="002907DB" w:rsidRDefault="00E562E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三、</w:t>
      </w:r>
      <w:r w:rsidR="000C1E4B" w:rsidRPr="002907DB">
        <w:rPr>
          <w:rFonts w:asciiTheme="minorEastAsia" w:hAnsiTheme="minorEastAsia" w:hint="eastAsia"/>
          <w:szCs w:val="24"/>
        </w:rPr>
        <w:t>全文概</w:t>
      </w:r>
      <w:proofErr w:type="gramStart"/>
      <w:r w:rsidR="000C1E4B" w:rsidRPr="002907DB">
        <w:rPr>
          <w:rFonts w:asciiTheme="minorEastAsia" w:hAnsiTheme="minorEastAsia" w:hint="eastAsia"/>
          <w:szCs w:val="24"/>
        </w:rPr>
        <w:t>覽</w:t>
      </w:r>
      <w:proofErr w:type="gramEnd"/>
    </w:p>
    <w:p w:rsidR="000C1E4B" w:rsidRPr="002907DB" w:rsidRDefault="000C1E4B" w:rsidP="000C1E4B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)</w:t>
      </w:r>
    </w:p>
    <w:p w:rsidR="000C1E4B" w:rsidRPr="002907DB" w:rsidRDefault="000C1E4B" w:rsidP="000C1E4B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1、內容：人、事、時、地、物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2、結構：總分_二層結構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總(總說)分(例子)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3、主題：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借事抒情</w:t>
      </w:r>
      <w:proofErr w:type="gramEnd"/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4、提問設計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5、用意：培養摘要能力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【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會考：學生學習困難之一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】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6、試想學生學習困難、分析學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生作品 </w:t>
      </w:r>
    </w:p>
    <w:p w:rsidR="000C1E4B" w:rsidRPr="002907DB" w:rsidRDefault="000C1E4B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7、解決策略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0C1E4B" w:rsidRPr="002907DB" w:rsidRDefault="00ED2FD9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r w:rsidR="000C1E4B" w:rsidRPr="002907DB">
        <w:rPr>
          <w:rFonts w:asciiTheme="minorEastAsia" w:hAnsiTheme="minorEastAsia" w:hint="eastAsia"/>
          <w:szCs w:val="24"/>
        </w:rPr>
        <w:t>二</w:t>
      </w:r>
      <w:r w:rsidRPr="002907DB">
        <w:rPr>
          <w:rFonts w:asciiTheme="minorEastAsia" w:hAnsiTheme="minorEastAsia" w:hint="eastAsia"/>
          <w:szCs w:val="24"/>
        </w:rPr>
        <w:t>)</w:t>
      </w:r>
      <w:r w:rsidR="000C1E4B" w:rsidRPr="002907DB">
        <w:rPr>
          <w:rFonts w:asciiTheme="minorEastAsia" w:hAnsiTheme="minorEastAsia" w:hint="eastAsia"/>
          <w:szCs w:val="24"/>
        </w:rPr>
        <w:t>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0C1E4B" w:rsidRPr="002907DB" w:rsidTr="000C1E4B"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事</w:t>
            </w:r>
          </w:p>
        </w:tc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時</w:t>
            </w:r>
          </w:p>
        </w:tc>
        <w:tc>
          <w:tcPr>
            <w:tcW w:w="2105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地</w:t>
            </w:r>
          </w:p>
        </w:tc>
        <w:tc>
          <w:tcPr>
            <w:tcW w:w="2105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物</w:t>
            </w:r>
          </w:p>
        </w:tc>
      </w:tr>
      <w:tr w:rsidR="000C1E4B" w:rsidRPr="002907DB" w:rsidTr="000C1E4B"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szCs w:val="24"/>
              </w:rPr>
              <w:t>作者</w:t>
            </w:r>
          </w:p>
        </w:tc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szCs w:val="24"/>
              </w:rPr>
              <w:t>趣事</w:t>
            </w:r>
          </w:p>
        </w:tc>
        <w:tc>
          <w:tcPr>
            <w:tcW w:w="2104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szCs w:val="24"/>
              </w:rPr>
              <w:t>童稚時</w:t>
            </w:r>
          </w:p>
        </w:tc>
        <w:tc>
          <w:tcPr>
            <w:tcW w:w="2105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szCs w:val="24"/>
              </w:rPr>
              <w:t>室內外</w:t>
            </w:r>
          </w:p>
        </w:tc>
        <w:tc>
          <w:tcPr>
            <w:tcW w:w="2105" w:type="dxa"/>
          </w:tcPr>
          <w:p w:rsidR="000C1E4B" w:rsidRPr="002907DB" w:rsidRDefault="000C1E4B" w:rsidP="000A1CC3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szCs w:val="24"/>
              </w:rPr>
              <w:t>藐小微物</w:t>
            </w:r>
            <w:proofErr w:type="gramEnd"/>
          </w:p>
        </w:tc>
      </w:tr>
    </w:tbl>
    <w:p w:rsidR="000C1E4B" w:rsidRPr="002907DB" w:rsidRDefault="00ED2FD9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(三)結構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趣(沉醉貌、身歷其境)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結構：總分_二層結構 總(總說、主題)分(例子) </w:t>
      </w:r>
    </w:p>
    <w:p w:rsidR="00ED2FD9" w:rsidRPr="002907DB" w:rsidRDefault="00ED2FD9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(四)提問設計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1、「兒時記趣」的「趣」是指什麼？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2、作者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分別舉哪些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例子來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說明物外之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趣？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3、如何用圖表聯結「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趣」和例子？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(五)意義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為什麼要做「全文概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覽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」？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1、使全文理解能聚焦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前測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：教師能了解學生是否能理解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      文本的大方向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3、培養學生摘要能力 </w:t>
      </w:r>
    </w:p>
    <w:p w:rsidR="00ED2FD9" w:rsidRPr="002907DB" w:rsidRDefault="00ED2FD9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四、段落理解</w:t>
      </w:r>
    </w:p>
    <w:p w:rsidR="00ED2FD9" w:rsidRPr="002907DB" w:rsidRDefault="00ED2FD9" w:rsidP="000C1E4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)總說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D2FD9" w:rsidRPr="002907DB" w:rsidTr="00ED2FD9">
        <w:tc>
          <w:tcPr>
            <w:tcW w:w="10522" w:type="dxa"/>
          </w:tcPr>
          <w:p w:rsidR="00ED2FD9" w:rsidRPr="002907DB" w:rsidRDefault="00ED2FD9" w:rsidP="00ED2FD9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余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憶童稚時，能張目對日，明察秋毫。見藐小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微物，必細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察其紋理，故時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有物外之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趣。 </w:t>
            </w:r>
          </w:p>
        </w:tc>
      </w:tr>
    </w:tbl>
    <w:p w:rsidR="00ED2FD9" w:rsidRPr="002907DB" w:rsidRDefault="00ED2FD9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 </w:t>
      </w:r>
    </w:p>
    <w:p w:rsidR="00ED2FD9" w:rsidRPr="002907DB" w:rsidRDefault="00ED2FD9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段落重點：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1、內容：人、事、時、物 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2、原因：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獲得物外之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趣的原因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ED2FD9" w:rsidRPr="002907DB" w:rsidRDefault="00ED2FD9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lastRenderedPageBreak/>
        <w:t xml:space="preserve">提問設計： </w:t>
      </w:r>
    </w:p>
    <w:p w:rsidR="00256158" w:rsidRPr="002907DB" w:rsidRDefault="00ED2FD9" w:rsidP="00ED2FD9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1、段落主題：「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趣」是什麼意思?</w:t>
      </w:r>
    </w:p>
    <w:p w:rsidR="00ED2FD9" w:rsidRPr="002907DB" w:rsidRDefault="00ED2FD9" w:rsidP="00ED2FD9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2、段落重點：作者為什麼能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獲得物外之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趣? </w:t>
      </w:r>
    </w:p>
    <w:p w:rsidR="000C1E4B" w:rsidRPr="002907DB" w:rsidRDefault="00256158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(二)事例1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56158" w:rsidRPr="002907DB" w:rsidTr="00256158">
        <w:tc>
          <w:tcPr>
            <w:tcW w:w="10522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夏蚊成雷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，私擬作群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鶴舞空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，心之所向，則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或千或百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果然鶴也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。昂首觀之，項為之強。 </w:t>
            </w:r>
          </w:p>
        </w:tc>
      </w:tr>
    </w:tbl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觀蚊飛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之趣(觀蚊子飛翔之樂)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段落重點：觀察→想像→結果→原因→感受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256158" w:rsidRPr="002907DB" w:rsidTr="00256158">
        <w:tc>
          <w:tcPr>
            <w:tcW w:w="2104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觀察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想像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結果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原因</w:t>
            </w:r>
          </w:p>
        </w:tc>
        <w:tc>
          <w:tcPr>
            <w:tcW w:w="2105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感受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</w:tr>
      <w:tr w:rsidR="00256158" w:rsidRPr="002907DB" w:rsidTr="00256158">
        <w:tc>
          <w:tcPr>
            <w:tcW w:w="2104" w:type="dxa"/>
          </w:tcPr>
          <w:p w:rsidR="00256158" w:rsidRPr="002907DB" w:rsidRDefault="00256158" w:rsidP="00256158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夏蚊成雷</w:t>
            </w:r>
            <w:proofErr w:type="gramEnd"/>
          </w:p>
        </w:tc>
        <w:tc>
          <w:tcPr>
            <w:tcW w:w="2104" w:type="dxa"/>
          </w:tcPr>
          <w:p w:rsidR="00256158" w:rsidRPr="002907DB" w:rsidRDefault="00256158" w:rsidP="00256158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群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鶴舞空</w:t>
            </w:r>
            <w:proofErr w:type="gramEnd"/>
          </w:p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04" w:type="dxa"/>
          </w:tcPr>
          <w:p w:rsidR="00256158" w:rsidRPr="002907DB" w:rsidRDefault="00256158" w:rsidP="00256158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果然鶴也</w:t>
            </w:r>
            <w:proofErr w:type="gramEnd"/>
          </w:p>
        </w:tc>
        <w:tc>
          <w:tcPr>
            <w:tcW w:w="2105" w:type="dxa"/>
          </w:tcPr>
          <w:p w:rsidR="00256158" w:rsidRPr="002907DB" w:rsidRDefault="00256158" w:rsidP="00256158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心之所向 </w:t>
            </w:r>
          </w:p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入迷、入戲</w:t>
            </w:r>
            <w:r w:rsidRPr="002907DB">
              <w:rPr>
                <w:rFonts w:asciiTheme="minorEastAsia" w:hAnsiTheme="minorEastAsia" w:hint="eastAsia"/>
                <w:vanish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藉項為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之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強寫沉醉貌</w:t>
            </w:r>
            <w:proofErr w:type="gramEnd"/>
            <w:r w:rsidRPr="002907DB">
              <w:rPr>
                <w:rFonts w:asciiTheme="minorEastAsia" w:hAnsiTheme="minorEastAsia" w:hint="eastAsia"/>
                <w:vanish/>
                <w:szCs w:val="24"/>
              </w:rPr>
              <w:t xml:space="preserve"> </w:t>
            </w:r>
          </w:p>
        </w:tc>
      </w:tr>
    </w:tbl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提問設計：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1、作者觀察到什麼景象?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2、作者將景象想像成什麼?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3、接著作者彷彿看到什麼景象?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4、為什麼作者能彷彿看到這個景象?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5、如何解釋「心之所向」?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6、如何看出作者非常入迷? </w:t>
      </w:r>
    </w:p>
    <w:p w:rsidR="00256158" w:rsidRPr="002907DB" w:rsidRDefault="00256158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7、請練習統整「觀蚊子飛翔之樂」的過程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ED2FD9" w:rsidRPr="002907DB" w:rsidRDefault="00256158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(三)事例2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56158" w:rsidRPr="002907DB" w:rsidTr="00256158">
        <w:tc>
          <w:tcPr>
            <w:tcW w:w="10522" w:type="dxa"/>
          </w:tcPr>
          <w:p w:rsidR="00256158" w:rsidRPr="002907DB" w:rsidRDefault="00256158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又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留蚊於素帳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中，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徐噴以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煙，使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之沖煙飛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鳴，作青雲白鶴觀，果如鶴唳雲端，為之怡然稱快。 </w:t>
            </w:r>
          </w:p>
        </w:tc>
      </w:tr>
    </w:tbl>
    <w:p w:rsidR="00781FC1" w:rsidRPr="002907DB" w:rsidRDefault="00781FC1" w:rsidP="00781FC1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觀蚊沖煙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之趣 (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觀蚊沖煙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飛鳴之樂)          </w:t>
      </w:r>
    </w:p>
    <w:p w:rsidR="00781FC1" w:rsidRPr="002907DB" w:rsidRDefault="00781FC1" w:rsidP="00781FC1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段落重點：觀察→想像→結果→原因→感受</w:t>
      </w:r>
      <w:r w:rsidRPr="002907DB">
        <w:rPr>
          <w:rFonts w:asciiTheme="minorEastAsia" w:hAnsiTheme="minorEastAsia" w:hint="eastAsia"/>
          <w:bCs/>
          <w:vanish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781FC1" w:rsidRPr="002907DB" w:rsidTr="00F67965"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觀察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想像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結果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原因</w:t>
            </w:r>
          </w:p>
        </w:tc>
        <w:tc>
          <w:tcPr>
            <w:tcW w:w="2105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感受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</w:tr>
      <w:tr w:rsidR="00781FC1" w:rsidRPr="002907DB" w:rsidTr="00F67965"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蚊子沖煙飛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鳴</w:t>
            </w:r>
          </w:p>
        </w:tc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青雲白鶴</w:t>
            </w:r>
          </w:p>
        </w:tc>
        <w:tc>
          <w:tcPr>
            <w:tcW w:w="2104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鶴唳雲端</w:t>
            </w:r>
          </w:p>
        </w:tc>
        <w:tc>
          <w:tcPr>
            <w:tcW w:w="2105" w:type="dxa"/>
          </w:tcPr>
          <w:p w:rsidR="00781FC1" w:rsidRPr="002907DB" w:rsidRDefault="00781FC1" w:rsidP="00F67965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專注、投入</w:t>
            </w:r>
          </w:p>
        </w:tc>
        <w:tc>
          <w:tcPr>
            <w:tcW w:w="2105" w:type="dxa"/>
          </w:tcPr>
          <w:p w:rsidR="00781FC1" w:rsidRPr="002907DB" w:rsidRDefault="00781FC1" w:rsidP="00781FC1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怡然稱快  (趣)</w:t>
            </w:r>
          </w:p>
        </w:tc>
      </w:tr>
    </w:tbl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提問設計：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1、作者觀察到什麼景象?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2、作者將景象想像成什麼?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3、接著作者彷彿看到什麼景象?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4、為什麼作者能彷彿看到這個景象?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5、作者的感受如何？ </w:t>
      </w:r>
    </w:p>
    <w:p w:rsidR="00781FC1" w:rsidRPr="002907DB" w:rsidRDefault="00781FC1" w:rsidP="00781FC1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6、請練習統整「觀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蚊子沖煙飛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鳴之樂」的過程 </w:t>
      </w:r>
    </w:p>
    <w:p w:rsidR="000F4265" w:rsidRPr="002907DB" w:rsidRDefault="000F4265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(四)事例3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0F4265" w:rsidRPr="002907DB" w:rsidTr="000F4265">
        <w:tc>
          <w:tcPr>
            <w:tcW w:w="10522" w:type="dxa"/>
          </w:tcPr>
          <w:p w:rsidR="000F4265" w:rsidRPr="002907DB" w:rsidRDefault="00C26893" w:rsidP="000A1CC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又常於土牆凹凸處、花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臺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小草叢雜處，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蹲其身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，使與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臺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齊。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定神細視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，以叢草為林，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蟲蟻為獸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；以土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礫凸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者為丘，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凹者為壑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。神遊其中，怡然自得。 </w:t>
            </w:r>
          </w:p>
        </w:tc>
      </w:tr>
    </w:tbl>
    <w:p w:rsidR="00C26893" w:rsidRPr="002907DB" w:rsidRDefault="00C26893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段落主題：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觀叢草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蟲蟻之趣 </w:t>
      </w:r>
    </w:p>
    <w:p w:rsidR="00C26893" w:rsidRPr="002907DB" w:rsidRDefault="00C26893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段落重點：觀察→想像→結果→原因→感受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C26893" w:rsidRPr="002907DB" w:rsidTr="003C7C05"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觀察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想像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結果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原因</w:t>
            </w:r>
          </w:p>
        </w:tc>
        <w:tc>
          <w:tcPr>
            <w:tcW w:w="2105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感受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</w:tr>
      <w:tr w:rsidR="00C26893" w:rsidRPr="002907DB" w:rsidTr="003C7C05">
        <w:tc>
          <w:tcPr>
            <w:tcW w:w="2104" w:type="dxa"/>
          </w:tcPr>
          <w:p w:rsidR="00C26893" w:rsidRPr="002907DB" w:rsidRDefault="00C26893" w:rsidP="00C26893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叢草蟲蟻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林獸丘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壑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果如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林獸丘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壑</w:t>
            </w:r>
          </w:p>
        </w:tc>
        <w:tc>
          <w:tcPr>
            <w:tcW w:w="2105" w:type="dxa"/>
          </w:tcPr>
          <w:p w:rsidR="00C26893" w:rsidRPr="002907DB" w:rsidRDefault="00C26893" w:rsidP="00C2689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神遊其中 </w:t>
            </w:r>
          </w:p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(心之所向) </w:t>
            </w:r>
          </w:p>
        </w:tc>
        <w:tc>
          <w:tcPr>
            <w:tcW w:w="2105" w:type="dxa"/>
          </w:tcPr>
          <w:p w:rsidR="00C26893" w:rsidRPr="002907DB" w:rsidRDefault="00C26893" w:rsidP="00C2689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怡然自得(趣)</w:t>
            </w:r>
          </w:p>
          <w:p w:rsidR="00C26893" w:rsidRPr="002907DB" w:rsidRDefault="00C26893" w:rsidP="003C7C05">
            <w:pPr>
              <w:rPr>
                <w:rFonts w:asciiTheme="minorEastAsia" w:hAnsiTheme="minorEastAsia"/>
                <w:bCs/>
                <w:szCs w:val="24"/>
              </w:rPr>
            </w:pPr>
          </w:p>
        </w:tc>
      </w:tr>
    </w:tbl>
    <w:p w:rsidR="00256158" w:rsidRPr="002907DB" w:rsidRDefault="00C26893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(五)事例4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26893" w:rsidRPr="002907DB" w:rsidTr="00C26893">
        <w:tc>
          <w:tcPr>
            <w:tcW w:w="10522" w:type="dxa"/>
          </w:tcPr>
          <w:p w:rsidR="00C26893" w:rsidRPr="002907DB" w:rsidRDefault="00C26893" w:rsidP="00256158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一日，見二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蟲鬥草間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，觀之，興正濃，</w:t>
            </w:r>
            <w:r w:rsidRPr="002907DB">
              <w:rPr>
                <w:rFonts w:asciiTheme="minorEastAsia" w:hAnsiTheme="minorEastAsia" w:hint="eastAsia"/>
                <w:vanish/>
                <w:szCs w:val="24"/>
              </w:rPr>
              <w:t xml:space="preserve"> </w:t>
            </w:r>
          </w:p>
        </w:tc>
      </w:tr>
    </w:tbl>
    <w:p w:rsidR="00C26893" w:rsidRPr="002907DB" w:rsidRDefault="00C26893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段落主題：觀二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蟲相鬥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之趣 </w:t>
      </w:r>
    </w:p>
    <w:p w:rsidR="00C26893" w:rsidRPr="002907DB" w:rsidRDefault="00C26893" w:rsidP="00C26893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lastRenderedPageBreak/>
        <w:t xml:space="preserve">段落重點：觀察→想像→結果→原因→感受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4"/>
        <w:gridCol w:w="2105"/>
        <w:gridCol w:w="2105"/>
      </w:tblGrid>
      <w:tr w:rsidR="00C26893" w:rsidRPr="002907DB" w:rsidTr="003C7C05"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觀察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想像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結果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原因</w:t>
            </w:r>
          </w:p>
        </w:tc>
        <w:tc>
          <w:tcPr>
            <w:tcW w:w="2105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感受</w:t>
            </w:r>
            <w:r w:rsidRPr="002907DB">
              <w:rPr>
                <w:rFonts w:asciiTheme="minorEastAsia" w:hAnsiTheme="minorEastAsia" w:hint="eastAsia"/>
                <w:bCs/>
                <w:vanish/>
                <w:szCs w:val="24"/>
              </w:rPr>
              <w:t xml:space="preserve"> </w:t>
            </w:r>
          </w:p>
        </w:tc>
      </w:tr>
      <w:tr w:rsidR="00C26893" w:rsidRPr="002907DB" w:rsidTr="003C7C05"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蟲鬥草間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ab/>
            </w:r>
          </w:p>
        </w:tc>
        <w:tc>
          <w:tcPr>
            <w:tcW w:w="2104" w:type="dxa"/>
          </w:tcPr>
          <w:p w:rsidR="00C26893" w:rsidRPr="002907DB" w:rsidRDefault="00C26893" w:rsidP="00C2689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獸鬥林間</w:t>
            </w:r>
            <w:proofErr w:type="gramEnd"/>
          </w:p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04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果如二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獸鬥林間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ab/>
            </w:r>
          </w:p>
        </w:tc>
        <w:tc>
          <w:tcPr>
            <w:tcW w:w="2105" w:type="dxa"/>
          </w:tcPr>
          <w:p w:rsidR="00C26893" w:rsidRPr="002907DB" w:rsidRDefault="00C26893" w:rsidP="00C2689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入迷、投入 </w:t>
            </w:r>
          </w:p>
          <w:p w:rsidR="00C26893" w:rsidRPr="002907DB" w:rsidRDefault="00C26893" w:rsidP="003C7C05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神遊其中</w:t>
            </w:r>
          </w:p>
        </w:tc>
        <w:tc>
          <w:tcPr>
            <w:tcW w:w="2105" w:type="dxa"/>
          </w:tcPr>
          <w:p w:rsidR="00C26893" w:rsidRPr="002907DB" w:rsidRDefault="00C26893" w:rsidP="003C7C05">
            <w:pPr>
              <w:rPr>
                <w:rFonts w:asciiTheme="minorEastAsia" w:hAnsiTheme="minorEastAsia"/>
                <w:bCs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興正濃</w:t>
            </w:r>
          </w:p>
        </w:tc>
      </w:tr>
    </w:tbl>
    <w:p w:rsidR="00C26893" w:rsidRPr="002907DB" w:rsidRDefault="00A17CEB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(五)插曲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17CEB" w:rsidRPr="002907DB" w:rsidTr="00A17CEB">
        <w:tc>
          <w:tcPr>
            <w:tcW w:w="10522" w:type="dxa"/>
          </w:tcPr>
          <w:p w:rsidR="00A17CEB" w:rsidRPr="002907DB" w:rsidRDefault="00A17CEB" w:rsidP="00C26893">
            <w:pPr>
              <w:rPr>
                <w:rFonts w:asciiTheme="minorEastAsia" w:hAnsiTheme="minorEastAsia"/>
                <w:szCs w:val="24"/>
              </w:rPr>
            </w:pPr>
            <w:r w:rsidRPr="002907DB">
              <w:rPr>
                <w:rFonts w:asciiTheme="minorEastAsia" w:hAnsiTheme="minorEastAsia" w:hint="eastAsia"/>
                <w:bCs/>
                <w:szCs w:val="24"/>
              </w:rPr>
              <w:t>忽有龐然大物，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拔山倒樹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而來，蓋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一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癩蝦蟆也。舌一吐而二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蟲盡為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所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吞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余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年幼，方出神，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不覺呀然驚恐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>。</w:t>
            </w:r>
            <w:proofErr w:type="gramStart"/>
            <w:r w:rsidRPr="002907DB">
              <w:rPr>
                <w:rFonts w:asciiTheme="minorEastAsia" w:hAnsiTheme="minorEastAsia" w:hint="eastAsia"/>
                <w:bCs/>
                <w:szCs w:val="24"/>
              </w:rPr>
              <w:t>神定</w:t>
            </w:r>
            <w:proofErr w:type="gramEnd"/>
            <w:r w:rsidRPr="002907DB">
              <w:rPr>
                <w:rFonts w:asciiTheme="minorEastAsia" w:hAnsiTheme="minorEastAsia" w:hint="eastAsia"/>
                <w:bCs/>
                <w:szCs w:val="24"/>
              </w:rPr>
              <w:t xml:space="preserve">，捉蝦蟆，鞭數十，驅之別院。 </w:t>
            </w:r>
          </w:p>
        </w:tc>
      </w:tr>
    </w:tbl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段落主題：癩蝦蟆入侵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段落重點：癩蝦蟆入侵事件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提問設計：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1、最後一段，作者描寫的主題是什麼？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2、什麼事件中斷了作者的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觀蟲相鬥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之趣？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3、作者如何處理「癩蝦蟆」這不速之客？ </w:t>
      </w:r>
    </w:p>
    <w:p w:rsidR="00A17CEB" w:rsidRPr="002907DB" w:rsidRDefault="00A17CEB" w:rsidP="00A17CE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4、請練習統整「癩蝦蟆入侵」的事件順序。 </w:t>
      </w:r>
    </w:p>
    <w:p w:rsidR="00C26893" w:rsidRPr="002907DB" w:rsidRDefault="002907DB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(六)意義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為什麼要做「段落理解」？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1、使段落主題能聚焦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2、透過細節提問，監控學生是否理解文句文意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3、監控學生是否能串連細節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4、培養學生摘要、推論、分析能力 </w:t>
      </w:r>
    </w:p>
    <w:p w:rsidR="002907DB" w:rsidRPr="002907DB" w:rsidRDefault="002907DB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五、主題統整</w:t>
      </w:r>
    </w:p>
    <w:p w:rsidR="002907DB" w:rsidRPr="002907DB" w:rsidRDefault="002907DB" w:rsidP="002907DB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)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1、本文描寫的主題是什麼？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proofErr w:type="gramStart"/>
      <w:r w:rsidRPr="002907DB">
        <w:rPr>
          <w:rFonts w:asciiTheme="minorEastAsia" w:hAnsiTheme="minorEastAsia" w:hint="eastAsia"/>
          <w:bCs/>
          <w:szCs w:val="24"/>
        </w:rPr>
        <w:t>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2、作者如何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獲得物外之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趣？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觀察、想像、專注、入迷、身歷其境、入戲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3、統整作者描述「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獲得物外之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趣」的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寫作手法。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觀察→想像→結果→原因→感受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4、用自己的話說明「作者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得到物外之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趣的歷程」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C26893" w:rsidRPr="002907DB" w:rsidRDefault="002907DB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(二)意義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為什麼要做「主題統整」？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1、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後測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：監控學生經過學習後，是否能更深層理解文本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2、反思：學生此時的理解與「全文概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覽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」的理解有何差異。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【再畫一次結構圖，比對上課前後差異】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3、培養學生統整能力 </w:t>
      </w:r>
    </w:p>
    <w:p w:rsidR="00C26893" w:rsidRPr="002907DB" w:rsidRDefault="002907DB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六、省思評論</w:t>
      </w:r>
    </w:p>
    <w:p w:rsidR="002907DB" w:rsidRPr="002907DB" w:rsidRDefault="002907DB" w:rsidP="00256158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)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1、本文題目是兒時記趣，你覺得「癩蝦蟆」事件是「趣」事嗎？為什麼?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2、同樣是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觀蚊之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樂，你認為二段有何不同?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3、「捉蝦蟆，鞭數十，驅之別院」，作者真的有「鞭」蝦蟆嗎? 以「鞭」來形容能達到什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   麼效果?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lastRenderedPageBreak/>
        <w:t>4、「忽有龐然大物，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拔山倒樹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而來，蓋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>癩蝦蟆也」、「忽有癩蝦蟆，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拔山倒樹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而來」哪一 </w:t>
      </w:r>
      <w:proofErr w:type="gramStart"/>
      <w:r w:rsidRPr="002907DB">
        <w:rPr>
          <w:rFonts w:asciiTheme="minorEastAsia" w:hAnsiTheme="minorEastAsia" w:hint="eastAsia"/>
          <w:bCs/>
          <w:szCs w:val="24"/>
        </w:rPr>
        <w:t>句較佳</w:t>
      </w:r>
      <w:proofErr w:type="gramEnd"/>
      <w:r w:rsidRPr="002907DB">
        <w:rPr>
          <w:rFonts w:asciiTheme="minorEastAsia" w:hAnsiTheme="minorEastAsia" w:hint="eastAsia"/>
          <w:bCs/>
          <w:szCs w:val="24"/>
        </w:rPr>
        <w:t xml:space="preserve">?為什麼?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(二)為什麼要做「省思評論」？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1、讓學生跳出文本做思考。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2、藉由提問提供不同角度的思考方向。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3、培養學生評論能力。 </w:t>
      </w:r>
    </w:p>
    <w:p w:rsidR="00C26893" w:rsidRPr="002907DB" w:rsidRDefault="002907DB" w:rsidP="00C2689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七、自我監控</w:t>
      </w:r>
    </w:p>
    <w:p w:rsidR="002907DB" w:rsidRPr="002907DB" w:rsidRDefault="002907DB" w:rsidP="002907DB">
      <w:pPr>
        <w:rPr>
          <w:rFonts w:asciiTheme="minorEastAsia" w:hAnsiTheme="minorEastAsia"/>
          <w:bCs/>
          <w:szCs w:val="24"/>
        </w:rPr>
      </w:pPr>
      <w:r w:rsidRPr="002907DB">
        <w:rPr>
          <w:rFonts w:asciiTheme="minorEastAsia" w:hAnsiTheme="minorEastAsia" w:hint="eastAsia"/>
          <w:szCs w:val="24"/>
        </w:rPr>
        <w:t>(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)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1、學會了哪些內容（知識）？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2、學會了哪些方法（策略）？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3、對我有什麼影響？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(二)為什麼要做「自我監控」？</w:t>
      </w:r>
      <w:r w:rsidRPr="002907DB">
        <w:rPr>
          <w:rFonts w:asciiTheme="minorEastAsia" w:hAnsiTheme="minorEastAsia" w:hint="eastAsia"/>
          <w:bCs/>
          <w:vanish/>
          <w:szCs w:val="24"/>
        </w:rPr>
        <w:t xml:space="preserve">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1、回顧學習的內容。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 xml:space="preserve">2、回顧習得的方法。 </w:t>
      </w:r>
    </w:p>
    <w:p w:rsidR="002907DB" w:rsidRPr="002907DB" w:rsidRDefault="002907DB" w:rsidP="002907DB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bCs/>
          <w:szCs w:val="24"/>
        </w:rPr>
        <w:t>3、培養學生後設認知和自學能力。</w:t>
      </w:r>
      <w:r w:rsidRPr="002907DB">
        <w:rPr>
          <w:rFonts w:asciiTheme="minorEastAsia" w:hAnsiTheme="minorEastAsia" w:hint="eastAsia"/>
          <w:vanish/>
          <w:szCs w:val="24"/>
        </w:rPr>
        <w:t xml:space="preserve"> </w:t>
      </w:r>
    </w:p>
    <w:p w:rsidR="00ED2FD9" w:rsidRDefault="00ED2FD9" w:rsidP="000A1CC3">
      <w:pPr>
        <w:rPr>
          <w:rFonts w:asciiTheme="minorEastAsia" w:hAnsiTheme="minorEastAsia"/>
          <w:szCs w:val="24"/>
        </w:rPr>
      </w:pPr>
    </w:p>
    <w:p w:rsidR="005A0B29" w:rsidRPr="002907DB" w:rsidRDefault="005A0B29" w:rsidP="000A1CC3">
      <w:pPr>
        <w:rPr>
          <w:rFonts w:asciiTheme="minorEastAsia" w:hAnsiTheme="minorEastAsia"/>
          <w:szCs w:val="24"/>
        </w:rPr>
      </w:pPr>
    </w:p>
    <w:p w:rsidR="000A1CC3" w:rsidRPr="002907DB" w:rsidRDefault="00E562E3" w:rsidP="000A1CC3">
      <w:pPr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附錄</w:t>
      </w:r>
      <w:r w:rsidR="000A1CC3" w:rsidRPr="002907DB">
        <w:rPr>
          <w:rFonts w:asciiTheme="minorEastAsia" w:hAnsiTheme="minorEastAsia" w:hint="eastAsia"/>
          <w:szCs w:val="24"/>
        </w:rPr>
        <w:t>、文本                    〈兒時記趣〉</w:t>
      </w:r>
    </w:p>
    <w:p w:rsidR="000A1CC3" w:rsidRPr="002907DB" w:rsidRDefault="000A1CC3" w:rsidP="00A3579A">
      <w:pPr>
        <w:ind w:firstLineChars="200" w:firstLine="480"/>
        <w:rPr>
          <w:rFonts w:asciiTheme="minorEastAsia" w:hAnsiTheme="minorEastAsia"/>
          <w:szCs w:val="24"/>
        </w:rPr>
      </w:pPr>
      <w:proofErr w:type="gramStart"/>
      <w:r w:rsidRPr="002907DB">
        <w:rPr>
          <w:rFonts w:asciiTheme="minorEastAsia" w:hAnsiTheme="minorEastAsia" w:hint="eastAsia"/>
          <w:szCs w:val="24"/>
        </w:rPr>
        <w:t>余</w:t>
      </w:r>
      <w:proofErr w:type="gramEnd"/>
      <w:r w:rsidRPr="002907DB">
        <w:rPr>
          <w:rFonts w:asciiTheme="minorEastAsia" w:hAnsiTheme="minorEastAsia" w:hint="eastAsia"/>
          <w:szCs w:val="24"/>
        </w:rPr>
        <w:t>憶童稚時，能張目對日，明察秋毫。見藐小</w:t>
      </w:r>
      <w:proofErr w:type="gramStart"/>
      <w:r w:rsidRPr="002907DB">
        <w:rPr>
          <w:rFonts w:asciiTheme="minorEastAsia" w:hAnsiTheme="minorEastAsia" w:hint="eastAsia"/>
          <w:szCs w:val="24"/>
        </w:rPr>
        <w:t>微物，必細</w:t>
      </w:r>
      <w:proofErr w:type="gramEnd"/>
      <w:r w:rsidRPr="002907DB">
        <w:rPr>
          <w:rFonts w:asciiTheme="minorEastAsia" w:hAnsiTheme="minorEastAsia" w:hint="eastAsia"/>
          <w:szCs w:val="24"/>
        </w:rPr>
        <w:t>察其紋理，故時</w:t>
      </w:r>
      <w:proofErr w:type="gramStart"/>
      <w:r w:rsidRPr="002907DB">
        <w:rPr>
          <w:rFonts w:asciiTheme="minorEastAsia" w:hAnsiTheme="minorEastAsia" w:hint="eastAsia"/>
          <w:szCs w:val="24"/>
        </w:rPr>
        <w:t>有物外之</w:t>
      </w:r>
      <w:proofErr w:type="gramEnd"/>
      <w:r w:rsidRPr="002907DB">
        <w:rPr>
          <w:rFonts w:asciiTheme="minorEastAsia" w:hAnsiTheme="minorEastAsia" w:hint="eastAsia"/>
          <w:szCs w:val="24"/>
        </w:rPr>
        <w:t>趣。</w:t>
      </w:r>
    </w:p>
    <w:p w:rsidR="000A1CC3" w:rsidRPr="002907DB" w:rsidRDefault="000A1CC3" w:rsidP="00A3579A">
      <w:pPr>
        <w:ind w:firstLineChars="200" w:firstLine="480"/>
        <w:rPr>
          <w:rFonts w:asciiTheme="minorEastAsia" w:hAnsiTheme="minorEastAsia"/>
          <w:szCs w:val="24"/>
        </w:rPr>
      </w:pPr>
      <w:proofErr w:type="gramStart"/>
      <w:r w:rsidRPr="002907DB">
        <w:rPr>
          <w:rFonts w:asciiTheme="minorEastAsia" w:hAnsiTheme="minorEastAsia" w:hint="eastAsia"/>
          <w:szCs w:val="24"/>
        </w:rPr>
        <w:t>夏蚊成雷</w:t>
      </w:r>
      <w:proofErr w:type="gramEnd"/>
      <w:r w:rsidRPr="002907DB">
        <w:rPr>
          <w:rFonts w:asciiTheme="minorEastAsia" w:hAnsiTheme="minorEastAsia" w:hint="eastAsia"/>
          <w:szCs w:val="24"/>
        </w:rPr>
        <w:t>，私擬作群</w:t>
      </w:r>
      <w:proofErr w:type="gramStart"/>
      <w:r w:rsidRPr="002907DB">
        <w:rPr>
          <w:rFonts w:asciiTheme="minorEastAsia" w:hAnsiTheme="minorEastAsia" w:hint="eastAsia"/>
          <w:szCs w:val="24"/>
        </w:rPr>
        <w:t>鶴舞空</w:t>
      </w:r>
      <w:proofErr w:type="gramEnd"/>
      <w:r w:rsidRPr="002907DB">
        <w:rPr>
          <w:rFonts w:asciiTheme="minorEastAsia" w:hAnsiTheme="minorEastAsia" w:hint="eastAsia"/>
          <w:szCs w:val="24"/>
        </w:rPr>
        <w:t>，心之所向，則</w:t>
      </w:r>
      <w:proofErr w:type="gramStart"/>
      <w:r w:rsidRPr="002907DB">
        <w:rPr>
          <w:rFonts w:asciiTheme="minorEastAsia" w:hAnsiTheme="minorEastAsia" w:hint="eastAsia"/>
          <w:szCs w:val="24"/>
        </w:rPr>
        <w:t>或千或百</w:t>
      </w:r>
      <w:proofErr w:type="gramEnd"/>
      <w:r w:rsidRPr="002907DB">
        <w:rPr>
          <w:rFonts w:asciiTheme="minorEastAsia" w:hAnsiTheme="minorEastAsia" w:hint="eastAsia"/>
          <w:szCs w:val="24"/>
        </w:rPr>
        <w:t>，</w:t>
      </w:r>
      <w:proofErr w:type="gramStart"/>
      <w:r w:rsidRPr="002907DB">
        <w:rPr>
          <w:rFonts w:asciiTheme="minorEastAsia" w:hAnsiTheme="minorEastAsia" w:hint="eastAsia"/>
          <w:szCs w:val="24"/>
        </w:rPr>
        <w:t>果然鶴也</w:t>
      </w:r>
      <w:proofErr w:type="gramEnd"/>
      <w:r w:rsidRPr="002907DB">
        <w:rPr>
          <w:rFonts w:asciiTheme="minorEastAsia" w:hAnsiTheme="minorEastAsia" w:hint="eastAsia"/>
          <w:szCs w:val="24"/>
        </w:rPr>
        <w:t>。昂首觀之，項為之強。又</w:t>
      </w:r>
      <w:proofErr w:type="gramStart"/>
      <w:r w:rsidRPr="002907DB">
        <w:rPr>
          <w:rFonts w:asciiTheme="minorEastAsia" w:hAnsiTheme="minorEastAsia" w:hint="eastAsia"/>
          <w:szCs w:val="24"/>
        </w:rPr>
        <w:t>留蚊於素帳</w:t>
      </w:r>
      <w:proofErr w:type="gramEnd"/>
      <w:r w:rsidRPr="002907DB">
        <w:rPr>
          <w:rFonts w:asciiTheme="minorEastAsia" w:hAnsiTheme="minorEastAsia" w:hint="eastAsia"/>
          <w:szCs w:val="24"/>
        </w:rPr>
        <w:t>中，</w:t>
      </w:r>
      <w:proofErr w:type="gramStart"/>
      <w:r w:rsidRPr="002907DB">
        <w:rPr>
          <w:rFonts w:asciiTheme="minorEastAsia" w:hAnsiTheme="minorEastAsia" w:hint="eastAsia"/>
          <w:szCs w:val="24"/>
        </w:rPr>
        <w:t>徐噴以</w:t>
      </w:r>
      <w:proofErr w:type="gramEnd"/>
      <w:r w:rsidRPr="002907DB">
        <w:rPr>
          <w:rFonts w:asciiTheme="minorEastAsia" w:hAnsiTheme="minorEastAsia" w:hint="eastAsia"/>
          <w:szCs w:val="24"/>
        </w:rPr>
        <w:t>煙，使</w:t>
      </w:r>
      <w:proofErr w:type="gramStart"/>
      <w:r w:rsidRPr="002907DB">
        <w:rPr>
          <w:rFonts w:asciiTheme="minorEastAsia" w:hAnsiTheme="minorEastAsia" w:hint="eastAsia"/>
          <w:szCs w:val="24"/>
        </w:rPr>
        <w:t>之沖煙飛</w:t>
      </w:r>
      <w:proofErr w:type="gramEnd"/>
      <w:r w:rsidRPr="002907DB">
        <w:rPr>
          <w:rFonts w:asciiTheme="minorEastAsia" w:hAnsiTheme="minorEastAsia" w:hint="eastAsia"/>
          <w:szCs w:val="24"/>
        </w:rPr>
        <w:t>鳴，作青雲白鶴觀，果如鶴唳雲端，為之怡然稱快。</w:t>
      </w:r>
    </w:p>
    <w:p w:rsidR="000A1CC3" w:rsidRPr="002907DB" w:rsidRDefault="000A1CC3" w:rsidP="00A3579A">
      <w:pPr>
        <w:ind w:firstLineChars="200" w:firstLine="480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又常於土牆凹凸處、花</w:t>
      </w:r>
      <w:proofErr w:type="gramStart"/>
      <w:r w:rsidRPr="002907DB">
        <w:rPr>
          <w:rFonts w:asciiTheme="minorEastAsia" w:hAnsiTheme="minorEastAsia" w:hint="eastAsia"/>
          <w:szCs w:val="24"/>
        </w:rPr>
        <w:t>臺</w:t>
      </w:r>
      <w:proofErr w:type="gramEnd"/>
      <w:r w:rsidRPr="002907DB">
        <w:rPr>
          <w:rFonts w:asciiTheme="minorEastAsia" w:hAnsiTheme="minorEastAsia" w:hint="eastAsia"/>
          <w:szCs w:val="24"/>
        </w:rPr>
        <w:t>小草叢雜處，</w:t>
      </w:r>
      <w:proofErr w:type="gramStart"/>
      <w:r w:rsidRPr="002907DB">
        <w:rPr>
          <w:rFonts w:asciiTheme="minorEastAsia" w:hAnsiTheme="minorEastAsia" w:hint="eastAsia"/>
          <w:szCs w:val="24"/>
        </w:rPr>
        <w:t>蹲其身</w:t>
      </w:r>
      <w:proofErr w:type="gramEnd"/>
      <w:r w:rsidRPr="002907DB">
        <w:rPr>
          <w:rFonts w:asciiTheme="minorEastAsia" w:hAnsiTheme="minorEastAsia" w:hint="eastAsia"/>
          <w:szCs w:val="24"/>
        </w:rPr>
        <w:t>，使與</w:t>
      </w:r>
      <w:proofErr w:type="gramStart"/>
      <w:r w:rsidRPr="002907DB">
        <w:rPr>
          <w:rFonts w:asciiTheme="minorEastAsia" w:hAnsiTheme="minorEastAsia" w:hint="eastAsia"/>
          <w:szCs w:val="24"/>
        </w:rPr>
        <w:t>臺</w:t>
      </w:r>
      <w:proofErr w:type="gramEnd"/>
      <w:r w:rsidRPr="002907DB">
        <w:rPr>
          <w:rFonts w:asciiTheme="minorEastAsia" w:hAnsiTheme="minorEastAsia" w:hint="eastAsia"/>
          <w:szCs w:val="24"/>
        </w:rPr>
        <w:t>齊。</w:t>
      </w:r>
      <w:proofErr w:type="gramStart"/>
      <w:r w:rsidRPr="002907DB">
        <w:rPr>
          <w:rFonts w:asciiTheme="minorEastAsia" w:hAnsiTheme="minorEastAsia" w:hint="eastAsia"/>
          <w:szCs w:val="24"/>
        </w:rPr>
        <w:t>定神細視</w:t>
      </w:r>
      <w:proofErr w:type="gramEnd"/>
      <w:r w:rsidRPr="002907DB">
        <w:rPr>
          <w:rFonts w:asciiTheme="minorEastAsia" w:hAnsiTheme="minorEastAsia" w:hint="eastAsia"/>
          <w:szCs w:val="24"/>
        </w:rPr>
        <w:t>，以叢草為林，</w:t>
      </w:r>
      <w:proofErr w:type="gramStart"/>
      <w:r w:rsidRPr="002907DB">
        <w:rPr>
          <w:rFonts w:asciiTheme="minorEastAsia" w:hAnsiTheme="minorEastAsia" w:hint="eastAsia"/>
          <w:szCs w:val="24"/>
        </w:rPr>
        <w:t>蟲蟻為獸</w:t>
      </w:r>
      <w:proofErr w:type="gramEnd"/>
      <w:r w:rsidRPr="002907DB">
        <w:rPr>
          <w:rFonts w:asciiTheme="minorEastAsia" w:hAnsiTheme="minorEastAsia" w:hint="eastAsia"/>
          <w:szCs w:val="24"/>
        </w:rPr>
        <w:t>；以土</w:t>
      </w:r>
      <w:proofErr w:type="gramStart"/>
      <w:r w:rsidRPr="002907DB">
        <w:rPr>
          <w:rFonts w:asciiTheme="minorEastAsia" w:hAnsiTheme="minorEastAsia" w:hint="eastAsia"/>
          <w:szCs w:val="24"/>
        </w:rPr>
        <w:t>礫凸</w:t>
      </w:r>
      <w:proofErr w:type="gramEnd"/>
      <w:r w:rsidRPr="002907DB">
        <w:rPr>
          <w:rFonts w:asciiTheme="minorEastAsia" w:hAnsiTheme="minorEastAsia" w:hint="eastAsia"/>
          <w:szCs w:val="24"/>
        </w:rPr>
        <w:t>者為丘，</w:t>
      </w:r>
      <w:proofErr w:type="gramStart"/>
      <w:r w:rsidRPr="002907DB">
        <w:rPr>
          <w:rFonts w:asciiTheme="minorEastAsia" w:hAnsiTheme="minorEastAsia" w:hint="eastAsia"/>
          <w:szCs w:val="24"/>
        </w:rPr>
        <w:t>凹者為壑</w:t>
      </w:r>
      <w:proofErr w:type="gramEnd"/>
      <w:r w:rsidRPr="002907DB">
        <w:rPr>
          <w:rFonts w:asciiTheme="minorEastAsia" w:hAnsiTheme="minorEastAsia" w:hint="eastAsia"/>
          <w:szCs w:val="24"/>
        </w:rPr>
        <w:t>。神遊其中，怡然自得。</w:t>
      </w:r>
    </w:p>
    <w:p w:rsidR="000A1CC3" w:rsidRPr="002907DB" w:rsidRDefault="000A1CC3" w:rsidP="00A3579A">
      <w:pPr>
        <w:ind w:firstLineChars="200" w:firstLine="480"/>
        <w:rPr>
          <w:rFonts w:asciiTheme="minorEastAsia" w:hAnsiTheme="minorEastAsia"/>
          <w:szCs w:val="24"/>
        </w:rPr>
      </w:pPr>
      <w:r w:rsidRPr="002907DB">
        <w:rPr>
          <w:rFonts w:asciiTheme="minorEastAsia" w:hAnsiTheme="minorEastAsia" w:hint="eastAsia"/>
          <w:szCs w:val="24"/>
        </w:rPr>
        <w:t>一日，見二</w:t>
      </w:r>
      <w:proofErr w:type="gramStart"/>
      <w:r w:rsidRPr="002907DB">
        <w:rPr>
          <w:rFonts w:asciiTheme="minorEastAsia" w:hAnsiTheme="minorEastAsia" w:hint="eastAsia"/>
          <w:szCs w:val="24"/>
        </w:rPr>
        <w:t>蟲鬥草間</w:t>
      </w:r>
      <w:proofErr w:type="gramEnd"/>
      <w:r w:rsidRPr="002907DB">
        <w:rPr>
          <w:rFonts w:asciiTheme="minorEastAsia" w:hAnsiTheme="minorEastAsia" w:hint="eastAsia"/>
          <w:szCs w:val="24"/>
        </w:rPr>
        <w:t>，觀之，興正濃，忽有龐然大物，</w:t>
      </w:r>
      <w:proofErr w:type="gramStart"/>
      <w:r w:rsidRPr="002907DB">
        <w:rPr>
          <w:rFonts w:asciiTheme="minorEastAsia" w:hAnsiTheme="minorEastAsia" w:hint="eastAsia"/>
          <w:szCs w:val="24"/>
        </w:rPr>
        <w:t>拔山倒樹</w:t>
      </w:r>
      <w:proofErr w:type="gramEnd"/>
      <w:r w:rsidRPr="002907DB">
        <w:rPr>
          <w:rFonts w:asciiTheme="minorEastAsia" w:hAnsiTheme="minorEastAsia" w:hint="eastAsia"/>
          <w:szCs w:val="24"/>
        </w:rPr>
        <w:t>而來，蓋</w:t>
      </w:r>
      <w:proofErr w:type="gramStart"/>
      <w:r w:rsidRPr="002907DB">
        <w:rPr>
          <w:rFonts w:asciiTheme="minorEastAsia" w:hAnsiTheme="minorEastAsia" w:hint="eastAsia"/>
          <w:szCs w:val="24"/>
        </w:rPr>
        <w:t>一</w:t>
      </w:r>
      <w:proofErr w:type="gramEnd"/>
      <w:r w:rsidRPr="002907DB">
        <w:rPr>
          <w:rFonts w:asciiTheme="minorEastAsia" w:hAnsiTheme="minorEastAsia" w:hint="eastAsia"/>
          <w:szCs w:val="24"/>
        </w:rPr>
        <w:t>癩蝦蟆也。舌一吐而二</w:t>
      </w:r>
      <w:proofErr w:type="gramStart"/>
      <w:r w:rsidRPr="002907DB">
        <w:rPr>
          <w:rFonts w:asciiTheme="minorEastAsia" w:hAnsiTheme="minorEastAsia" w:hint="eastAsia"/>
          <w:szCs w:val="24"/>
        </w:rPr>
        <w:t>蟲盡為</w:t>
      </w:r>
      <w:proofErr w:type="gramEnd"/>
      <w:r w:rsidRPr="002907DB">
        <w:rPr>
          <w:rFonts w:asciiTheme="minorEastAsia" w:hAnsiTheme="minorEastAsia" w:hint="eastAsia"/>
          <w:szCs w:val="24"/>
        </w:rPr>
        <w:t>所</w:t>
      </w:r>
      <w:proofErr w:type="gramStart"/>
      <w:r w:rsidRPr="002907DB">
        <w:rPr>
          <w:rFonts w:asciiTheme="minorEastAsia" w:hAnsiTheme="minorEastAsia" w:hint="eastAsia"/>
          <w:szCs w:val="24"/>
        </w:rPr>
        <w:t>吞</w:t>
      </w:r>
      <w:proofErr w:type="gramEnd"/>
      <w:r w:rsidRPr="002907DB">
        <w:rPr>
          <w:rFonts w:asciiTheme="minorEastAsia" w:hAnsiTheme="minorEastAsia" w:hint="eastAsia"/>
          <w:szCs w:val="24"/>
        </w:rPr>
        <w:t>。</w:t>
      </w:r>
      <w:proofErr w:type="gramStart"/>
      <w:r w:rsidRPr="002907DB">
        <w:rPr>
          <w:rFonts w:asciiTheme="minorEastAsia" w:hAnsiTheme="minorEastAsia" w:hint="eastAsia"/>
          <w:szCs w:val="24"/>
        </w:rPr>
        <w:t>余</w:t>
      </w:r>
      <w:proofErr w:type="gramEnd"/>
      <w:r w:rsidRPr="002907DB">
        <w:rPr>
          <w:rFonts w:asciiTheme="minorEastAsia" w:hAnsiTheme="minorEastAsia" w:hint="eastAsia"/>
          <w:szCs w:val="24"/>
        </w:rPr>
        <w:t>年幼，方出神，</w:t>
      </w:r>
      <w:proofErr w:type="gramStart"/>
      <w:r w:rsidRPr="002907DB">
        <w:rPr>
          <w:rFonts w:asciiTheme="minorEastAsia" w:hAnsiTheme="minorEastAsia" w:hint="eastAsia"/>
          <w:szCs w:val="24"/>
        </w:rPr>
        <w:t>不覺呀然驚恐</w:t>
      </w:r>
      <w:proofErr w:type="gramEnd"/>
      <w:r w:rsidRPr="002907DB">
        <w:rPr>
          <w:rFonts w:asciiTheme="minorEastAsia" w:hAnsiTheme="minorEastAsia" w:hint="eastAsia"/>
          <w:szCs w:val="24"/>
        </w:rPr>
        <w:t>。</w:t>
      </w:r>
      <w:proofErr w:type="gramStart"/>
      <w:r w:rsidRPr="002907DB">
        <w:rPr>
          <w:rFonts w:asciiTheme="minorEastAsia" w:hAnsiTheme="minorEastAsia" w:hint="eastAsia"/>
          <w:szCs w:val="24"/>
        </w:rPr>
        <w:t>神定</w:t>
      </w:r>
      <w:proofErr w:type="gramEnd"/>
      <w:r w:rsidRPr="002907DB">
        <w:rPr>
          <w:rFonts w:asciiTheme="minorEastAsia" w:hAnsiTheme="minorEastAsia" w:hint="eastAsia"/>
          <w:szCs w:val="24"/>
        </w:rPr>
        <w:t xml:space="preserve">，捉蝦蟆，鞭數十，驅之別院。  </w:t>
      </w:r>
    </w:p>
    <w:p w:rsidR="005A0B29" w:rsidRPr="002907DB" w:rsidRDefault="005A0B29">
      <w:pPr>
        <w:rPr>
          <w:rFonts w:asciiTheme="minorEastAsia" w:hAnsiTheme="minorEastAsia"/>
          <w:szCs w:val="24"/>
        </w:rPr>
      </w:pPr>
    </w:p>
    <w:p w:rsidR="00312A01" w:rsidRDefault="00312A01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 w:hint="eastAsia"/>
          <w:szCs w:val="24"/>
        </w:rPr>
      </w:pPr>
    </w:p>
    <w:p w:rsidR="00F43AFE" w:rsidRDefault="00F43AFE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Default="00471FEF">
      <w:pPr>
        <w:rPr>
          <w:rFonts w:asciiTheme="minorEastAsia" w:hAnsiTheme="minorEastAsia"/>
          <w:szCs w:val="24"/>
        </w:rPr>
      </w:pPr>
    </w:p>
    <w:p w:rsidR="00471FEF" w:rsidRPr="00AA093C" w:rsidRDefault="00471FEF" w:rsidP="00471FE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093C">
        <w:rPr>
          <w:rFonts w:ascii="標楷體" w:eastAsia="標楷體" w:hAnsi="標楷體" w:hint="eastAsia"/>
          <w:b/>
          <w:sz w:val="32"/>
          <w:szCs w:val="32"/>
        </w:rPr>
        <w:lastRenderedPageBreak/>
        <w:t>【共同實作】李慈銘〈越縵堂日記選〉文本分析</w:t>
      </w:r>
    </w:p>
    <w:p w:rsidR="00471FEF" w:rsidRPr="00AA093C" w:rsidRDefault="00471FEF" w:rsidP="00471FEF">
      <w:pPr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第（     ）組         （         ）國中</w:t>
      </w:r>
    </w:p>
    <w:p w:rsidR="00471FEF" w:rsidRPr="00AA093C" w:rsidRDefault="00471FEF" w:rsidP="00471FEF">
      <w:pPr>
        <w:rPr>
          <w:rFonts w:ascii="標楷體" w:eastAsia="標楷體" w:hAnsi="標楷體"/>
        </w:rPr>
      </w:pPr>
    </w:p>
    <w:p w:rsidR="00471FEF" w:rsidRPr="00AA093C" w:rsidRDefault="00471FEF" w:rsidP="00471FEF">
      <w:pPr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組員：（                                                                               ）</w:t>
      </w:r>
    </w:p>
    <w:p w:rsidR="00471FEF" w:rsidRPr="00AA093C" w:rsidRDefault="00471FEF" w:rsidP="00471FEF">
      <w:pPr>
        <w:rPr>
          <w:rFonts w:ascii="標楷體" w:eastAsia="標楷體" w:hAnsi="標楷體"/>
          <w:u w:val="dotted"/>
        </w:rPr>
      </w:pPr>
      <w:r w:rsidRPr="00AA093C">
        <w:rPr>
          <w:rFonts w:ascii="標楷體" w:eastAsia="標楷體" w:hAnsi="標楷體" w:hint="eastAsia"/>
          <w:u w:val="dotted"/>
        </w:rPr>
        <w:t xml:space="preserve">                                                                                         </w:t>
      </w:r>
    </w:p>
    <w:p w:rsidR="00471FEF" w:rsidRPr="00AA093C" w:rsidRDefault="00471FEF" w:rsidP="00471FEF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A093C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Pr="00AA093C">
        <w:rPr>
          <w:rFonts w:ascii="標楷體" w:eastAsia="標楷體" w:hAnsi="標楷體" w:hint="eastAsia"/>
          <w:b/>
          <w:sz w:val="28"/>
          <w:szCs w:val="28"/>
        </w:rPr>
        <w:t>以共備形式</w:t>
      </w:r>
      <w:proofErr w:type="gramEnd"/>
      <w:r w:rsidRPr="00AA093C">
        <w:rPr>
          <w:rFonts w:ascii="標楷體" w:eastAsia="標楷體" w:hAnsi="標楷體" w:hint="eastAsia"/>
          <w:b/>
          <w:sz w:val="28"/>
          <w:szCs w:val="28"/>
        </w:rPr>
        <w:t>，完成：</w:t>
      </w:r>
    </w:p>
    <w:p w:rsidR="00471FEF" w:rsidRPr="00AA093C" w:rsidRDefault="00471FEF" w:rsidP="00471FEF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全文概</w:t>
      </w:r>
      <w:proofErr w:type="gramStart"/>
      <w:r w:rsidRPr="00AA093C">
        <w:rPr>
          <w:rFonts w:ascii="標楷體" w:eastAsia="標楷體" w:hAnsi="標楷體" w:hint="eastAsia"/>
        </w:rPr>
        <w:t>覽</w:t>
      </w:r>
      <w:proofErr w:type="gramEnd"/>
      <w:r w:rsidRPr="00AA093C">
        <w:rPr>
          <w:rFonts w:ascii="標楷體" w:eastAsia="標楷體" w:hAnsi="標楷體" w:hint="eastAsia"/>
        </w:rPr>
        <w:t>：1.訂定主題</w:t>
      </w:r>
    </w:p>
    <w:p w:rsidR="00471FEF" w:rsidRPr="00AA093C" w:rsidRDefault="00471FEF" w:rsidP="00471FEF">
      <w:pPr>
        <w:pStyle w:val="a9"/>
        <w:ind w:leftChars="0" w:left="9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 xml:space="preserve">          2.完成二層概念圖</w:t>
      </w:r>
    </w:p>
    <w:p w:rsidR="00471FEF" w:rsidRPr="00AA093C" w:rsidRDefault="00471FEF" w:rsidP="00471FEF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段落理解：請於第二層結構(段旨)，設計提問（可參考題庫或自行設計）</w:t>
      </w:r>
    </w:p>
    <w:p w:rsidR="00471FEF" w:rsidRPr="00AA093C" w:rsidRDefault="00471FEF" w:rsidP="00471FE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A093C">
        <w:rPr>
          <w:rFonts w:ascii="標楷體" w:eastAsia="標楷體" w:hAnsi="標楷體" w:hint="eastAsia"/>
          <w:b/>
          <w:sz w:val="28"/>
          <w:szCs w:val="28"/>
        </w:rPr>
        <w:t>李慈銘〈越縵堂日記選〉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71FEF" w:rsidRPr="00AA093C" w:rsidTr="003C7C05">
        <w:tc>
          <w:tcPr>
            <w:tcW w:w="10522" w:type="dxa"/>
          </w:tcPr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471FEF" w:rsidRPr="00AA093C" w:rsidRDefault="00471FEF" w:rsidP="003C7C05">
            <w:pPr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O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月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O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日　晴　風甚涼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 xml:space="preserve">    庭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中紫豆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一叢，作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花甚繁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；芭蕉展葉，綠滿窗戶；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紫薇久花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，離離散紅。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每晴晝晚陰，徙倚其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下，此亦予之三友也。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471FEF" w:rsidRPr="00AA093C" w:rsidTr="003C7C05">
        <w:tc>
          <w:tcPr>
            <w:tcW w:w="10522" w:type="dxa"/>
          </w:tcPr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O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月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O 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 xml:space="preserve">　陰晴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相間　天氣和煦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br/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 xml:space="preserve">    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夜歸館後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僮僕漸睡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，內外寂然。紅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燭溫爐，手注佳茗，異書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在案，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朱墨爛然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，此間受用，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正復不盡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，何必名山吾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廬邪？然或精神不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繼，或塵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務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經心，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便亦不能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領略，此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事固當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有福。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471FEF" w:rsidRPr="00AA093C" w:rsidTr="003C7C05">
        <w:tc>
          <w:tcPr>
            <w:tcW w:w="10522" w:type="dxa"/>
          </w:tcPr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  <w:p w:rsidR="00471FEF" w:rsidRPr="00AA093C" w:rsidRDefault="00471FEF" w:rsidP="003C7C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93C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O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月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O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 xml:space="preserve">日　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晨陰　甚涼　巳後晴</w:t>
            </w:r>
            <w:proofErr w:type="gramEnd"/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br/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 xml:space="preserve">    傍晚，獨步至倉頡祠前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看稻花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。時夕陽在山，蒼翠欲滴</w:t>
            </w:r>
            <w:r w:rsidRPr="00AA093C">
              <w:rPr>
                <w:rFonts w:ascii="標楷體" w:eastAsia="標楷體" w:hAnsi="標楷體"/>
                <w:color w:val="5555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，風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葉露穗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，搖蕩若千頃波，山外煙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嵐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，遠近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接簇，悠然暢寄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，書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味滿胸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。</w:t>
            </w:r>
            <w:proofErr w:type="gramStart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此樂非但忘貧</w:t>
            </w:r>
            <w:proofErr w:type="gramEnd"/>
            <w:r w:rsidRPr="00AA093C">
              <w:rPr>
                <w:rFonts w:ascii="標楷體" w:eastAsia="標楷體" w:hAnsi="標楷體" w:hint="eastAsia"/>
                <w:color w:val="555555"/>
                <w:sz w:val="28"/>
                <w:szCs w:val="28"/>
                <w:bdr w:val="none" w:sz="0" w:space="0" w:color="auto" w:frame="1"/>
              </w:rPr>
              <w:t>，兼可入道。</w:t>
            </w:r>
          </w:p>
        </w:tc>
      </w:tr>
    </w:tbl>
    <w:p w:rsidR="00471FEF" w:rsidRPr="00AA093C" w:rsidRDefault="00471FEF" w:rsidP="00471FEF">
      <w:pPr>
        <w:rPr>
          <w:rFonts w:ascii="標楷體" w:eastAsia="標楷體" w:hAnsi="標楷體"/>
        </w:rPr>
      </w:pPr>
    </w:p>
    <w:p w:rsidR="00471FEF" w:rsidRPr="00AA093C" w:rsidRDefault="00471FEF" w:rsidP="00471FEF">
      <w:pPr>
        <w:rPr>
          <w:rFonts w:ascii="標楷體" w:eastAsia="標楷體" w:hAnsi="標楷體"/>
        </w:rPr>
      </w:pPr>
    </w:p>
    <w:p w:rsidR="00471FEF" w:rsidRPr="00AA093C" w:rsidRDefault="00471FEF" w:rsidP="00471FEF">
      <w:pPr>
        <w:rPr>
          <w:rFonts w:ascii="標楷體" w:eastAsia="標楷體" w:hAnsi="標楷體"/>
        </w:rPr>
      </w:pPr>
    </w:p>
    <w:p w:rsidR="00471FEF" w:rsidRPr="00AA093C" w:rsidRDefault="00471FEF" w:rsidP="00471FEF">
      <w:pPr>
        <w:rPr>
          <w:rFonts w:ascii="標楷體" w:eastAsia="標楷體" w:hAnsi="標楷體"/>
          <w:b/>
          <w:sz w:val="28"/>
          <w:szCs w:val="28"/>
        </w:rPr>
      </w:pPr>
      <w:r w:rsidRPr="00AA093C">
        <w:rPr>
          <w:rFonts w:ascii="標楷體" w:eastAsia="標楷體" w:hAnsi="標楷體" w:hint="eastAsia"/>
          <w:b/>
          <w:sz w:val="28"/>
          <w:szCs w:val="28"/>
        </w:rPr>
        <w:lastRenderedPageBreak/>
        <w:t>(</w:t>
      </w:r>
      <w:proofErr w:type="gramStart"/>
      <w:r w:rsidRPr="00AA093C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AA093C">
        <w:rPr>
          <w:rFonts w:ascii="標楷體" w:eastAsia="標楷體" w:hAnsi="標楷體" w:hint="eastAsia"/>
          <w:b/>
          <w:sz w:val="28"/>
          <w:szCs w:val="28"/>
        </w:rPr>
        <w:t>)全文概</w:t>
      </w:r>
      <w:proofErr w:type="gramStart"/>
      <w:r w:rsidRPr="00AA093C">
        <w:rPr>
          <w:rFonts w:ascii="標楷體" w:eastAsia="標楷體" w:hAnsi="標楷體" w:hint="eastAsia"/>
          <w:b/>
          <w:sz w:val="28"/>
          <w:szCs w:val="28"/>
        </w:rPr>
        <w:t>覽</w:t>
      </w:r>
      <w:proofErr w:type="gramEnd"/>
      <w:r w:rsidRPr="00AA093C">
        <w:rPr>
          <w:rFonts w:ascii="標楷體" w:eastAsia="標楷體" w:hAnsi="標楷體" w:hint="eastAsia"/>
          <w:b/>
          <w:sz w:val="28"/>
          <w:szCs w:val="28"/>
        </w:rPr>
        <w:t>： 1.訂定主題</w:t>
      </w:r>
    </w:p>
    <w:p w:rsidR="00471FEF" w:rsidRPr="00AA093C" w:rsidRDefault="00471FEF" w:rsidP="00471FEF">
      <w:pPr>
        <w:pStyle w:val="a9"/>
        <w:ind w:leftChars="0" w:left="960"/>
        <w:rPr>
          <w:rFonts w:ascii="標楷體" w:eastAsia="標楷體" w:hAnsi="標楷體"/>
          <w:b/>
          <w:sz w:val="28"/>
          <w:szCs w:val="28"/>
        </w:rPr>
      </w:pPr>
      <w:r w:rsidRPr="00AA093C">
        <w:rPr>
          <w:rFonts w:ascii="標楷體" w:eastAsia="標楷體" w:hAnsi="標楷體" w:hint="eastAsia"/>
          <w:b/>
          <w:sz w:val="28"/>
          <w:szCs w:val="28"/>
        </w:rPr>
        <w:t xml:space="preserve">        2.完成二層概念圖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71FEF" w:rsidRPr="00AA093C" w:rsidTr="003C7C05">
        <w:tc>
          <w:tcPr>
            <w:tcW w:w="10522" w:type="dxa"/>
          </w:tcPr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</w:tc>
      </w:tr>
    </w:tbl>
    <w:p w:rsidR="00471FEF" w:rsidRPr="00AA093C" w:rsidRDefault="00471FEF" w:rsidP="00471FEF">
      <w:pPr>
        <w:rPr>
          <w:rFonts w:ascii="標楷體" w:eastAsia="標楷體" w:hAnsi="標楷體"/>
          <w:b/>
          <w:sz w:val="28"/>
          <w:szCs w:val="28"/>
        </w:rPr>
      </w:pPr>
      <w:r w:rsidRPr="00AA093C">
        <w:rPr>
          <w:rFonts w:ascii="標楷體" w:eastAsia="標楷體" w:hAnsi="標楷體" w:hint="eastAsia"/>
          <w:b/>
          <w:sz w:val="28"/>
          <w:szCs w:val="28"/>
        </w:rPr>
        <w:lastRenderedPageBreak/>
        <w:t>(二)段落理解：請於第二層結構(段旨)，設計提問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71FEF" w:rsidRPr="00AA093C" w:rsidTr="003C7C05">
        <w:tc>
          <w:tcPr>
            <w:tcW w:w="10522" w:type="dxa"/>
          </w:tcPr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  <w:p w:rsidR="00471FEF" w:rsidRPr="00AA093C" w:rsidRDefault="00471FEF" w:rsidP="003C7C05">
            <w:pPr>
              <w:rPr>
                <w:rFonts w:ascii="標楷體" w:eastAsia="標楷體" w:hAnsi="標楷體"/>
              </w:rPr>
            </w:pPr>
          </w:p>
        </w:tc>
      </w:tr>
    </w:tbl>
    <w:p w:rsidR="00471FEF" w:rsidRPr="00C14B7D" w:rsidRDefault="00471FEF" w:rsidP="00471FEF">
      <w:pPr>
        <w:rPr>
          <w:rFonts w:ascii="標楷體" w:eastAsia="標楷體" w:hAnsi="標楷體"/>
          <w:b/>
        </w:rPr>
      </w:pPr>
      <w:r w:rsidRPr="00C14B7D">
        <w:rPr>
          <w:rFonts w:ascii="標楷體" w:eastAsia="標楷體" w:hAnsi="標楷體" w:hint="eastAsia"/>
          <w:b/>
        </w:rPr>
        <w:lastRenderedPageBreak/>
        <w:t>李慈銘〈越縵堂日記選〉提問引導(題目1/2)</w:t>
      </w:r>
    </w:p>
    <w:p w:rsidR="00471FEF" w:rsidRPr="00C14B7D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b/>
          <w:kern w:val="0"/>
          <w:szCs w:val="23"/>
          <w:lang w:val="zh-TW"/>
        </w:rPr>
      </w:pPr>
      <w:r w:rsidRPr="00C14B7D">
        <w:rPr>
          <w:rFonts w:ascii="標楷體" w:eastAsia="標楷體" w:hAnsi="標楷體" w:hint="eastAsia"/>
          <w:b/>
          <w:kern w:val="0"/>
          <w:szCs w:val="23"/>
          <w:lang w:val="zh-TW"/>
        </w:rPr>
        <w:t>(</w:t>
      </w:r>
      <w:proofErr w:type="gramStart"/>
      <w:r w:rsidRPr="00C14B7D">
        <w:rPr>
          <w:rFonts w:ascii="標楷體" w:eastAsia="標楷體" w:hAnsi="標楷體" w:hint="eastAsia"/>
          <w:b/>
          <w:kern w:val="0"/>
          <w:szCs w:val="23"/>
          <w:lang w:val="zh-TW"/>
        </w:rPr>
        <w:t>一</w:t>
      </w:r>
      <w:proofErr w:type="gramEnd"/>
      <w:r w:rsidRPr="00C14B7D">
        <w:rPr>
          <w:rFonts w:ascii="標楷體" w:eastAsia="標楷體" w:hAnsi="標楷體" w:hint="eastAsia"/>
          <w:b/>
          <w:kern w:val="0"/>
          <w:szCs w:val="23"/>
          <w:lang w:val="zh-TW"/>
        </w:rPr>
        <w:t>)</w:t>
      </w:r>
    </w:p>
    <w:p w:rsidR="00471FEF" w:rsidRPr="0069508F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1.</w:t>
      </w:r>
      <w:r w:rsidRPr="0069508F">
        <w:rPr>
          <w:rFonts w:ascii="標楷體" w:eastAsia="標楷體" w:hAnsi="標楷體" w:hint="eastAsia"/>
          <w:kern w:val="0"/>
          <w:szCs w:val="23"/>
          <w:lang w:val="zh-TW"/>
        </w:rPr>
        <w:t>作者筆下的三種植物有什麼共同特色？從何得知？</w:t>
      </w:r>
    </w:p>
    <w:p w:rsidR="00471FEF" w:rsidRPr="0069508F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709" w:hanging="709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答：</w:t>
      </w:r>
      <w:r w:rsidRPr="0069508F">
        <w:rPr>
          <w:rFonts w:ascii="標楷體" w:eastAsia="標楷體" w:hAnsi="標楷體"/>
          <w:kern w:val="0"/>
          <w:szCs w:val="23"/>
          <w:lang w:val="zh-TW"/>
        </w:rPr>
        <w:t>1.</w:t>
      </w:r>
      <w:r w:rsidRPr="0069508F">
        <w:rPr>
          <w:rFonts w:ascii="標楷體" w:eastAsia="標楷體" w:hAnsi="標楷體" w:hint="eastAsia"/>
          <w:kern w:val="0"/>
          <w:szCs w:val="23"/>
          <w:lang w:val="zh-TW"/>
        </w:rPr>
        <w:t>都是生機盎然的樣子。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 xml:space="preserve">   </w:t>
      </w:r>
      <w:r w:rsidRPr="00AA093C">
        <w:rPr>
          <w:rFonts w:ascii="標楷體" w:eastAsia="標楷體" w:hAnsi="標楷體"/>
        </w:rPr>
        <w:t xml:space="preserve"> 2.</w:t>
      </w:r>
      <w:r w:rsidRPr="00AA093C">
        <w:rPr>
          <w:rFonts w:ascii="標楷體" w:eastAsia="標楷體" w:hAnsi="標楷體" w:hint="eastAsia"/>
        </w:rPr>
        <w:t>從</w:t>
      </w:r>
      <w:proofErr w:type="gramStart"/>
      <w:r w:rsidRPr="00AA093C">
        <w:rPr>
          <w:rFonts w:ascii="標楷體" w:eastAsia="標楷體" w:hAnsi="標楷體" w:hint="eastAsia"/>
        </w:rPr>
        <w:t>描寫紫豆的</w:t>
      </w:r>
      <w:proofErr w:type="gramEnd"/>
      <w:r w:rsidRPr="00AA093C">
        <w:rPr>
          <w:rFonts w:ascii="標楷體" w:eastAsia="標楷體" w:hAnsi="標楷體" w:hint="eastAsia"/>
        </w:rPr>
        <w:t>「作</w:t>
      </w:r>
      <w:proofErr w:type="gramStart"/>
      <w:r w:rsidRPr="00AA093C">
        <w:rPr>
          <w:rFonts w:ascii="標楷體" w:eastAsia="標楷體" w:hAnsi="標楷體" w:hint="eastAsia"/>
        </w:rPr>
        <w:t>花甚繁</w:t>
      </w:r>
      <w:proofErr w:type="gramEnd"/>
      <w:r w:rsidRPr="00AA093C">
        <w:rPr>
          <w:rFonts w:ascii="標楷體" w:eastAsia="標楷體" w:hAnsi="標楷體" w:hint="eastAsia"/>
        </w:rPr>
        <w:t>」，描寫芭蕉的「展葉」、「綠滿」，描寫紫薇的「離離散紅」可知。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2.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作者與植物三友如何接觸？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答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：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001"/>
      </w:tblGrid>
      <w:tr w:rsidR="00471FEF" w:rsidRPr="00AA093C" w:rsidTr="003C7C05">
        <w:trPr>
          <w:trHeight w:val="60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  <w:lang w:val="zh-TW"/>
              </w:rPr>
            </w:pPr>
            <w:r w:rsidRPr="00AA093C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時間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  <w:lang w:val="zh-TW"/>
              </w:rPr>
            </w:pPr>
            <w:r w:rsidRPr="00AC7582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晴</w:t>
            </w:r>
            <w:proofErr w:type="gramStart"/>
            <w:r w:rsidRPr="00AC7582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晝晚陰</w:t>
            </w:r>
            <w:proofErr w:type="gramEnd"/>
          </w:p>
        </w:tc>
      </w:tr>
      <w:tr w:rsidR="00471FEF" w:rsidRPr="00AA093C" w:rsidTr="003C7C05">
        <w:trPr>
          <w:trHeight w:val="60"/>
        </w:trPr>
        <w:tc>
          <w:tcPr>
            <w:tcW w:w="9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</w:rPr>
            </w:pPr>
            <w:r w:rsidRPr="00AA093C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方式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</w:rPr>
            </w:pPr>
            <w:proofErr w:type="gramStart"/>
            <w:r w:rsidRPr="00AC7582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徙倚其</w:t>
            </w:r>
            <w:proofErr w:type="gramEnd"/>
            <w:r w:rsidRPr="00AC7582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下</w:t>
            </w:r>
          </w:p>
        </w:tc>
      </w:tr>
      <w:tr w:rsidR="00471FEF" w:rsidRPr="00AA093C" w:rsidTr="003C7C05">
        <w:trPr>
          <w:trHeight w:val="60"/>
        </w:trPr>
        <w:tc>
          <w:tcPr>
            <w:tcW w:w="91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  <w:lang w:val="zh-TW"/>
              </w:rPr>
            </w:pPr>
            <w:r w:rsidRPr="00AA093C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態度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71FEF" w:rsidRPr="00AC7582" w:rsidRDefault="00471FEF" w:rsidP="003C7C05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標楷體" w:eastAsia="標楷體" w:hAnsi="標楷體"/>
                <w:kern w:val="0"/>
                <w:szCs w:val="23"/>
                <w:lang w:val="zh-TW"/>
              </w:rPr>
            </w:pPr>
            <w:proofErr w:type="gramStart"/>
            <w:r w:rsidRPr="00AC7582">
              <w:rPr>
                <w:rFonts w:ascii="標楷體" w:eastAsia="標楷體" w:hAnsi="標楷體" w:hint="eastAsia"/>
                <w:kern w:val="0"/>
                <w:szCs w:val="23"/>
                <w:lang w:val="zh-TW"/>
              </w:rPr>
              <w:t>嘯傲甚適</w:t>
            </w:r>
            <w:proofErr w:type="gramEnd"/>
          </w:p>
        </w:tc>
      </w:tr>
    </w:tbl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 xml:space="preserve">3. </w:t>
      </w:r>
      <w:r w:rsidRPr="00AA093C">
        <w:rPr>
          <w:rFonts w:ascii="標楷體" w:eastAsia="標楷體" w:hAnsi="標楷體" w:cs="Open Sans"/>
          <w:kern w:val="0"/>
          <w:szCs w:val="24"/>
        </w:rPr>
        <w:t>根據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第一則，</w:t>
      </w:r>
      <w:r w:rsidRPr="00AA093C">
        <w:rPr>
          <w:rFonts w:ascii="標楷體" w:eastAsia="標楷體" w:hAnsi="標楷體" w:cs="Open Sans"/>
          <w:kern w:val="0"/>
          <w:szCs w:val="24"/>
        </w:rPr>
        <w:t>作者在自家庭園可以欣賞哪三種美景？</w:t>
      </w:r>
    </w:p>
    <w:p w:rsidR="00471FEF" w:rsidRPr="00AA093C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 w:cs="Open Sans"/>
          <w:kern w:val="0"/>
          <w:szCs w:val="24"/>
          <w:lang w:val="zh-TW"/>
        </w:rPr>
      </w:pPr>
      <w:r w:rsidRPr="00AA093C">
        <w:rPr>
          <w:rFonts w:ascii="標楷體" w:eastAsia="標楷體" w:hAnsi="標楷體" w:hint="eastAsia"/>
        </w:rPr>
        <w:t>答：</w:t>
      </w:r>
      <w:r w:rsidRPr="00AA093C">
        <w:rPr>
          <w:rFonts w:ascii="標楷體" w:eastAsia="標楷體" w:hAnsi="標楷體" w:hint="eastAsia"/>
          <w:szCs w:val="24"/>
        </w:rPr>
        <w:t>(1)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紫豆花開的很茂盛。</w:t>
      </w:r>
      <w:r w:rsidRPr="00AA093C">
        <w:rPr>
          <w:rFonts w:ascii="標楷體" w:eastAsia="標楷體" w:hAnsi="標楷體" w:hint="eastAsia"/>
          <w:szCs w:val="24"/>
        </w:rPr>
        <w:t>(2)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芭蕉葉綠意盎然。</w:t>
      </w:r>
      <w:r w:rsidRPr="00AA093C">
        <w:rPr>
          <w:rFonts w:ascii="標楷體" w:eastAsia="標楷體" w:hAnsi="標楷體" w:hint="eastAsia"/>
          <w:szCs w:val="24"/>
        </w:rPr>
        <w:t>(3)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紫薇花長期綻放。</w:t>
      </w:r>
    </w:p>
    <w:p w:rsidR="00471FEF" w:rsidRPr="00AC7582" w:rsidRDefault="00471FEF" w:rsidP="00471FEF">
      <w:pPr>
        <w:ind w:left="360" w:right="113" w:hangingChars="150" w:hanging="360"/>
        <w:jc w:val="both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4</w:t>
      </w:r>
      <w:r w:rsidRPr="00AC7582">
        <w:rPr>
          <w:rFonts w:ascii="標楷體" w:eastAsia="標楷體" w:hAnsi="標楷體" w:hint="eastAsia"/>
        </w:rPr>
        <w:t>. 第一則，作者為何能</w:t>
      </w:r>
      <w:proofErr w:type="gramStart"/>
      <w:r w:rsidRPr="00AC7582">
        <w:rPr>
          <w:rFonts w:ascii="標楷體" w:eastAsia="標楷體" w:hAnsi="標楷體" w:hint="eastAsia"/>
        </w:rPr>
        <w:t>將紫豆</w:t>
      </w:r>
      <w:proofErr w:type="gramEnd"/>
      <w:r w:rsidRPr="00AC7582">
        <w:rPr>
          <w:rFonts w:ascii="標楷體" w:eastAsia="標楷體" w:hAnsi="標楷體" w:hint="eastAsia"/>
        </w:rPr>
        <w:t>、芭蕉、紫薇視為朋友？請從課文文句中找出證據，並請加以說明作者「與自然交友」的感受。</w:t>
      </w:r>
    </w:p>
    <w:p w:rsidR="00471FEF" w:rsidRDefault="00471FEF" w:rsidP="00471FEF">
      <w:pPr>
        <w:tabs>
          <w:tab w:val="right" w:pos="8203"/>
        </w:tabs>
        <w:spacing w:line="420" w:lineRule="exact"/>
        <w:ind w:left="480" w:right="113" w:hangingChars="200" w:hanging="480"/>
        <w:jc w:val="both"/>
        <w:rPr>
          <w:rFonts w:ascii="標楷體" w:eastAsia="標楷體" w:hAnsi="標楷體"/>
          <w:kern w:val="0"/>
          <w:szCs w:val="23"/>
          <w:lang w:val="zh-TW"/>
        </w:rPr>
      </w:pPr>
      <w:r w:rsidRPr="00AC7582">
        <w:rPr>
          <w:rFonts w:ascii="標楷體" w:eastAsia="標楷體" w:hAnsi="標楷體" w:hint="eastAsia"/>
        </w:rPr>
        <w:t>答：從「</w:t>
      </w:r>
      <w:proofErr w:type="gramStart"/>
      <w:r w:rsidRPr="00AC7582">
        <w:rPr>
          <w:rFonts w:ascii="標楷體" w:eastAsia="標楷體" w:hAnsi="標楷體" w:hint="eastAsia"/>
        </w:rPr>
        <w:t>每晴晝晚陰，徙倚其</w:t>
      </w:r>
      <w:proofErr w:type="gramEnd"/>
      <w:r w:rsidRPr="00AC7582">
        <w:rPr>
          <w:rFonts w:ascii="標楷體" w:eastAsia="標楷體" w:hAnsi="標楷體" w:hint="eastAsia"/>
        </w:rPr>
        <w:t>下，</w:t>
      </w:r>
      <w:proofErr w:type="gramStart"/>
      <w:r w:rsidRPr="00AC7582">
        <w:rPr>
          <w:rFonts w:ascii="標楷體" w:eastAsia="標楷體" w:hAnsi="標楷體" w:hint="eastAsia"/>
        </w:rPr>
        <w:t>嘯傲甚適</w:t>
      </w:r>
      <w:proofErr w:type="gramEnd"/>
      <w:r w:rsidRPr="00AC7582">
        <w:rPr>
          <w:rFonts w:ascii="標楷體" w:eastAsia="標楷體" w:hAnsi="標楷體" w:hint="eastAsia"/>
        </w:rPr>
        <w:t>」可知。作者無論早晚、不管</w:t>
      </w:r>
      <w:proofErr w:type="gramStart"/>
      <w:r w:rsidRPr="00AC7582">
        <w:rPr>
          <w:rFonts w:ascii="標楷體" w:eastAsia="標楷體" w:hAnsi="標楷體" w:hint="eastAsia"/>
        </w:rPr>
        <w:t>晴陰，</w:t>
      </w:r>
      <w:proofErr w:type="gramEnd"/>
      <w:r w:rsidRPr="00AC7582">
        <w:rPr>
          <w:rFonts w:ascii="標楷體" w:eastAsia="標楷體" w:hAnsi="標楷體" w:hint="eastAsia"/>
        </w:rPr>
        <w:t>都喜歡親近這些自然之物，並時常徘徊其間。在欣賞自然之時可以使作者心胸開闊，令作者心曠神怡，也許只有和這些毫無機心的植物相親才能展現最自然真誠的自己，才能更灑脫自在。</w:t>
      </w:r>
      <w:r w:rsidRPr="00AC7582">
        <w:rPr>
          <w:rFonts w:ascii="標楷體" w:eastAsia="標楷體" w:hAnsi="標楷體" w:hint="eastAsia"/>
        </w:rPr>
        <w:tab/>
        <w:t xml:space="preserve"> </w:t>
      </w:r>
    </w:p>
    <w:p w:rsidR="00471FEF" w:rsidRPr="00C14B7D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b/>
          <w:kern w:val="0"/>
          <w:szCs w:val="23"/>
          <w:lang w:val="zh-TW"/>
        </w:rPr>
      </w:pPr>
      <w:r w:rsidRPr="00C14B7D">
        <w:rPr>
          <w:rFonts w:ascii="標楷體" w:eastAsia="標楷體" w:hAnsi="標楷體" w:hint="eastAsia"/>
          <w:b/>
          <w:kern w:val="0"/>
          <w:szCs w:val="23"/>
          <w:lang w:val="zh-TW"/>
        </w:rPr>
        <w:t>(二)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1.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從第二則中，可以看出作者的讀書態度為何？為什麼？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709" w:hanging="709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答： (</w:t>
      </w:r>
      <w:r w:rsidRPr="00AA093C">
        <w:rPr>
          <w:rFonts w:ascii="標楷體" w:eastAsia="標楷體" w:hAnsi="標楷體"/>
          <w:kern w:val="0"/>
          <w:szCs w:val="23"/>
          <w:lang w:val="zh-TW"/>
        </w:rPr>
        <w:t>1</w:t>
      </w: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)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作者讀書講求情趣，因為他會營造安靜、悠閒的讀書環境。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709" w:hanging="213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C7582">
        <w:rPr>
          <w:rFonts w:ascii="標楷體" w:eastAsia="標楷體" w:hAnsi="標楷體"/>
          <w:kern w:val="0"/>
          <w:szCs w:val="23"/>
          <w:lang w:val="zh-TW"/>
        </w:rPr>
        <w:t xml:space="preserve"> </w:t>
      </w: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(</w:t>
      </w:r>
      <w:r w:rsidRPr="00AC7582">
        <w:rPr>
          <w:rFonts w:ascii="標楷體" w:eastAsia="標楷體" w:hAnsi="標楷體"/>
          <w:kern w:val="0"/>
          <w:szCs w:val="23"/>
          <w:lang w:val="zh-TW"/>
        </w:rPr>
        <w:t>2</w:t>
      </w: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)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作者讀書很有自己的想法，因為書上</w:t>
      </w:r>
      <w:proofErr w:type="gramStart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朱墨爛然</w:t>
      </w:r>
      <w:proofErr w:type="gramEnd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。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 xml:space="preserve">    </w:t>
      </w:r>
      <w:r w:rsidRPr="00AA093C">
        <w:rPr>
          <w:rFonts w:ascii="標楷體" w:eastAsia="標楷體" w:hAnsi="標楷體"/>
        </w:rPr>
        <w:t xml:space="preserve"> </w:t>
      </w:r>
      <w:r w:rsidRPr="00AA093C">
        <w:rPr>
          <w:rFonts w:ascii="標楷體" w:eastAsia="標楷體" w:hAnsi="標楷體" w:hint="eastAsia"/>
        </w:rPr>
        <w:t>(</w:t>
      </w:r>
      <w:r w:rsidRPr="00AA093C">
        <w:rPr>
          <w:rFonts w:ascii="標楷體" w:eastAsia="標楷體" w:hAnsi="標楷體"/>
        </w:rPr>
        <w:t>3</w:t>
      </w:r>
      <w:r w:rsidRPr="00AA093C">
        <w:rPr>
          <w:rFonts w:ascii="標楷體" w:eastAsia="標楷體" w:hAnsi="標楷體" w:hint="eastAsia"/>
        </w:rPr>
        <w:t>)作者讀書講求心領神會，因為他認為精神不振和外務干擾會讓他得不到讀書之樂。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2.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為什麼作者會發出「何必名山吾</w:t>
      </w:r>
      <w:proofErr w:type="gramStart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廬邪」</w:t>
      </w:r>
      <w:proofErr w:type="gramEnd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的問句？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答：因為現在的環境、心境已很適合讀書，讓作者感到不必刻意隱居名山，也能享受讀書之樂。</w:t>
      </w:r>
    </w:p>
    <w:p w:rsidR="00471FEF" w:rsidRPr="00AA093C" w:rsidRDefault="00F43AFE" w:rsidP="00471FEF">
      <w:pPr>
        <w:ind w:left="300" w:hangingChars="150" w:hanging="3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21.25pt;margin-top:18.55pt;width:466.5pt;height:53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" filled="f" stroked="f">
            <v:textbox inset="0,0,0,0">
              <w:txbxContent>
                <w:tbl>
                  <w:tblPr>
                    <w:tblW w:w="4688" w:type="pct"/>
                    <w:tblInd w:w="113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1"/>
                    <w:gridCol w:w="4451"/>
                  </w:tblGrid>
                  <w:tr w:rsidR="00471FEF" w:rsidRPr="0069508F" w:rsidTr="0069508F">
                    <w:trPr>
                      <w:trHeight w:val="327"/>
                    </w:trPr>
                    <w:tc>
                      <w:tcPr>
                        <w:tcW w:w="2500" w:type="pct"/>
                        <w:tcBorders>
                          <w:top w:val="single" w:sz="8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4" w:type="dxa"/>
                          <w:left w:w="74" w:type="dxa"/>
                          <w:bottom w:w="74" w:type="dxa"/>
                          <w:right w:w="74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 w:hint="eastAsia"/>
                            <w:kern w:val="0"/>
                            <w:szCs w:val="24"/>
                          </w:rPr>
                          <w:t>內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8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widowControl/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 w:hint="eastAsia"/>
                            <w:kern w:val="0"/>
                            <w:szCs w:val="24"/>
                          </w:rPr>
                          <w:t>外</w:t>
                        </w:r>
                      </w:p>
                    </w:tc>
                  </w:tr>
                  <w:tr w:rsidR="00471FEF" w:rsidRPr="0069508F" w:rsidTr="0069508F">
                    <w:trPr>
                      <w:trHeight w:val="245"/>
                    </w:trPr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獨自一人，內心沉靜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proofErr w:type="gramStart"/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僮僕漸睡</w:t>
                        </w:r>
                        <w:proofErr w:type="gramEnd"/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，外無干擾</w:t>
                        </w:r>
                      </w:p>
                    </w:tc>
                  </w:tr>
                </w:tbl>
                <w:p w:rsidR="00471FEF" w:rsidRDefault="00471FEF" w:rsidP="00471FEF"/>
              </w:txbxContent>
            </v:textbox>
            <w10:anchorlock/>
          </v:shape>
        </w:pict>
      </w:r>
      <w:r w:rsidR="00471FEF" w:rsidRPr="00AA093C">
        <w:rPr>
          <w:rFonts w:ascii="標楷體" w:eastAsia="標楷體" w:hAnsi="標楷體" w:hint="eastAsia"/>
        </w:rPr>
        <w:t xml:space="preserve">3. 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根據</w:t>
      </w:r>
      <w:r w:rsidR="00471FEF" w:rsidRPr="00AA093C">
        <w:rPr>
          <w:rFonts w:ascii="標楷體" w:eastAsia="標楷體" w:hAnsi="標楷體" w:cs="Open Sans" w:hint="eastAsia"/>
          <w:kern w:val="0"/>
          <w:szCs w:val="24"/>
        </w:rPr>
        <w:t>第二則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，作者為什麼說夜深歸來「內外寂然」？</w:t>
      </w:r>
    </w:p>
    <w:p w:rsidR="00471FEF" w:rsidRPr="00AA093C" w:rsidRDefault="00471FEF" w:rsidP="00471FEF">
      <w:pPr>
        <w:pStyle w:val="16Q1"/>
        <w:tabs>
          <w:tab w:val="left" w:pos="9293"/>
        </w:tabs>
        <w:spacing w:line="360" w:lineRule="auto"/>
        <w:ind w:left="454" w:hanging="454"/>
        <w:rPr>
          <w:rFonts w:ascii="標楷體" w:eastAsia="標楷體" w:hAnsi="標楷體"/>
          <w:color w:val="auto"/>
        </w:rPr>
      </w:pPr>
      <w:r w:rsidRPr="00AA093C">
        <w:rPr>
          <w:rFonts w:ascii="標楷體" w:eastAsia="標楷體" w:hAnsi="標楷體" w:hint="eastAsia"/>
          <w:color w:val="auto"/>
        </w:rPr>
        <w:t>答：</w:t>
      </w:r>
      <w:r w:rsidRPr="00AA093C">
        <w:rPr>
          <w:rFonts w:ascii="標楷體" w:eastAsia="標楷體" w:hAnsi="標楷體"/>
          <w:color w:val="auto"/>
        </w:rPr>
        <w:br/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 xml:space="preserve">4. </w:t>
      </w:r>
      <w:r w:rsidRPr="00AA093C">
        <w:rPr>
          <w:rFonts w:ascii="標楷體" w:eastAsia="標楷體" w:hAnsi="標楷體" w:cs="Open Sans"/>
          <w:kern w:val="0"/>
          <w:szCs w:val="24"/>
        </w:rPr>
        <w:t>根據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第二則</w:t>
      </w:r>
      <w:r w:rsidRPr="00AA093C">
        <w:rPr>
          <w:rFonts w:ascii="標楷體" w:eastAsia="標楷體" w:hAnsi="標楷體" w:cs="Open Sans"/>
          <w:kern w:val="0"/>
          <w:szCs w:val="24"/>
        </w:rPr>
        <w:t>，夜深人靜時，作者喜歡在家中享受何種樂趣？</w:t>
      </w:r>
    </w:p>
    <w:p w:rsidR="00471FEF" w:rsidRPr="00AA093C" w:rsidRDefault="00471FEF" w:rsidP="00471FEF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</w:rPr>
      </w:pPr>
      <w:r w:rsidRPr="00AA093C">
        <w:rPr>
          <w:rFonts w:ascii="標楷體" w:eastAsia="標楷體" w:hAnsi="標楷體" w:hint="eastAsia"/>
          <w:color w:val="auto"/>
        </w:rPr>
        <w:t>答：</w:t>
      </w:r>
      <w:proofErr w:type="gramStart"/>
      <w:r w:rsidRPr="00AA093C">
        <w:rPr>
          <w:rFonts w:ascii="標楷體" w:eastAsia="標楷體" w:hAnsi="標楷體" w:cs="Open Sans"/>
          <w:color w:val="auto"/>
          <w:szCs w:val="24"/>
        </w:rPr>
        <w:t>品好茶</w:t>
      </w:r>
      <w:proofErr w:type="gramEnd"/>
      <w:r w:rsidRPr="00AA093C">
        <w:rPr>
          <w:rFonts w:ascii="標楷體" w:eastAsia="標楷體" w:hAnsi="標楷體" w:cs="Open Sans"/>
          <w:color w:val="auto"/>
          <w:szCs w:val="24"/>
        </w:rPr>
        <w:t>，讀好書，心靈在書中的世界遨遊。</w:t>
      </w:r>
      <w:r w:rsidRPr="00AA093C">
        <w:rPr>
          <w:rFonts w:ascii="標楷體" w:eastAsia="標楷體" w:hAnsi="標楷體" w:hint="eastAsia"/>
          <w:color w:val="auto"/>
        </w:rPr>
        <w:tab/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 xml:space="preserve">5. </w:t>
      </w:r>
      <w:r w:rsidRPr="00AA093C">
        <w:rPr>
          <w:rFonts w:ascii="標楷體" w:eastAsia="標楷體" w:hAnsi="標楷體" w:cs="Open Sans"/>
          <w:kern w:val="0"/>
          <w:szCs w:val="24"/>
        </w:rPr>
        <w:t>根據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第二則</w:t>
      </w:r>
      <w:r w:rsidRPr="00AA093C">
        <w:rPr>
          <w:rFonts w:ascii="標楷體" w:eastAsia="標楷體" w:hAnsi="標楷體" w:cs="Open Sans"/>
          <w:kern w:val="0"/>
          <w:szCs w:val="24"/>
        </w:rPr>
        <w:t>，作者認為想獲得</w:t>
      </w:r>
      <w:proofErr w:type="gramStart"/>
      <w:r w:rsidRPr="00AA093C">
        <w:rPr>
          <w:rFonts w:ascii="標楷體" w:eastAsia="標楷體" w:hAnsi="標楷體" w:cs="Open Sans" w:hint="eastAsia"/>
          <w:kern w:val="0"/>
          <w:szCs w:val="24"/>
        </w:rPr>
        <w:t>沉</w:t>
      </w:r>
      <w:r w:rsidRPr="00AA093C">
        <w:rPr>
          <w:rFonts w:ascii="標楷體" w:eastAsia="標楷體" w:hAnsi="標楷體" w:cs="Open Sans"/>
          <w:kern w:val="0"/>
          <w:szCs w:val="24"/>
        </w:rPr>
        <w:t>浸書</w:t>
      </w:r>
      <w:proofErr w:type="gramEnd"/>
      <w:r w:rsidRPr="00AA093C">
        <w:rPr>
          <w:rFonts w:ascii="標楷體" w:eastAsia="標楷體" w:hAnsi="標楷體" w:cs="Open Sans"/>
          <w:kern w:val="0"/>
          <w:szCs w:val="24"/>
        </w:rPr>
        <w:t>中的樂趣必須具備哪些條件？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  <w:lang w:val="zh-TW"/>
        </w:rPr>
      </w:pPr>
      <w:r w:rsidRPr="00AA093C">
        <w:rPr>
          <w:rFonts w:ascii="標楷體" w:eastAsia="標楷體" w:hAnsi="標楷體" w:hint="eastAsia"/>
        </w:rPr>
        <w:t>答：</w:t>
      </w:r>
      <w:r w:rsidRPr="00AA093C">
        <w:rPr>
          <w:rFonts w:ascii="標楷體" w:eastAsia="標楷體" w:hAnsi="標楷體" w:hint="eastAsia"/>
          <w:szCs w:val="24"/>
        </w:rPr>
        <w:t>(1)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精神尚佳。</w:t>
      </w:r>
      <w:r w:rsidRPr="00AA093C">
        <w:rPr>
          <w:rFonts w:ascii="標楷體" w:eastAsia="標楷體" w:hAnsi="標楷體" w:hint="eastAsia"/>
          <w:szCs w:val="24"/>
        </w:rPr>
        <w:t>(2)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心無塵</w:t>
      </w:r>
      <w:proofErr w:type="gramStart"/>
      <w:r w:rsidRPr="00AA093C">
        <w:rPr>
          <w:rFonts w:ascii="標楷體" w:eastAsia="標楷體" w:hAnsi="標楷體" w:cs="Open Sans"/>
          <w:kern w:val="0"/>
          <w:szCs w:val="24"/>
          <w:lang w:val="zh-TW"/>
        </w:rPr>
        <w:t>務</w:t>
      </w:r>
      <w:proofErr w:type="gramEnd"/>
      <w:r w:rsidRPr="00AA093C">
        <w:rPr>
          <w:rFonts w:ascii="標楷體" w:eastAsia="標楷體" w:hAnsi="標楷體" w:cs="Open Sans"/>
          <w:kern w:val="0"/>
          <w:szCs w:val="24"/>
          <w:lang w:val="zh-TW"/>
        </w:rPr>
        <w:t>羈絆。</w:t>
      </w:r>
    </w:p>
    <w:p w:rsidR="00471FEF" w:rsidRPr="00AC7582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Pr="00AC7582">
        <w:rPr>
          <w:rFonts w:ascii="標楷體" w:eastAsia="標楷體" w:hAnsi="標楷體" w:hint="eastAsia"/>
        </w:rPr>
        <w:t>. 第二則，作者的讀書狀況為何？這顯示作者有怎樣的讀書感受？</w:t>
      </w:r>
      <w:r w:rsidRPr="00AA093C">
        <w:rPr>
          <w:rFonts w:ascii="標楷體" w:eastAsia="標楷體" w:hAnsi="標楷體" w:hint="eastAsia"/>
        </w:rPr>
        <w:t xml:space="preserve"> </w:t>
      </w:r>
    </w:p>
    <w:p w:rsidR="00471FEF" w:rsidRPr="00AC7582" w:rsidRDefault="00F43AFE" w:rsidP="00471FEF">
      <w:pPr>
        <w:ind w:left="300" w:right="113" w:hangingChars="150" w:hanging="3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文字方塊 5" o:spid="_x0000_s1029" type="#_x0000_t202" style="position:absolute;left:0;text-align:left;margin-left:24.6pt;margin-top:5.75pt;width:393.55pt;height:74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" filled="f" stroked="f">
            <v:textbox inset="0,0,0,0">
              <w:txbxContent>
                <w:tbl>
                  <w:tblPr>
                    <w:tblW w:w="0" w:type="auto"/>
                    <w:tblInd w:w="113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25"/>
                    <w:gridCol w:w="1386"/>
                    <w:gridCol w:w="2646"/>
                    <w:gridCol w:w="2407"/>
                  </w:tblGrid>
                  <w:tr w:rsidR="00471FEF" w:rsidRPr="00AC7582">
                    <w:trPr>
                      <w:trHeight w:val="416"/>
                    </w:trPr>
                    <w:tc>
                      <w:tcPr>
                        <w:tcW w:w="13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時間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環境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身邊事物</w:t>
                        </w:r>
                      </w:p>
                    </w:tc>
                    <w:tc>
                      <w:tcPr>
                        <w:tcW w:w="240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夜讀情形</w:t>
                        </w:r>
                      </w:p>
                    </w:tc>
                  </w:tr>
                  <w:tr w:rsidR="00471FEF" w:rsidRPr="00AC7582">
                    <w:trPr>
                      <w:trHeight w:val="416"/>
                    </w:trPr>
                    <w:tc>
                      <w:tcPr>
                        <w:tcW w:w="1325" w:type="dxa"/>
                        <w:tcBorders>
                          <w:top w:val="single" w:sz="4" w:space="0" w:color="auto"/>
                          <w:left w:val="single" w:sz="8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深夜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內外寂然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紅</w:t>
                        </w: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燭溫爐，手注佳茗</w:t>
                        </w:r>
                        <w:proofErr w:type="gramEnd"/>
                      </w:p>
                    </w:tc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異書在案</w:t>
                        </w:r>
                        <w:proofErr w:type="gramEnd"/>
                        <w:r w:rsidRPr="00AC7582">
                          <w:rPr>
                            <w:rFonts w:eastAsia="標楷體" w:hint="eastAsia"/>
                          </w:rPr>
                          <w:t>，</w:t>
                        </w: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朱墨爛然</w:t>
                        </w:r>
                        <w:proofErr w:type="gramEnd"/>
                      </w:p>
                    </w:tc>
                  </w:tr>
                  <w:tr w:rsidR="00471FEF" w:rsidRPr="00AC7582">
                    <w:trPr>
                      <w:trHeight w:val="417"/>
                    </w:trPr>
                    <w:tc>
                      <w:tcPr>
                        <w:tcW w:w="1325" w:type="dxa"/>
                        <w:tcBorders>
                          <w:top w:val="doub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讀書感受</w:t>
                        </w:r>
                      </w:p>
                    </w:tc>
                    <w:tc>
                      <w:tcPr>
                        <w:tcW w:w="6439" w:type="dxa"/>
                        <w:gridSpan w:val="3"/>
                        <w:tcBorders>
                          <w:top w:val="doub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noProof/>
                            <w:szCs w:val="24"/>
                          </w:rPr>
                          <w:t>此間受用，正復不盡，何必名山吾廬邪</w:t>
                        </w:r>
                      </w:p>
                    </w:tc>
                  </w:tr>
                </w:tbl>
                <w:p w:rsidR="00471FEF" w:rsidRPr="00AC7582" w:rsidRDefault="00471FEF" w:rsidP="00471FEF"/>
              </w:txbxContent>
            </v:textbox>
          </v:shape>
        </w:pict>
      </w:r>
      <w:r w:rsidR="00471FEF" w:rsidRPr="00AC7582">
        <w:rPr>
          <w:rFonts w:ascii="標楷體" w:eastAsia="標楷體" w:hAnsi="標楷體" w:hint="eastAsia"/>
        </w:rPr>
        <w:t>答：</w:t>
      </w:r>
      <w:r w:rsidR="00471FEF" w:rsidRPr="00AC7582">
        <w:rPr>
          <w:rFonts w:ascii="標楷體" w:eastAsia="標楷體" w:hAnsi="標楷體"/>
        </w:rPr>
        <w:br/>
      </w:r>
      <w:r w:rsidR="00471FEF" w:rsidRPr="00AC7582">
        <w:rPr>
          <w:rFonts w:ascii="標楷體" w:eastAsia="標楷體" w:hAnsi="標楷體"/>
        </w:rPr>
        <w:br/>
      </w:r>
      <w:r w:rsidR="00471FEF" w:rsidRPr="00AC7582">
        <w:rPr>
          <w:rFonts w:ascii="標楷體" w:eastAsia="標楷體" w:hAnsi="標楷體"/>
        </w:rPr>
        <w:br/>
      </w:r>
    </w:p>
    <w:p w:rsidR="00471FEF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</w:p>
    <w:p w:rsidR="00471FEF" w:rsidRPr="00AA093C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</w:p>
    <w:p w:rsidR="00471FEF" w:rsidRPr="00C14B7D" w:rsidRDefault="00471FEF" w:rsidP="00471FEF">
      <w:pPr>
        <w:rPr>
          <w:rFonts w:ascii="標楷體" w:eastAsia="標楷體" w:hAnsi="標楷體"/>
          <w:b/>
        </w:rPr>
      </w:pPr>
      <w:r w:rsidRPr="00C14B7D">
        <w:rPr>
          <w:rFonts w:ascii="標楷體" w:eastAsia="標楷體" w:hAnsi="標楷體" w:hint="eastAsia"/>
          <w:b/>
        </w:rPr>
        <w:lastRenderedPageBreak/>
        <w:t>李慈銘〈越縵堂日記選〉提問引導(題目2/2)</w:t>
      </w:r>
    </w:p>
    <w:p w:rsidR="00471FEF" w:rsidRPr="00AC7582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AC7582">
        <w:rPr>
          <w:rFonts w:ascii="標楷體" w:eastAsia="標楷體" w:hAnsi="標楷體" w:hint="eastAsia"/>
        </w:rPr>
        <w:t>. 第二則寫到「</w:t>
      </w:r>
      <w:r w:rsidRPr="00AC7582">
        <w:rPr>
          <w:rFonts w:ascii="標楷體" w:eastAsia="標楷體" w:hAnsi="標楷體" w:hint="eastAsia"/>
          <w:noProof/>
          <w:szCs w:val="24"/>
        </w:rPr>
        <w:t>精神不振，或塵務經心，便亦不能領略</w:t>
      </w:r>
      <w:r w:rsidRPr="00AC7582">
        <w:rPr>
          <w:rFonts w:ascii="標楷體" w:eastAsia="標楷體" w:hAnsi="標楷體" w:hint="eastAsia"/>
        </w:rPr>
        <w:t>」，請問作者不能領略的是什麼？你認為為什麼如此便不能領略？</w:t>
      </w:r>
      <w:r w:rsidRPr="00AA093C">
        <w:rPr>
          <w:rFonts w:ascii="標楷體" w:eastAsia="標楷體" w:hAnsi="標楷體" w:hint="eastAsia"/>
        </w:rPr>
        <w:t xml:space="preserve"> </w:t>
      </w:r>
    </w:p>
    <w:p w:rsidR="00471FEF" w:rsidRPr="00AC7582" w:rsidRDefault="00471FEF" w:rsidP="00471FEF">
      <w:pPr>
        <w:tabs>
          <w:tab w:val="right" w:pos="8203"/>
        </w:tabs>
        <w:spacing w:line="400" w:lineRule="exact"/>
        <w:ind w:left="595" w:right="113" w:hanging="482"/>
        <w:jc w:val="both"/>
        <w:rPr>
          <w:rFonts w:ascii="標楷體" w:eastAsia="標楷體" w:hAnsi="標楷體"/>
        </w:rPr>
      </w:pPr>
      <w:r w:rsidRPr="00AC7582">
        <w:rPr>
          <w:rFonts w:ascii="標楷體" w:eastAsia="標楷體" w:hAnsi="標楷體" w:hint="eastAsia"/>
        </w:rPr>
        <w:t>答：(1)領略讀書之樂。</w:t>
      </w:r>
      <w:r w:rsidRPr="00AC7582">
        <w:rPr>
          <w:rFonts w:ascii="標楷體" w:eastAsia="標楷體" w:hAnsi="標楷體" w:hint="eastAsia"/>
        </w:rPr>
        <w:tab/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 xml:space="preserve">     </w:t>
      </w:r>
      <w:r w:rsidRPr="00AC7582">
        <w:rPr>
          <w:rFonts w:ascii="標楷體" w:eastAsia="標楷體" w:hAnsi="標楷體" w:hint="eastAsia"/>
        </w:rPr>
        <w:t>(2)夜讀其實需要精神，若非有</w:t>
      </w:r>
      <w:proofErr w:type="gramStart"/>
      <w:r w:rsidRPr="00AC7582">
        <w:rPr>
          <w:rFonts w:ascii="標楷體" w:eastAsia="標楷體" w:hAnsi="標楷體" w:hint="eastAsia"/>
        </w:rPr>
        <w:t>閒情或</w:t>
      </w:r>
      <w:proofErr w:type="gramEnd"/>
      <w:r w:rsidRPr="00AC7582">
        <w:rPr>
          <w:rFonts w:ascii="標楷體" w:eastAsia="標楷體" w:hAnsi="標楷體" w:hint="eastAsia"/>
        </w:rPr>
        <w:t>對讀書的熱愛，很難享受夜讀的樂趣。</w:t>
      </w:r>
      <w:proofErr w:type="gramStart"/>
      <w:r w:rsidRPr="00AC7582">
        <w:rPr>
          <w:rFonts w:ascii="標楷體" w:eastAsia="標楷體" w:hAnsi="標楷體" w:hint="eastAsia"/>
        </w:rPr>
        <w:t>再者，</w:t>
      </w:r>
      <w:proofErr w:type="gramEnd"/>
      <w:r w:rsidRPr="00AC7582">
        <w:rPr>
          <w:rFonts w:ascii="標楷體" w:eastAsia="標楷體" w:hAnsi="標楷體" w:hint="eastAsia"/>
        </w:rPr>
        <w:t>就是若有俗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 xml:space="preserve">        </w:t>
      </w:r>
      <w:proofErr w:type="gramStart"/>
      <w:r w:rsidRPr="00AC7582">
        <w:rPr>
          <w:rFonts w:ascii="標楷體" w:eastAsia="標楷體" w:hAnsi="標楷體" w:hint="eastAsia"/>
        </w:rPr>
        <w:t>務</w:t>
      </w:r>
      <w:proofErr w:type="gramEnd"/>
      <w:r w:rsidRPr="00AC7582">
        <w:rPr>
          <w:rFonts w:ascii="標楷體" w:eastAsia="標楷體" w:hAnsi="標楷體" w:hint="eastAsia"/>
        </w:rPr>
        <w:t>在身，也無法有這等清閒的時間與</w:t>
      </w:r>
      <w:proofErr w:type="gramStart"/>
      <w:r w:rsidRPr="00AC7582">
        <w:rPr>
          <w:rFonts w:ascii="標楷體" w:eastAsia="標楷體" w:hAnsi="標楷體" w:hint="eastAsia"/>
        </w:rPr>
        <w:t>興致來夜讀</w:t>
      </w:r>
      <w:proofErr w:type="gramEnd"/>
      <w:r w:rsidRPr="00AC7582">
        <w:rPr>
          <w:rFonts w:ascii="標楷體" w:eastAsia="標楷體" w:hAnsi="標楷體" w:hint="eastAsia"/>
        </w:rPr>
        <w:t>。</w:t>
      </w:r>
    </w:p>
    <w:p w:rsidR="00471FEF" w:rsidRPr="00C14B7D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b/>
          <w:kern w:val="0"/>
          <w:szCs w:val="23"/>
          <w:lang w:val="zh-TW"/>
        </w:rPr>
      </w:pPr>
      <w:r w:rsidRPr="00C14B7D">
        <w:rPr>
          <w:rFonts w:ascii="標楷體" w:eastAsia="標楷體" w:hAnsi="標楷體" w:hint="eastAsia"/>
          <w:b/>
          <w:kern w:val="0"/>
          <w:szCs w:val="23"/>
          <w:lang w:val="zh-TW"/>
        </w:rPr>
        <w:t>(三)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1.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第三則的哪句話顯示出作者陶醉在大自然的美景之中？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答：「</w:t>
      </w:r>
      <w:proofErr w:type="gramStart"/>
      <w:r w:rsidRPr="00AA093C">
        <w:rPr>
          <w:rFonts w:ascii="標楷體" w:eastAsia="標楷體" w:hAnsi="標楷體" w:hint="eastAsia"/>
        </w:rPr>
        <w:t>悠然暢寄</w:t>
      </w:r>
      <w:proofErr w:type="gramEnd"/>
      <w:r w:rsidRPr="00AA093C">
        <w:rPr>
          <w:rFonts w:ascii="標楷體" w:eastAsia="標楷體" w:hAnsi="標楷體" w:hint="eastAsia"/>
        </w:rPr>
        <w:t>，書</w:t>
      </w:r>
      <w:proofErr w:type="gramStart"/>
      <w:r w:rsidRPr="00AA093C">
        <w:rPr>
          <w:rFonts w:ascii="標楷體" w:eastAsia="標楷體" w:hAnsi="標楷體" w:hint="eastAsia"/>
        </w:rPr>
        <w:t>味滿胸</w:t>
      </w:r>
      <w:proofErr w:type="gramEnd"/>
      <w:r w:rsidRPr="00AA093C">
        <w:rPr>
          <w:rFonts w:ascii="標楷體" w:eastAsia="標楷體" w:hAnsi="標楷體" w:hint="eastAsia"/>
        </w:rPr>
        <w:t>」。</w:t>
      </w:r>
    </w:p>
    <w:p w:rsidR="00471FEF" w:rsidRPr="00AC7582" w:rsidRDefault="00471FEF" w:rsidP="00471FEF">
      <w:pPr>
        <w:suppressAutoHyphens/>
        <w:autoSpaceDE w:val="0"/>
        <w:autoSpaceDN w:val="0"/>
        <w:adjustRightInd w:val="0"/>
        <w:spacing w:line="340" w:lineRule="atLeast"/>
        <w:ind w:left="482" w:hanging="482"/>
        <w:textAlignment w:val="center"/>
        <w:rPr>
          <w:rFonts w:ascii="標楷體" w:eastAsia="標楷體" w:hAnsi="標楷體"/>
          <w:kern w:val="0"/>
          <w:szCs w:val="23"/>
          <w:lang w:val="zh-TW"/>
        </w:rPr>
      </w:pPr>
      <w:r w:rsidRPr="00AA093C">
        <w:rPr>
          <w:rFonts w:ascii="標楷體" w:eastAsia="標楷體" w:hAnsi="標楷體" w:hint="eastAsia"/>
          <w:kern w:val="0"/>
          <w:szCs w:val="23"/>
          <w:lang w:val="zh-TW"/>
        </w:rPr>
        <w:t>2</w:t>
      </w:r>
      <w:r w:rsidRPr="00AC7582">
        <w:rPr>
          <w:rFonts w:ascii="標楷體" w:eastAsia="標楷體" w:hAnsi="標楷體" w:hint="eastAsia"/>
          <w:kern w:val="0"/>
          <w:szCs w:val="23"/>
          <w:lang w:val="zh-TW"/>
        </w:rPr>
        <w:t>：為什麼作者欣賞自然美景後，會感到「書</w:t>
      </w:r>
      <w:proofErr w:type="gramStart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味滿胸</w:t>
      </w:r>
      <w:proofErr w:type="gramEnd"/>
      <w:r w:rsidRPr="00AC7582">
        <w:rPr>
          <w:rFonts w:ascii="標楷體" w:eastAsia="標楷體" w:hAnsi="標楷體" w:hint="eastAsia"/>
          <w:kern w:val="0"/>
          <w:szCs w:val="23"/>
          <w:lang w:val="zh-TW"/>
        </w:rPr>
        <w:t>」？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答：讀萬卷書不如行萬里路，且「落花水面皆文章」，自然就是一本大書，多親近自然，不只能開拓視野、洗滌心靈，也能印證書中所學。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 xml:space="preserve">3. </w:t>
      </w:r>
      <w:r w:rsidRPr="00AA093C">
        <w:rPr>
          <w:rFonts w:ascii="標楷體" w:eastAsia="標楷體" w:hAnsi="標楷體" w:cs="Open Sans"/>
          <w:kern w:val="0"/>
          <w:szCs w:val="24"/>
        </w:rPr>
        <w:t>根據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第三則</w:t>
      </w:r>
      <w:r w:rsidRPr="00AA093C">
        <w:rPr>
          <w:rFonts w:ascii="標楷體" w:eastAsia="標楷體" w:hAnsi="標楷體" w:cs="Open Sans"/>
          <w:kern w:val="0"/>
          <w:szCs w:val="24"/>
        </w:rPr>
        <w:t>，作者在倉頡祠前看到哪些美景？</w:t>
      </w:r>
    </w:p>
    <w:p w:rsidR="00471FEF" w:rsidRPr="00AA093C" w:rsidRDefault="00471FEF" w:rsidP="00471FEF">
      <w:pPr>
        <w:tabs>
          <w:tab w:val="right" w:pos="9317"/>
        </w:tabs>
        <w:ind w:left="480" w:hangingChars="200" w:hanging="480"/>
        <w:rPr>
          <w:rFonts w:ascii="標楷體" w:eastAsia="標楷體" w:hAnsi="標楷體"/>
          <w:szCs w:val="24"/>
        </w:rPr>
      </w:pPr>
      <w:r w:rsidRPr="00AA093C">
        <w:rPr>
          <w:rFonts w:ascii="標楷體" w:eastAsia="標楷體" w:hAnsi="標楷體" w:hint="eastAsia"/>
        </w:rPr>
        <w:t>答：</w:t>
      </w:r>
      <w:r w:rsidRPr="00AA093C">
        <w:rPr>
          <w:rFonts w:ascii="標楷體" w:eastAsia="標楷體" w:hAnsi="標楷體" w:hint="eastAsia"/>
          <w:szCs w:val="24"/>
        </w:rPr>
        <w:t>(1)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連綿不絕的蒼翠山色。</w:t>
      </w:r>
      <w:r w:rsidRPr="00AA093C">
        <w:rPr>
          <w:rFonts w:ascii="標楷體" w:eastAsia="標楷體" w:hAnsi="標楷體" w:hint="eastAsia"/>
          <w:szCs w:val="24"/>
        </w:rPr>
        <w:t>(2)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風</w:t>
      </w:r>
      <w:proofErr w:type="gramStart"/>
      <w:r w:rsidRPr="00AA093C">
        <w:rPr>
          <w:rFonts w:ascii="標楷體" w:eastAsia="標楷體" w:hAnsi="標楷體" w:cs="Open Sans"/>
          <w:kern w:val="0"/>
          <w:szCs w:val="24"/>
          <w:lang w:val="zh-TW"/>
        </w:rPr>
        <w:t>吹葉動</w:t>
      </w:r>
      <w:proofErr w:type="gramEnd"/>
      <w:r w:rsidRPr="00AA093C">
        <w:rPr>
          <w:rFonts w:ascii="標楷體" w:eastAsia="標楷體" w:hAnsi="標楷體" w:cs="Open Sans" w:hint="eastAsia"/>
          <w:kern w:val="0"/>
          <w:szCs w:val="24"/>
          <w:lang w:val="zh-TW"/>
        </w:rPr>
        <w:t>，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露</w:t>
      </w:r>
      <w:r w:rsidRPr="00AA093C">
        <w:rPr>
          <w:rFonts w:ascii="標楷體" w:eastAsia="標楷體" w:hAnsi="標楷體" w:cs="Open Sans" w:hint="eastAsia"/>
          <w:kern w:val="0"/>
          <w:szCs w:val="24"/>
          <w:lang w:val="zh-TW"/>
        </w:rPr>
        <w:t>出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稻穗。</w:t>
      </w:r>
      <w:r w:rsidRPr="00AA093C">
        <w:rPr>
          <w:rFonts w:ascii="標楷體" w:eastAsia="標楷體" w:hAnsi="標楷體" w:hint="eastAsia"/>
          <w:szCs w:val="24"/>
        </w:rPr>
        <w:t>(3)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城外煙</w:t>
      </w:r>
      <w:proofErr w:type="gramStart"/>
      <w:r w:rsidRPr="00AA093C">
        <w:rPr>
          <w:rFonts w:ascii="標楷體" w:eastAsia="標楷體" w:hAnsi="標楷體" w:cs="Open Sans"/>
          <w:kern w:val="0"/>
          <w:szCs w:val="24"/>
          <w:lang w:val="zh-TW"/>
        </w:rPr>
        <w:t>嵐</w:t>
      </w:r>
      <w:proofErr w:type="gramEnd"/>
      <w:r w:rsidRPr="00AA093C">
        <w:rPr>
          <w:rFonts w:ascii="標楷體" w:eastAsia="標楷體" w:hAnsi="標楷體" w:cs="Open Sans"/>
          <w:kern w:val="0"/>
          <w:szCs w:val="24"/>
          <w:lang w:val="zh-TW"/>
        </w:rPr>
        <w:t>迷離。</w:t>
      </w:r>
      <w:r w:rsidRPr="00AA093C">
        <w:rPr>
          <w:rFonts w:ascii="標楷體" w:eastAsia="標楷體" w:hAnsi="標楷體" w:hint="eastAsia"/>
          <w:szCs w:val="24"/>
        </w:rPr>
        <w:tab/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 xml:space="preserve">4. </w:t>
      </w:r>
      <w:r w:rsidRPr="00AA093C">
        <w:rPr>
          <w:rFonts w:ascii="標楷體" w:eastAsia="標楷體" w:hAnsi="標楷體" w:cs="Open Sans"/>
          <w:kern w:val="0"/>
          <w:szCs w:val="24"/>
        </w:rPr>
        <w:t>根據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第三則</w:t>
      </w:r>
      <w:r w:rsidRPr="00AA093C">
        <w:rPr>
          <w:rFonts w:ascii="標楷體" w:eastAsia="標楷體" w:hAnsi="標楷體" w:cs="Open Sans"/>
          <w:kern w:val="0"/>
          <w:szCs w:val="24"/>
        </w:rPr>
        <w:t>，找一找哪</w:t>
      </w:r>
      <w:proofErr w:type="gramStart"/>
      <w:r w:rsidRPr="00AA093C">
        <w:rPr>
          <w:rFonts w:ascii="標楷體" w:eastAsia="標楷體" w:hAnsi="標楷體" w:cs="Open Sans"/>
          <w:kern w:val="0"/>
          <w:szCs w:val="24"/>
        </w:rPr>
        <w:t>個</w:t>
      </w:r>
      <w:proofErr w:type="gramEnd"/>
      <w:r w:rsidRPr="00AA093C">
        <w:rPr>
          <w:rFonts w:ascii="標楷體" w:eastAsia="標楷體" w:hAnsi="標楷體" w:cs="Open Sans"/>
          <w:kern w:val="0"/>
          <w:szCs w:val="24"/>
        </w:rPr>
        <w:t>詞句用來形容作者欣賞美景的感受？</w:t>
      </w:r>
    </w:p>
    <w:p w:rsidR="00471FEF" w:rsidRPr="00AA093C" w:rsidRDefault="00471FEF" w:rsidP="00471FEF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</w:rPr>
      </w:pPr>
      <w:r w:rsidRPr="00AA093C">
        <w:rPr>
          <w:rFonts w:ascii="標楷體" w:eastAsia="標楷體" w:hAnsi="標楷體" w:hint="eastAsia"/>
          <w:color w:val="auto"/>
        </w:rPr>
        <w:t>答：</w:t>
      </w:r>
      <w:proofErr w:type="gramStart"/>
      <w:r w:rsidRPr="00AA093C">
        <w:rPr>
          <w:rFonts w:ascii="標楷體" w:eastAsia="標楷體" w:hAnsi="標楷體" w:cs="Open Sans"/>
          <w:color w:val="auto"/>
          <w:szCs w:val="24"/>
        </w:rPr>
        <w:t>悠然暢寄</w:t>
      </w:r>
      <w:proofErr w:type="gramEnd"/>
      <w:r w:rsidRPr="00AA093C">
        <w:rPr>
          <w:rFonts w:ascii="標楷體" w:eastAsia="標楷體" w:hAnsi="標楷體" w:cs="Open Sans"/>
          <w:color w:val="auto"/>
          <w:szCs w:val="24"/>
        </w:rPr>
        <w:t>，書</w:t>
      </w:r>
      <w:proofErr w:type="gramStart"/>
      <w:r w:rsidRPr="00AA093C">
        <w:rPr>
          <w:rFonts w:ascii="標楷體" w:eastAsia="標楷體" w:hAnsi="標楷體" w:cs="Open Sans"/>
          <w:color w:val="auto"/>
          <w:szCs w:val="24"/>
        </w:rPr>
        <w:t>味滿胸</w:t>
      </w:r>
      <w:proofErr w:type="gramEnd"/>
      <w:r w:rsidRPr="00AA093C">
        <w:rPr>
          <w:rFonts w:ascii="標楷體" w:eastAsia="標楷體" w:hAnsi="標楷體" w:cs="Open Sans"/>
          <w:color w:val="auto"/>
          <w:szCs w:val="24"/>
        </w:rPr>
        <w:t>。</w:t>
      </w:r>
      <w:r w:rsidRPr="00AA093C">
        <w:rPr>
          <w:rFonts w:ascii="標楷體" w:eastAsia="標楷體" w:hAnsi="標楷體" w:hint="eastAsia"/>
          <w:color w:val="auto"/>
        </w:rPr>
        <w:tab/>
      </w:r>
    </w:p>
    <w:p w:rsidR="00471FEF" w:rsidRPr="00AA093C" w:rsidRDefault="00F43AFE" w:rsidP="00471FEF">
      <w:pPr>
        <w:ind w:left="300" w:hangingChars="150" w:hanging="3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文字方塊 2" o:spid="_x0000_s1027" type="#_x0000_t202" style="position:absolute;left:0;text-align:left;margin-left:24.25pt;margin-top:22.6pt;width:466.5pt;height:8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" filled="f" stroked="f">
            <v:textbox inset="0,0,0,0">
              <w:txbxContent>
                <w:tbl>
                  <w:tblPr>
                    <w:tblW w:w="4690" w:type="pct"/>
                    <w:tblInd w:w="113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  <w:gridCol w:w="3718"/>
                    <w:gridCol w:w="3718"/>
                  </w:tblGrid>
                  <w:tr w:rsidR="00471FEF" w:rsidRPr="0069508F">
                    <w:tc>
                      <w:tcPr>
                        <w:tcW w:w="825" w:type="pct"/>
                        <w:tcBorders>
                          <w:top w:val="single" w:sz="8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widowControl/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2087" w:type="pct"/>
                        <w:tcBorders>
                          <w:top w:val="single" w:sz="8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4" w:type="dxa"/>
                          <w:left w:w="74" w:type="dxa"/>
                          <w:bottom w:w="74" w:type="dxa"/>
                          <w:right w:w="74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proofErr w:type="gramStart"/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忘貧</w:t>
                        </w:r>
                        <w:proofErr w:type="gramEnd"/>
                      </w:p>
                    </w:tc>
                    <w:tc>
                      <w:tcPr>
                        <w:tcW w:w="2087" w:type="pct"/>
                        <w:tcBorders>
                          <w:top w:val="single" w:sz="8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widowControl/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入道</w:t>
                        </w:r>
                      </w:p>
                    </w:tc>
                  </w:tr>
                  <w:tr w:rsidR="00471FEF" w:rsidRPr="0069508F">
                    <w:trPr>
                      <w:trHeight w:val="366"/>
                    </w:trPr>
                    <w:tc>
                      <w:tcPr>
                        <w:tcW w:w="825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D9D9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widowControl/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 w:hint="eastAsia"/>
                            <w:kern w:val="0"/>
                            <w:szCs w:val="24"/>
                          </w:rPr>
                          <w:t>性質層面</w:t>
                        </w:r>
                      </w:p>
                    </w:tc>
                    <w:tc>
                      <w:tcPr>
                        <w:tcW w:w="2087" w:type="pc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物質面</w:t>
                        </w:r>
                      </w:p>
                    </w:tc>
                    <w:tc>
                      <w:tcPr>
                        <w:tcW w:w="2087" w:type="pct"/>
                        <w:tcBorders>
                          <w:top w:val="single" w:sz="4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精神面</w:t>
                        </w:r>
                      </w:p>
                    </w:tc>
                  </w:tr>
                  <w:tr w:rsidR="00471FEF" w:rsidRPr="0069508F">
                    <w:trPr>
                      <w:trHeight w:val="365"/>
                    </w:trPr>
                    <w:tc>
                      <w:tcPr>
                        <w:tcW w:w="825" w:type="pct"/>
                        <w:tcBorders>
                          <w:top w:val="single" w:sz="4" w:space="0" w:color="auto"/>
                          <w:bottom w:val="single" w:sz="8" w:space="0" w:color="auto"/>
                        </w:tcBorders>
                        <w:shd w:val="clear" w:color="auto" w:fill="D9D9D9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 w:hint="eastAsia"/>
                            <w:kern w:val="0"/>
                            <w:szCs w:val="24"/>
                          </w:rPr>
                          <w:t>態度層面</w:t>
                        </w:r>
                      </w:p>
                    </w:tc>
                    <w:tc>
                      <w:tcPr>
                        <w:tcW w:w="2087" w:type="pct"/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消極不受客觀環境的限制</w:t>
                        </w:r>
                      </w:p>
                    </w:tc>
                    <w:tc>
                      <w:tcPr>
                        <w:tcW w:w="2087" w:type="pct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 w:rsidR="00471FEF" w:rsidRPr="0069508F" w:rsidRDefault="00471FEF">
                        <w:pPr>
                          <w:jc w:val="center"/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</w:pPr>
                        <w:r w:rsidRPr="0069508F">
                          <w:rPr>
                            <w:rFonts w:ascii="標楷體" w:eastAsia="標楷體" w:hAnsi="標楷體" w:cs="Open Sans"/>
                            <w:kern w:val="0"/>
                            <w:szCs w:val="24"/>
                          </w:rPr>
                          <w:t>積極創造自己的心靈世界</w:t>
                        </w:r>
                      </w:p>
                    </w:tc>
                  </w:tr>
                </w:tbl>
                <w:p w:rsidR="00471FEF" w:rsidRDefault="00471FEF" w:rsidP="00471FEF"/>
              </w:txbxContent>
            </v:textbox>
            <w10:anchorlock/>
          </v:shape>
        </w:pict>
      </w:r>
      <w:r w:rsidR="00471FEF" w:rsidRPr="00AA093C">
        <w:rPr>
          <w:rFonts w:ascii="標楷體" w:eastAsia="標楷體" w:hAnsi="標楷體" w:hint="eastAsia"/>
        </w:rPr>
        <w:t xml:space="preserve">5. 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根據</w:t>
      </w:r>
      <w:r w:rsidR="00471FEF" w:rsidRPr="00AA093C">
        <w:rPr>
          <w:rFonts w:ascii="標楷體" w:eastAsia="標楷體" w:hAnsi="標楷體" w:cs="Open Sans" w:hint="eastAsia"/>
          <w:kern w:val="0"/>
          <w:szCs w:val="24"/>
        </w:rPr>
        <w:t>第三則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，比較「</w:t>
      </w:r>
      <w:proofErr w:type="gramStart"/>
      <w:r w:rsidR="00471FEF" w:rsidRPr="00AA093C">
        <w:rPr>
          <w:rFonts w:ascii="標楷體" w:eastAsia="標楷體" w:hAnsi="標楷體" w:cs="Open Sans"/>
          <w:kern w:val="0"/>
          <w:szCs w:val="24"/>
        </w:rPr>
        <w:t>忘貧</w:t>
      </w:r>
      <w:proofErr w:type="gramEnd"/>
      <w:r w:rsidR="00471FEF" w:rsidRPr="00AA093C">
        <w:rPr>
          <w:rFonts w:ascii="標楷體" w:eastAsia="標楷體" w:hAnsi="標楷體" w:cs="Open Sans"/>
          <w:kern w:val="0"/>
          <w:szCs w:val="24"/>
        </w:rPr>
        <w:t>」與「入道」的不同？</w:t>
      </w:r>
    </w:p>
    <w:p w:rsidR="00471FEF" w:rsidRPr="00AA093C" w:rsidRDefault="00471FEF" w:rsidP="00471FEF">
      <w:pPr>
        <w:pStyle w:val="16Q1"/>
        <w:tabs>
          <w:tab w:val="left" w:pos="9293"/>
        </w:tabs>
        <w:spacing w:line="360" w:lineRule="auto"/>
        <w:ind w:left="454" w:hanging="454"/>
        <w:rPr>
          <w:rFonts w:ascii="標楷體" w:eastAsia="標楷體" w:hAnsi="標楷體"/>
          <w:color w:val="auto"/>
        </w:rPr>
      </w:pPr>
      <w:r w:rsidRPr="00AA093C">
        <w:rPr>
          <w:rFonts w:ascii="標楷體" w:eastAsia="標楷體" w:hAnsi="標楷體" w:hint="eastAsia"/>
          <w:color w:val="auto"/>
        </w:rPr>
        <w:t>答：</w:t>
      </w:r>
      <w:r w:rsidRPr="00AA093C">
        <w:rPr>
          <w:rFonts w:ascii="標楷體" w:eastAsia="標楷體" w:hAnsi="標楷體"/>
          <w:color w:val="auto"/>
        </w:rPr>
        <w:br/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/>
        </w:rPr>
      </w:pPr>
    </w:p>
    <w:p w:rsidR="00471FEF" w:rsidRPr="00AA093C" w:rsidRDefault="00F43AFE" w:rsidP="00471FEF">
      <w:pPr>
        <w:ind w:left="300" w:hangingChars="150" w:hanging="300"/>
        <w:rPr>
          <w:rFonts w:ascii="標楷體" w:eastAsia="標楷體" w:hAnsi="標楷體" w:cs="Open Sans"/>
          <w:kern w:val="0"/>
          <w:szCs w:val="24"/>
        </w:rPr>
      </w:pPr>
      <w:r>
        <w:rPr>
          <w:rFonts w:ascii="標楷體" w:eastAsia="標楷體" w:hAnsi="標楷體" w:cs="Times New Roman"/>
          <w:noProof/>
          <w:spacing w:val="20"/>
          <w:sz w:val="20"/>
          <w:szCs w:val="40"/>
        </w:rPr>
        <w:pict>
          <v:shape id="文字方塊 1" o:spid="_x0000_s1028" type="#_x0000_t202" style="position:absolute;left:0;text-align:left;margin-left:24pt;margin-top:20.25pt;width:7in;height:3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" filled="f" stroked="f">
            <v:textbox inset="0,0,0,0">
              <w:txbxContent>
                <w:p w:rsidR="00471FEF" w:rsidRPr="0069508F" w:rsidRDefault="00471FEF" w:rsidP="00471FEF">
                  <w:r w:rsidRPr="0069508F">
                    <w:rPr>
                      <w:rFonts w:ascii="標楷體" w:eastAsia="標楷體" w:hAnsi="標楷體" w:cs="Open Sans"/>
                      <w:kern w:val="0"/>
                      <w:szCs w:val="24"/>
                      <w:lang w:val="zh-TW"/>
                    </w:rPr>
                    <w:t>美景使作者驚異融入，心靈進入忘我</w:t>
                  </w:r>
                  <w:proofErr w:type="gramStart"/>
                  <w:r w:rsidRPr="0069508F">
                    <w:rPr>
                      <w:rFonts w:ascii="標楷體" w:eastAsia="標楷體" w:hAnsi="標楷體" w:cs="Open Sans"/>
                      <w:kern w:val="0"/>
                      <w:szCs w:val="24"/>
                      <w:lang w:val="zh-TW"/>
                    </w:rPr>
                    <w:t>忘人忘世</w:t>
                  </w:r>
                  <w:proofErr w:type="gramEnd"/>
                  <w:r w:rsidRPr="0069508F">
                    <w:rPr>
                      <w:rFonts w:ascii="標楷體" w:eastAsia="標楷體" w:hAnsi="標楷體" w:cs="Open Sans"/>
                      <w:kern w:val="0"/>
                      <w:szCs w:val="24"/>
                      <w:lang w:val="zh-TW"/>
                    </w:rPr>
                    <w:t>的境界，真正體會到</w:t>
                  </w:r>
                  <w:r w:rsidRPr="0069508F">
                    <w:rPr>
                      <w:rFonts w:ascii="標楷體" w:eastAsia="標楷體" w:hAnsi="標楷體" w:cs="Open Sans"/>
                      <w:kern w:val="0"/>
                      <w:szCs w:val="24"/>
                      <w:u w:val="single"/>
                      <w:lang w:val="zh-TW"/>
                    </w:rPr>
                    <w:t>道家</w:t>
                  </w:r>
                  <w:r w:rsidRPr="0069508F">
                    <w:rPr>
                      <w:rFonts w:ascii="標楷體" w:eastAsia="標楷體" w:hAnsi="標楷體" w:cs="Open Sans"/>
                      <w:kern w:val="0"/>
                      <w:szCs w:val="24"/>
                      <w:lang w:val="zh-TW"/>
                    </w:rPr>
                    <w:t>獨與天地往來的氣魄，對自身不再感到窘迫壓抑。</w:t>
                  </w:r>
                </w:p>
              </w:txbxContent>
            </v:textbox>
            <w10:anchorlock/>
          </v:shape>
        </w:pict>
      </w:r>
      <w:r w:rsidR="00471FEF" w:rsidRPr="00AA093C">
        <w:rPr>
          <w:rFonts w:ascii="標楷體" w:eastAsia="標楷體" w:hAnsi="標楷體" w:hint="eastAsia"/>
        </w:rPr>
        <w:t xml:space="preserve">6. 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根據</w:t>
      </w:r>
      <w:r w:rsidR="00471FEF" w:rsidRPr="00AA093C">
        <w:rPr>
          <w:rFonts w:ascii="標楷體" w:eastAsia="標楷體" w:hAnsi="標楷體" w:cs="Open Sans" w:hint="eastAsia"/>
          <w:kern w:val="0"/>
          <w:szCs w:val="24"/>
        </w:rPr>
        <w:t>第三則</w:t>
      </w:r>
      <w:r w:rsidR="00471FEF" w:rsidRPr="00AA093C">
        <w:rPr>
          <w:rFonts w:ascii="標楷體" w:eastAsia="標楷體" w:hAnsi="標楷體" w:cs="Open Sans"/>
          <w:kern w:val="0"/>
          <w:szCs w:val="24"/>
        </w:rPr>
        <w:t>，想一想這樣的美景為何能幫助作者入道？</w:t>
      </w:r>
    </w:p>
    <w:p w:rsidR="00471FEF" w:rsidRPr="00AA093C" w:rsidRDefault="00471FEF" w:rsidP="00471FEF">
      <w:pPr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答：</w:t>
      </w:r>
    </w:p>
    <w:p w:rsidR="00471FEF" w:rsidRPr="00AA093C" w:rsidRDefault="00471FEF" w:rsidP="00471FEF">
      <w:pPr>
        <w:rPr>
          <w:rFonts w:ascii="標楷體" w:eastAsia="標楷體" w:hAnsi="標楷體"/>
        </w:rPr>
      </w:pPr>
    </w:p>
    <w:p w:rsidR="00471FEF" w:rsidRPr="00AC7582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7</w:t>
      </w:r>
      <w:r w:rsidRPr="00AC7582">
        <w:rPr>
          <w:rFonts w:ascii="標楷體" w:eastAsia="標楷體" w:hAnsi="標楷體" w:hint="eastAsia"/>
        </w:rPr>
        <w:t>. 根據第三則，可以如何歸納作者外出活動的情況？</w:t>
      </w:r>
      <w:r w:rsidRPr="00AA093C">
        <w:rPr>
          <w:rFonts w:ascii="標楷體" w:eastAsia="標楷體" w:hAnsi="標楷體"/>
        </w:rPr>
        <w:t xml:space="preserve"> </w:t>
      </w:r>
    </w:p>
    <w:p w:rsidR="00471FEF" w:rsidRPr="00AC7582" w:rsidRDefault="00F43AFE" w:rsidP="00471FEF">
      <w:pPr>
        <w:adjustRightInd w:val="0"/>
        <w:ind w:left="595" w:right="113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 id="文字方塊 4" o:spid="_x0000_s1030" type="#_x0000_t202" style="position:absolute;left:0;text-align:left;margin-left:51.75pt;margin-top:2.35pt;width:448.35pt;height:10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" filled="f" stroked="f">
            <v:textbox inset="0,0,0,0">
              <w:txbxContent>
                <w:tbl>
                  <w:tblPr>
                    <w:tblW w:w="0" w:type="auto"/>
                    <w:tblInd w:w="113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5"/>
                    <w:gridCol w:w="1442"/>
                    <w:gridCol w:w="1162"/>
                    <w:gridCol w:w="1666"/>
                    <w:gridCol w:w="2575"/>
                  </w:tblGrid>
                  <w:tr w:rsidR="00471FEF" w:rsidRPr="00AC7582">
                    <w:trPr>
                      <w:trHeight w:val="454"/>
                    </w:trPr>
                    <w:tc>
                      <w:tcPr>
                        <w:tcW w:w="975" w:type="dxa"/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jc w:val="center"/>
                          <w:rPr>
                            <w:rFonts w:ascii="標楷體" w:eastAsia="標楷體" w:hAnsi="標楷體"/>
                            <w:color w:val="auto"/>
                            <w:lang w:val="en-US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  <w:lang w:val="en-US"/>
                          </w:rPr>
                          <w:t>時間</w:t>
                        </w:r>
                      </w:p>
                    </w:tc>
                    <w:tc>
                      <w:tcPr>
                        <w:tcW w:w="1442" w:type="dxa"/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</w:rPr>
                          <w:t>地　點</w:t>
                        </w:r>
                      </w:p>
                    </w:tc>
                    <w:tc>
                      <w:tcPr>
                        <w:tcW w:w="1162" w:type="dxa"/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</w:rPr>
                          <w:t>目　的</w:t>
                        </w:r>
                      </w:p>
                    </w:tc>
                    <w:tc>
                      <w:tcPr>
                        <w:tcW w:w="1666" w:type="dxa"/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</w:rPr>
                          <w:t>景　物</w:t>
                        </w:r>
                      </w:p>
                    </w:tc>
                    <w:tc>
                      <w:tcPr>
                        <w:tcW w:w="2575" w:type="dxa"/>
                        <w:shd w:val="clear" w:color="auto" w:fill="D9D9D9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</w:rPr>
                          <w:t>心　境</w:t>
                        </w:r>
                      </w:p>
                    </w:tc>
                  </w:tr>
                  <w:tr w:rsidR="00471FEF" w:rsidRPr="00AC7582">
                    <w:trPr>
                      <w:cantSplit/>
                      <w:trHeight w:val="454"/>
                    </w:trPr>
                    <w:tc>
                      <w:tcPr>
                        <w:tcW w:w="975" w:type="dxa"/>
                        <w:vMerge w:val="restart"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AC7582">
                          <w:rPr>
                            <w:rFonts w:ascii="標楷體" w:eastAsia="標楷體" w:hAnsi="標楷體" w:hint="eastAsia"/>
                            <w:color w:val="auto"/>
                          </w:rPr>
                          <w:t>傍晚</w:t>
                        </w:r>
                      </w:p>
                    </w:tc>
                    <w:tc>
                      <w:tcPr>
                        <w:tcW w:w="1442" w:type="dxa"/>
                        <w:vMerge w:val="restart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  <w:u w:val="words"/>
                          </w:rPr>
                          <w:t>倉頡祠</w:t>
                        </w:r>
                        <w:r w:rsidRPr="00AC7582">
                          <w:rPr>
                            <w:rFonts w:eastAsia="標楷體" w:hint="eastAsia"/>
                          </w:rPr>
                          <w:t>前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看稻花</w:t>
                        </w:r>
                        <w:proofErr w:type="gramEnd"/>
                      </w:p>
                    </w:tc>
                    <w:tc>
                      <w:tcPr>
                        <w:tcW w:w="1666" w:type="dxa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夕陽在山</w:t>
                        </w:r>
                      </w:p>
                    </w:tc>
                    <w:tc>
                      <w:tcPr>
                        <w:tcW w:w="2575" w:type="dxa"/>
                        <w:vMerge w:val="restart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悠然暢寄</w:t>
                        </w:r>
                        <w:proofErr w:type="gramEnd"/>
                        <w:r w:rsidRPr="00AC7582">
                          <w:rPr>
                            <w:rFonts w:eastAsia="標楷體" w:hint="eastAsia"/>
                          </w:rPr>
                          <w:t>，書</w:t>
                        </w: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味滿胸</w:t>
                        </w:r>
                        <w:proofErr w:type="gramEnd"/>
                      </w:p>
                    </w:tc>
                  </w:tr>
                  <w:tr w:rsidR="00471FEF" w:rsidRPr="00AC7582">
                    <w:trPr>
                      <w:cantSplit/>
                      <w:trHeight w:val="454"/>
                    </w:trPr>
                    <w:tc>
                      <w:tcPr>
                        <w:tcW w:w="975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</w:p>
                    </w:tc>
                    <w:tc>
                      <w:tcPr>
                        <w:tcW w:w="1442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1162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1666" w:type="dxa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風</w:t>
                        </w: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葉露穗</w:t>
                        </w:r>
                        <w:proofErr w:type="gramEnd"/>
                      </w:p>
                    </w:tc>
                    <w:tc>
                      <w:tcPr>
                        <w:tcW w:w="2575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</w:tr>
                  <w:tr w:rsidR="00471FEF" w:rsidRPr="00AC7582">
                    <w:trPr>
                      <w:cantSplit/>
                      <w:trHeight w:val="454"/>
                    </w:trPr>
                    <w:tc>
                      <w:tcPr>
                        <w:tcW w:w="975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pStyle w:val="16Q1"/>
                          <w:spacing w:line="360" w:lineRule="auto"/>
                          <w:jc w:val="center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</w:p>
                    </w:tc>
                    <w:tc>
                      <w:tcPr>
                        <w:tcW w:w="1442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1162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1666" w:type="dxa"/>
                        <w:vAlign w:val="center"/>
                      </w:tcPr>
                      <w:p w:rsidR="00471FEF" w:rsidRPr="00AC7582" w:rsidRDefault="00471FEF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AC7582">
                          <w:rPr>
                            <w:rFonts w:eastAsia="標楷體" w:hint="eastAsia"/>
                          </w:rPr>
                          <w:t>城外煙</w:t>
                        </w:r>
                        <w:proofErr w:type="gramStart"/>
                        <w:r w:rsidRPr="00AC7582">
                          <w:rPr>
                            <w:rFonts w:eastAsia="標楷體" w:hint="eastAsia"/>
                          </w:rPr>
                          <w:t>嵐</w:t>
                        </w:r>
                        <w:proofErr w:type="gramEnd"/>
                      </w:p>
                    </w:tc>
                    <w:tc>
                      <w:tcPr>
                        <w:tcW w:w="2575" w:type="dxa"/>
                        <w:vMerge/>
                        <w:vAlign w:val="center"/>
                      </w:tcPr>
                      <w:p w:rsidR="00471FEF" w:rsidRPr="00AC7582" w:rsidRDefault="00471FEF">
                        <w:pPr>
                          <w:rPr>
                            <w:rFonts w:eastAsia="標楷體"/>
                          </w:rPr>
                        </w:pPr>
                      </w:p>
                    </w:tc>
                  </w:tr>
                </w:tbl>
                <w:p w:rsidR="00471FEF" w:rsidRPr="00AC7582" w:rsidRDefault="00471FEF" w:rsidP="00471FEF"/>
              </w:txbxContent>
            </v:textbox>
          </v:shape>
        </w:pict>
      </w:r>
      <w:r w:rsidR="00471FEF" w:rsidRPr="00AC7582">
        <w:rPr>
          <w:rFonts w:ascii="標楷體" w:eastAsia="標楷體" w:hAnsi="標楷體" w:hint="eastAsia"/>
        </w:rPr>
        <w:t>答：</w:t>
      </w:r>
      <w:r w:rsidR="00471FEF" w:rsidRPr="00AC7582">
        <w:rPr>
          <w:rFonts w:ascii="標楷體" w:eastAsia="標楷體" w:hAnsi="標楷體"/>
        </w:rPr>
        <w:br/>
      </w:r>
      <w:r w:rsidR="00471FEF" w:rsidRPr="00AC7582">
        <w:rPr>
          <w:rFonts w:ascii="標楷體" w:eastAsia="標楷體" w:hAnsi="標楷體" w:hint="eastAsia"/>
        </w:rPr>
        <w:br/>
      </w:r>
      <w:r w:rsidR="00471FEF" w:rsidRPr="00AC7582">
        <w:rPr>
          <w:rFonts w:ascii="標楷體" w:eastAsia="標楷體" w:hAnsi="標楷體"/>
        </w:rPr>
        <w:br/>
      </w:r>
      <w:r w:rsidR="00471FEF" w:rsidRPr="00AC7582">
        <w:rPr>
          <w:rFonts w:ascii="標楷體" w:eastAsia="標楷體" w:hAnsi="標楷體"/>
        </w:rPr>
        <w:br/>
      </w:r>
    </w:p>
    <w:p w:rsidR="00471FEF" w:rsidRPr="00AC7582" w:rsidRDefault="00471FEF" w:rsidP="00F43AFE">
      <w:pPr>
        <w:spacing w:beforeLines="50" w:before="180"/>
        <w:ind w:left="360" w:right="113" w:hangingChars="150" w:hanging="360"/>
        <w:jc w:val="both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8</w:t>
      </w:r>
      <w:r w:rsidRPr="00AC7582">
        <w:rPr>
          <w:rFonts w:ascii="標楷體" w:eastAsia="標楷體" w:hAnsi="標楷體" w:hint="eastAsia"/>
        </w:rPr>
        <w:t>. 第三則中，為什麼作者認為「</w:t>
      </w:r>
      <w:proofErr w:type="gramStart"/>
      <w:r w:rsidRPr="00AC7582">
        <w:rPr>
          <w:rFonts w:ascii="標楷體" w:eastAsia="標楷體" w:hAnsi="標楷體" w:hint="eastAsia"/>
        </w:rPr>
        <w:t>此樂</w:t>
      </w:r>
      <w:proofErr w:type="gramEnd"/>
      <w:r w:rsidRPr="00AC7582">
        <w:rPr>
          <w:rFonts w:ascii="標楷體" w:eastAsia="標楷體" w:hAnsi="標楷體" w:hint="eastAsia"/>
        </w:rPr>
        <w:t>」可以「</w:t>
      </w:r>
      <w:proofErr w:type="gramStart"/>
      <w:r w:rsidRPr="00AC7582">
        <w:rPr>
          <w:rFonts w:ascii="標楷體" w:eastAsia="標楷體" w:hAnsi="標楷體" w:hint="eastAsia"/>
        </w:rPr>
        <w:t>忘貧</w:t>
      </w:r>
      <w:proofErr w:type="gramEnd"/>
      <w:r w:rsidRPr="00AC7582">
        <w:rPr>
          <w:rFonts w:ascii="標楷體" w:eastAsia="標楷體" w:hAnsi="標楷體" w:hint="eastAsia"/>
        </w:rPr>
        <w:t>」？你覺得作者領略到了什麼樣的人生道理？</w:t>
      </w:r>
      <w:r w:rsidRPr="00AA093C">
        <w:rPr>
          <w:rFonts w:ascii="標楷體" w:eastAsia="標楷體" w:hAnsi="標楷體" w:hint="eastAsia"/>
        </w:rPr>
        <w:t xml:space="preserve"> </w:t>
      </w:r>
    </w:p>
    <w:p w:rsidR="00471FEF" w:rsidRPr="00AC7582" w:rsidRDefault="00471FEF" w:rsidP="00471FEF">
      <w:pPr>
        <w:tabs>
          <w:tab w:val="right" w:pos="8203"/>
        </w:tabs>
        <w:spacing w:line="420" w:lineRule="exact"/>
        <w:ind w:leftChars="1" w:left="847" w:right="113" w:hangingChars="352" w:hanging="845"/>
        <w:jc w:val="both"/>
        <w:rPr>
          <w:rFonts w:ascii="標楷體" w:eastAsia="標楷體" w:hAnsi="標楷體"/>
        </w:rPr>
      </w:pPr>
      <w:r w:rsidRPr="00AC7582">
        <w:rPr>
          <w:rFonts w:ascii="標楷體" w:eastAsia="標楷體" w:hAnsi="標楷體" w:hint="eastAsia"/>
        </w:rPr>
        <w:t>答：(1)因為這樣的散步賞景之樂，需要的是一份</w:t>
      </w:r>
      <w:proofErr w:type="gramStart"/>
      <w:r w:rsidRPr="00AC7582">
        <w:rPr>
          <w:rFonts w:ascii="標楷體" w:eastAsia="標楷體" w:hAnsi="標楷體" w:hint="eastAsia"/>
        </w:rPr>
        <w:t>閒</w:t>
      </w:r>
      <w:proofErr w:type="gramEnd"/>
      <w:r w:rsidRPr="00AC7582">
        <w:rPr>
          <w:rFonts w:ascii="標楷體" w:eastAsia="標楷體" w:hAnsi="標楷體" w:hint="eastAsia"/>
        </w:rPr>
        <w:t>情，而且看到眼前一片壯闊的景色，心胸自然也開闊自得。能夠安閒舒暢地將自己寄託在大自然的懷抱裡，自己何嘗不是最富有的人了？</w:t>
      </w:r>
    </w:p>
    <w:p w:rsidR="00471FEF" w:rsidRPr="00AC7582" w:rsidRDefault="00471FEF" w:rsidP="00471FEF">
      <w:pPr>
        <w:tabs>
          <w:tab w:val="right" w:pos="8203"/>
        </w:tabs>
        <w:spacing w:line="420" w:lineRule="exact"/>
        <w:ind w:leftChars="186" w:left="844" w:right="113" w:hangingChars="166" w:hanging="398"/>
        <w:jc w:val="both"/>
        <w:rPr>
          <w:rFonts w:ascii="標楷體" w:eastAsia="標楷體" w:hAnsi="標楷體"/>
        </w:rPr>
      </w:pPr>
      <w:r w:rsidRPr="00AC7582">
        <w:rPr>
          <w:rFonts w:ascii="標楷體" w:eastAsia="標楷體" w:hAnsi="標楷體" w:hint="eastAsia"/>
        </w:rPr>
        <w:t>(2)作者置身自然之中，體認到因為張開雙手就能擁有大自然，自己是世上最富有的人。並且也能領悟到人生的快樂與滿足其實很容易，也不需要大富大貴才能享受這種簡單的快樂。</w:t>
      </w:r>
      <w:r w:rsidRPr="00AC7582">
        <w:rPr>
          <w:rFonts w:ascii="標楷體" w:eastAsia="標楷體" w:hAnsi="標楷體" w:hint="eastAsia"/>
        </w:rPr>
        <w:tab/>
      </w:r>
    </w:p>
    <w:p w:rsidR="00471FEF" w:rsidRPr="00C14B7D" w:rsidRDefault="00471FEF" w:rsidP="00471FEF">
      <w:pPr>
        <w:ind w:left="360" w:hangingChars="150" w:hanging="360"/>
        <w:rPr>
          <w:rFonts w:ascii="標楷體" w:eastAsia="標楷體" w:hAnsi="標楷體"/>
          <w:b/>
        </w:rPr>
      </w:pPr>
      <w:r w:rsidRPr="00C14B7D">
        <w:rPr>
          <w:rFonts w:ascii="標楷體" w:eastAsia="標楷體" w:hAnsi="標楷體" w:hint="eastAsia"/>
          <w:b/>
        </w:rPr>
        <w:t>(</w:t>
      </w:r>
      <w:proofErr w:type="gramStart"/>
      <w:r w:rsidRPr="00C14B7D">
        <w:rPr>
          <w:rFonts w:ascii="標楷體" w:eastAsia="標楷體" w:hAnsi="標楷體" w:hint="eastAsia"/>
          <w:b/>
        </w:rPr>
        <w:t>一</w:t>
      </w:r>
      <w:proofErr w:type="gramEnd"/>
      <w:r w:rsidRPr="00C14B7D">
        <w:rPr>
          <w:rFonts w:ascii="標楷體" w:eastAsia="標楷體" w:hAnsi="標楷體" w:hint="eastAsia"/>
          <w:b/>
        </w:rPr>
        <w:t>)(二)(三)</w:t>
      </w:r>
    </w:p>
    <w:p w:rsidR="00471FEF" w:rsidRPr="00AA093C" w:rsidRDefault="00471FEF" w:rsidP="00471FEF">
      <w:pPr>
        <w:ind w:left="360" w:hangingChars="150" w:hanging="360"/>
        <w:rPr>
          <w:rFonts w:ascii="標楷體" w:eastAsia="標楷體" w:hAnsi="標楷體" w:cs="Open Sans"/>
          <w:kern w:val="0"/>
          <w:szCs w:val="24"/>
        </w:rPr>
      </w:pPr>
      <w:r w:rsidRPr="00AA093C">
        <w:rPr>
          <w:rFonts w:ascii="標楷體" w:eastAsia="標楷體" w:hAnsi="標楷體" w:hint="eastAsia"/>
        </w:rPr>
        <w:t>1.</w:t>
      </w:r>
      <w:r w:rsidRPr="00AA093C">
        <w:rPr>
          <w:rFonts w:ascii="標楷體" w:eastAsia="標楷體" w:hAnsi="標楷體" w:cs="Open Sans"/>
          <w:kern w:val="0"/>
          <w:szCs w:val="24"/>
        </w:rPr>
        <w:t>說出</w:t>
      </w:r>
      <w:r w:rsidRPr="00AA093C">
        <w:rPr>
          <w:rFonts w:ascii="標楷體" w:eastAsia="標楷體" w:hAnsi="標楷體" w:cs="Open Sans" w:hint="eastAsia"/>
          <w:kern w:val="0"/>
          <w:szCs w:val="24"/>
        </w:rPr>
        <w:t>通篇</w:t>
      </w:r>
      <w:r w:rsidRPr="00AA093C">
        <w:rPr>
          <w:rFonts w:ascii="標楷體" w:eastAsia="標楷體" w:hAnsi="標楷體" w:cs="Open Sans"/>
          <w:kern w:val="0"/>
          <w:szCs w:val="24"/>
        </w:rPr>
        <w:t>提及的三項生活趣味？</w:t>
      </w:r>
    </w:p>
    <w:p w:rsidR="00471FEF" w:rsidRPr="00471FEF" w:rsidRDefault="00471FEF" w:rsidP="00471FEF">
      <w:pPr>
        <w:tabs>
          <w:tab w:val="right" w:pos="9317"/>
        </w:tabs>
        <w:ind w:left="480" w:hangingChars="200" w:hanging="480"/>
        <w:rPr>
          <w:rFonts w:ascii="標楷體" w:eastAsia="標楷體" w:hAnsi="標楷體"/>
        </w:rPr>
      </w:pPr>
      <w:r w:rsidRPr="00AA093C">
        <w:rPr>
          <w:rFonts w:ascii="標楷體" w:eastAsia="標楷體" w:hAnsi="標楷體" w:hint="eastAsia"/>
        </w:rPr>
        <w:t>答：</w:t>
      </w:r>
      <w:r w:rsidRPr="00AA093C">
        <w:rPr>
          <w:rFonts w:ascii="標楷體" w:eastAsia="標楷體" w:hAnsi="標楷體" w:hint="eastAsia"/>
          <w:szCs w:val="24"/>
        </w:rPr>
        <w:t>(1)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欣賞自然之美。</w:t>
      </w:r>
      <w:r w:rsidRPr="00AA093C">
        <w:rPr>
          <w:rFonts w:ascii="標楷體" w:eastAsia="標楷體" w:hAnsi="標楷體" w:hint="eastAsia"/>
          <w:szCs w:val="24"/>
        </w:rPr>
        <w:t>(2)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享受寧靜的讀書思考之樂。</w:t>
      </w:r>
      <w:r w:rsidRPr="00AA093C">
        <w:rPr>
          <w:rFonts w:ascii="標楷體" w:eastAsia="標楷體" w:hAnsi="標楷體" w:hint="eastAsia"/>
          <w:szCs w:val="24"/>
        </w:rPr>
        <w:t>(3)</w:t>
      </w:r>
      <w:r w:rsidRPr="00AA093C">
        <w:rPr>
          <w:rFonts w:ascii="標楷體" w:eastAsia="標楷體" w:hAnsi="標楷體" w:cs="Open Sans"/>
          <w:kern w:val="0"/>
          <w:szCs w:val="24"/>
          <w:lang w:val="zh-TW"/>
        </w:rPr>
        <w:t>欣喜觀景所引發的聯想（體會古人胸襟、悟出文中的真義）。</w:t>
      </w:r>
    </w:p>
    <w:sectPr w:rsidR="00471FEF" w:rsidRPr="00471FEF" w:rsidSect="000A1C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93" w:rsidRDefault="00EF1C93" w:rsidP="00A3579A">
      <w:r>
        <w:separator/>
      </w:r>
    </w:p>
  </w:endnote>
  <w:endnote w:type="continuationSeparator" w:id="0">
    <w:p w:rsidR="00EF1C93" w:rsidRDefault="00EF1C93" w:rsidP="00A3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93" w:rsidRDefault="00EF1C93" w:rsidP="00A3579A">
      <w:r>
        <w:separator/>
      </w:r>
    </w:p>
  </w:footnote>
  <w:footnote w:type="continuationSeparator" w:id="0">
    <w:p w:rsidR="00EF1C93" w:rsidRDefault="00EF1C93" w:rsidP="00A3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08F"/>
    <w:multiLevelType w:val="hybridMultilevel"/>
    <w:tmpl w:val="2A428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ED3554"/>
    <w:multiLevelType w:val="hybridMultilevel"/>
    <w:tmpl w:val="66E01E40"/>
    <w:lvl w:ilvl="0" w:tplc="4C18BE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2125DD5"/>
    <w:multiLevelType w:val="hybridMultilevel"/>
    <w:tmpl w:val="FF761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8C114D"/>
    <w:multiLevelType w:val="hybridMultilevel"/>
    <w:tmpl w:val="F55EDB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C2A2D25"/>
    <w:multiLevelType w:val="hybridMultilevel"/>
    <w:tmpl w:val="789A4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CC3"/>
    <w:rsid w:val="0009421E"/>
    <w:rsid w:val="000A1CC3"/>
    <w:rsid w:val="000C1E4B"/>
    <w:rsid w:val="000F4265"/>
    <w:rsid w:val="0018723D"/>
    <w:rsid w:val="00256158"/>
    <w:rsid w:val="002907DB"/>
    <w:rsid w:val="00312A01"/>
    <w:rsid w:val="00466AA1"/>
    <w:rsid w:val="00471FEF"/>
    <w:rsid w:val="00512ADC"/>
    <w:rsid w:val="00580412"/>
    <w:rsid w:val="005965A2"/>
    <w:rsid w:val="005A0B29"/>
    <w:rsid w:val="00781FC1"/>
    <w:rsid w:val="00786900"/>
    <w:rsid w:val="00823C08"/>
    <w:rsid w:val="00893165"/>
    <w:rsid w:val="009149F8"/>
    <w:rsid w:val="00947744"/>
    <w:rsid w:val="009F1FA7"/>
    <w:rsid w:val="00A17CEB"/>
    <w:rsid w:val="00A3579A"/>
    <w:rsid w:val="00A940AA"/>
    <w:rsid w:val="00C26893"/>
    <w:rsid w:val="00E562E3"/>
    <w:rsid w:val="00ED2FD9"/>
    <w:rsid w:val="00EF1C93"/>
    <w:rsid w:val="00F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0A1CC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Cs w:val="24"/>
      <w:u w:color="000000"/>
      <w:bdr w:val="nil"/>
    </w:rPr>
  </w:style>
  <w:style w:type="table" w:styleId="a4">
    <w:name w:val="Table Grid"/>
    <w:basedOn w:val="a1"/>
    <w:uiPriority w:val="59"/>
    <w:rsid w:val="00914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3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579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3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579A"/>
    <w:rPr>
      <w:sz w:val="20"/>
      <w:szCs w:val="20"/>
    </w:rPr>
  </w:style>
  <w:style w:type="paragraph" w:styleId="a9">
    <w:name w:val="List Paragraph"/>
    <w:basedOn w:val="a"/>
    <w:uiPriority w:val="34"/>
    <w:qFormat/>
    <w:rsid w:val="00ED2FD9"/>
    <w:pPr>
      <w:ind w:leftChars="200" w:left="480"/>
    </w:pPr>
  </w:style>
  <w:style w:type="paragraph" w:customStyle="1" w:styleId="16Q1">
    <w:name w:val="16Q凸排1"/>
    <w:basedOn w:val="a"/>
    <w:rsid w:val="00471FEF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user</cp:lastModifiedBy>
  <cp:revision>10</cp:revision>
  <dcterms:created xsi:type="dcterms:W3CDTF">2015-10-24T03:07:00Z</dcterms:created>
  <dcterms:modified xsi:type="dcterms:W3CDTF">2015-10-26T03:34:00Z</dcterms:modified>
</cp:coreProperties>
</file>