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08"/>
        <w:gridCol w:w="3052"/>
        <w:gridCol w:w="1342"/>
        <w:gridCol w:w="3794"/>
      </w:tblGrid>
      <w:tr w:rsidR="00D53ADA" w:rsidRPr="00105657" w:rsidTr="00D173BB">
        <w:trPr>
          <w:trHeight w:val="444"/>
        </w:trPr>
        <w:tc>
          <w:tcPr>
            <w:tcW w:w="9496" w:type="dxa"/>
            <w:gridSpan w:val="4"/>
          </w:tcPr>
          <w:p w:rsidR="00D53ADA" w:rsidRPr="00105657" w:rsidRDefault="00D53ADA" w:rsidP="00D3607A">
            <w:pPr>
              <w:jc w:val="center"/>
              <w:rPr>
                <w:b/>
              </w:rPr>
            </w:pPr>
            <w:r w:rsidRPr="00105657">
              <w:rPr>
                <w:rFonts w:hint="eastAsia"/>
                <w:b/>
              </w:rPr>
              <w:t>臺南市</w:t>
            </w:r>
            <w:r w:rsidRPr="00105657">
              <w:rPr>
                <w:b/>
              </w:rPr>
              <w:t xml:space="preserve"> 102 </w:t>
            </w:r>
            <w:r w:rsidRPr="00105657">
              <w:rPr>
                <w:rFonts w:hint="eastAsia"/>
                <w:b/>
              </w:rPr>
              <w:t>學年度第</w:t>
            </w:r>
            <w:r w:rsidRPr="00105657">
              <w:rPr>
                <w:b/>
              </w:rPr>
              <w:t xml:space="preserve"> 2 </w:t>
            </w:r>
            <w:r w:rsidRPr="00105657">
              <w:rPr>
                <w:rFonts w:hint="eastAsia"/>
                <w:b/>
              </w:rPr>
              <w:t>學期國民教育輔導團</w:t>
            </w:r>
            <w:r>
              <w:rPr>
                <w:rFonts w:hint="eastAsia"/>
                <w:b/>
              </w:rPr>
              <w:t>性平</w:t>
            </w:r>
            <w:r w:rsidRPr="00105657">
              <w:rPr>
                <w:rFonts w:hint="eastAsia"/>
                <w:b/>
              </w:rPr>
              <w:t>議題到校諮詢服務記錄</w:t>
            </w:r>
          </w:p>
        </w:tc>
      </w:tr>
      <w:tr w:rsidR="00D53ADA" w:rsidRPr="00105657" w:rsidTr="00910753">
        <w:trPr>
          <w:trHeight w:val="530"/>
        </w:trPr>
        <w:tc>
          <w:tcPr>
            <w:tcW w:w="1308" w:type="dxa"/>
            <w:vAlign w:val="center"/>
          </w:tcPr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53ADA" w:rsidRPr="00105657" w:rsidRDefault="00D53ADA" w:rsidP="00910753">
            <w:pPr>
              <w:jc w:val="both"/>
            </w:pPr>
            <w:r w:rsidRPr="00105657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105657"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53ADA" w:rsidRPr="00105657" w:rsidRDefault="00D53ADA" w:rsidP="00910753">
            <w:pPr>
              <w:jc w:val="both"/>
            </w:pPr>
            <w:r w:rsidRPr="00105657"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53ADA" w:rsidRPr="00105657" w:rsidRDefault="00D53ADA" w:rsidP="00910753">
            <w:pPr>
              <w:jc w:val="both"/>
            </w:pPr>
            <w:r>
              <w:rPr>
                <w:rFonts w:hint="eastAsia"/>
              </w:rPr>
              <w:t>鹽水區鹽水國中</w:t>
            </w:r>
          </w:p>
        </w:tc>
      </w:tr>
      <w:tr w:rsidR="00D53ADA" w:rsidRPr="00105657" w:rsidTr="00910753">
        <w:trPr>
          <w:trHeight w:val="852"/>
        </w:trPr>
        <w:tc>
          <w:tcPr>
            <w:tcW w:w="1308" w:type="dxa"/>
            <w:vAlign w:val="center"/>
          </w:tcPr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53ADA" w:rsidRPr="00105657" w:rsidRDefault="00D53ADA" w:rsidP="00910753">
            <w:pPr>
              <w:jc w:val="both"/>
            </w:pPr>
            <w:r w:rsidRPr="00105657">
              <w:t>103</w:t>
            </w:r>
            <w:r w:rsidRPr="00105657">
              <w:rPr>
                <w:rFonts w:hint="eastAsia"/>
              </w:rPr>
              <w:t>年</w:t>
            </w:r>
            <w:r>
              <w:t>4</w:t>
            </w:r>
            <w:r w:rsidRPr="00105657">
              <w:rPr>
                <w:rFonts w:hint="eastAsia"/>
              </w:rPr>
              <w:t>月</w:t>
            </w:r>
            <w:r>
              <w:t>1</w:t>
            </w:r>
            <w:r w:rsidRPr="00105657">
              <w:rPr>
                <w:rFonts w:hint="eastAsia"/>
              </w:rPr>
              <w:t>日</w:t>
            </w:r>
            <w:r w:rsidRPr="00105657">
              <w:t>(</w:t>
            </w:r>
            <w:r w:rsidRPr="00105657">
              <w:rPr>
                <w:rFonts w:hint="eastAsia"/>
              </w:rPr>
              <w:t>週</w:t>
            </w:r>
            <w:r>
              <w:rPr>
                <w:rFonts w:hint="eastAsia"/>
              </w:rPr>
              <w:t>二</w:t>
            </w:r>
            <w:r w:rsidRPr="00105657">
              <w:t>)</w:t>
            </w:r>
          </w:p>
          <w:p w:rsidR="00D53ADA" w:rsidRPr="00105657" w:rsidRDefault="00D53ADA" w:rsidP="00910753">
            <w:pPr>
              <w:jc w:val="both"/>
            </w:pPr>
            <w:r w:rsidRPr="00105657">
              <w:t>0</w:t>
            </w:r>
            <w:r>
              <w:t>8</w:t>
            </w:r>
            <w:r w:rsidRPr="00105657">
              <w:t>:</w:t>
            </w:r>
            <w:r>
              <w:t>30</w:t>
            </w:r>
            <w:r>
              <w:rPr>
                <w:rFonts w:hint="eastAsia"/>
              </w:rPr>
              <w:t>～</w:t>
            </w:r>
            <w:r>
              <w:t>11</w:t>
            </w:r>
            <w:r w:rsidRPr="00105657">
              <w:t>:</w:t>
            </w:r>
            <w:r>
              <w:t>30</w:t>
            </w:r>
          </w:p>
        </w:tc>
        <w:tc>
          <w:tcPr>
            <w:tcW w:w="1342" w:type="dxa"/>
            <w:vAlign w:val="center"/>
          </w:tcPr>
          <w:p w:rsidR="00D53ADA" w:rsidRPr="00105657" w:rsidRDefault="00D53ADA" w:rsidP="00910753">
            <w:pPr>
              <w:jc w:val="both"/>
            </w:pPr>
            <w:r w:rsidRPr="00105657">
              <w:rPr>
                <w:rFonts w:hint="eastAsia"/>
              </w:rPr>
              <w:t>與會對象</w:t>
            </w:r>
            <w:r w:rsidRPr="00105657">
              <w:t>/</w:t>
            </w:r>
          </w:p>
          <w:p w:rsidR="00D53ADA" w:rsidRPr="00105657" w:rsidRDefault="00D53ADA" w:rsidP="00910753">
            <w:pPr>
              <w:jc w:val="both"/>
            </w:pPr>
            <w:r w:rsidRPr="00105657">
              <w:rPr>
                <w:rFonts w:hint="eastAsia"/>
              </w:rPr>
              <w:t>參加人數</w:t>
            </w:r>
          </w:p>
          <w:p w:rsidR="00D53ADA" w:rsidRPr="00105657" w:rsidRDefault="00D53ADA" w:rsidP="00910753">
            <w:pPr>
              <w:jc w:val="both"/>
              <w:rPr>
                <w:sz w:val="20"/>
                <w:szCs w:val="20"/>
              </w:rPr>
            </w:pPr>
            <w:r w:rsidRPr="00105657">
              <w:rPr>
                <w:color w:val="FF0000"/>
                <w:sz w:val="20"/>
                <w:szCs w:val="20"/>
              </w:rPr>
              <w:t>(</w:t>
            </w:r>
            <w:r w:rsidRPr="00105657">
              <w:rPr>
                <w:rFonts w:hint="eastAsia"/>
                <w:color w:val="FF0000"/>
                <w:sz w:val="20"/>
                <w:szCs w:val="20"/>
              </w:rPr>
              <w:t>勿刪</w:t>
            </w:r>
            <w:r w:rsidRPr="00105657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D53ADA" w:rsidRPr="00105657" w:rsidRDefault="00D53ADA" w:rsidP="00910753">
            <w:pPr>
              <w:jc w:val="both"/>
            </w:pPr>
            <w:r w:rsidRPr="00105657">
              <w:rPr>
                <w:rFonts w:hint="eastAsia"/>
              </w:rPr>
              <w:t>本領域</w:t>
            </w:r>
            <w:r w:rsidRPr="00105657">
              <w:t>(</w:t>
            </w:r>
            <w:r w:rsidRPr="00105657">
              <w:rPr>
                <w:rFonts w:hint="eastAsia"/>
              </w:rPr>
              <w:t>議題</w:t>
            </w:r>
            <w:r w:rsidRPr="00105657">
              <w:t>)</w:t>
            </w:r>
            <w:r w:rsidRPr="00105657">
              <w:rPr>
                <w:rFonts w:hint="eastAsia"/>
              </w:rPr>
              <w:t>授課教師、配課教師、實習教師</w:t>
            </w:r>
            <w:r w:rsidRPr="00105657">
              <w:t xml:space="preserve"> /</w:t>
            </w:r>
            <w:r>
              <w:t xml:space="preserve"> 45</w:t>
            </w:r>
            <w:r w:rsidRPr="00105657">
              <w:rPr>
                <w:rFonts w:hint="eastAsia"/>
              </w:rPr>
              <w:t>人</w:t>
            </w:r>
            <w:r>
              <w:rPr>
                <w:rFonts w:hint="eastAsia"/>
              </w:rPr>
              <w:t>（如附件一：簽到表）</w:t>
            </w:r>
          </w:p>
        </w:tc>
      </w:tr>
      <w:tr w:rsidR="00D53ADA" w:rsidRPr="00105657" w:rsidTr="00910753">
        <w:trPr>
          <w:trHeight w:val="695"/>
        </w:trPr>
        <w:tc>
          <w:tcPr>
            <w:tcW w:w="1308" w:type="dxa"/>
            <w:vAlign w:val="center"/>
          </w:tcPr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53ADA" w:rsidRPr="00105657" w:rsidRDefault="00D53ADA" w:rsidP="00910753">
            <w:pPr>
              <w:jc w:val="both"/>
            </w:pPr>
            <w:r>
              <w:rPr>
                <w:rFonts w:hint="eastAsia"/>
              </w:rPr>
              <w:t>黃章銘</w:t>
            </w:r>
          </w:p>
        </w:tc>
        <w:tc>
          <w:tcPr>
            <w:tcW w:w="1342" w:type="dxa"/>
            <w:vAlign w:val="center"/>
          </w:tcPr>
          <w:p w:rsidR="00D53ADA" w:rsidRPr="00105657" w:rsidRDefault="00D53ADA" w:rsidP="00910753">
            <w:pPr>
              <w:jc w:val="both"/>
            </w:pPr>
            <w:r w:rsidRPr="00105657"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53ADA" w:rsidRPr="00105657" w:rsidRDefault="00D53ADA" w:rsidP="00910753">
            <w:pPr>
              <w:jc w:val="both"/>
            </w:pPr>
            <w:r>
              <w:rPr>
                <w:rFonts w:hint="eastAsia"/>
              </w:rPr>
              <w:t>黃章銘、顏銘志、沈惠娟、林慧貞、王旻虹。</w:t>
            </w:r>
          </w:p>
        </w:tc>
      </w:tr>
      <w:tr w:rsidR="00D53ADA" w:rsidRPr="00105657" w:rsidTr="00006054">
        <w:trPr>
          <w:trHeight w:val="2543"/>
        </w:trPr>
        <w:tc>
          <w:tcPr>
            <w:tcW w:w="1308" w:type="dxa"/>
            <w:vAlign w:val="center"/>
          </w:tcPr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服務主題</w:t>
            </w:r>
          </w:p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  <w:vAlign w:val="center"/>
          </w:tcPr>
          <w:p w:rsidR="00D53ADA" w:rsidRDefault="00D53ADA" w:rsidP="00BB1EB1">
            <w:pPr>
              <w:jc w:val="both"/>
            </w:pPr>
            <w:bookmarkStart w:id="0" w:name="_GoBack"/>
            <w:bookmarkEnd w:id="0"/>
            <w:r>
              <w:t>1.</w:t>
            </w:r>
            <w:r>
              <w:rPr>
                <w:rFonts w:hint="eastAsia"/>
              </w:rPr>
              <w:t>性平輔導團團務說明。</w:t>
            </w:r>
          </w:p>
          <w:p w:rsidR="00D53ADA" w:rsidRDefault="00D53ADA" w:rsidP="00D53ADA">
            <w:pPr>
              <w:ind w:left="31680" w:hangingChars="55" w:firstLine="31680"/>
              <w:jc w:val="both"/>
            </w:pPr>
            <w:r>
              <w:t>2.</w:t>
            </w:r>
            <w:r>
              <w:rPr>
                <w:rFonts w:hint="eastAsia"/>
              </w:rPr>
              <w:t>性別平等教育配合十二年國教相關宣導。</w:t>
            </w:r>
          </w:p>
          <w:p w:rsidR="00D53ADA" w:rsidRPr="00040D13" w:rsidRDefault="00D53ADA" w:rsidP="00D53ADA">
            <w:pPr>
              <w:ind w:left="31680" w:hangingChars="55" w:firstLine="31680"/>
              <w:jc w:val="both"/>
            </w:pPr>
            <w:r>
              <w:t>3.</w:t>
            </w:r>
            <w:r>
              <w:rPr>
                <w:rFonts w:hint="eastAsia"/>
              </w:rPr>
              <w:t>性別平等教育融入英語領域教學，包括：何時、何地及如何將性平概念融入教學？評選符合性別平等教育概念的教科書。</w:t>
            </w:r>
          </w:p>
        </w:tc>
      </w:tr>
      <w:tr w:rsidR="00D53ADA" w:rsidRPr="00006054" w:rsidTr="00006054">
        <w:trPr>
          <w:trHeight w:val="3228"/>
        </w:trPr>
        <w:tc>
          <w:tcPr>
            <w:tcW w:w="1308" w:type="dxa"/>
            <w:vAlign w:val="center"/>
          </w:tcPr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課程與教學疑難問題解答</w:t>
            </w:r>
          </w:p>
        </w:tc>
        <w:tc>
          <w:tcPr>
            <w:tcW w:w="8188" w:type="dxa"/>
            <w:gridSpan w:val="3"/>
            <w:vAlign w:val="center"/>
          </w:tcPr>
          <w:p w:rsidR="00D53ADA" w:rsidRDefault="00D53ADA" w:rsidP="00D53ADA">
            <w:pPr>
              <w:ind w:left="31680" w:hangingChars="50" w:firstLine="31680"/>
              <w:jc w:val="both"/>
            </w:pPr>
            <w:r>
              <w:t>1.</w:t>
            </w:r>
            <w:r>
              <w:rPr>
                <w:rFonts w:hint="eastAsia"/>
              </w:rPr>
              <w:t>分組探討並分享性平議題融入英語課程之問題（如附件二）。</w:t>
            </w:r>
          </w:p>
          <w:p w:rsidR="00D53ADA" w:rsidRDefault="00D53ADA" w:rsidP="00D53ADA">
            <w:pPr>
              <w:ind w:left="31680" w:hangingChars="50" w:firstLine="31680"/>
              <w:jc w:val="both"/>
            </w:pPr>
            <w:r>
              <w:t>2.</w:t>
            </w:r>
            <w:r>
              <w:rPr>
                <w:rFonts w:hint="eastAsia"/>
              </w:rPr>
              <w:t>建議將性平相關資源上傳，方便教師們在課堂上應用。</w:t>
            </w:r>
          </w:p>
          <w:p w:rsidR="00D53ADA" w:rsidRPr="00BB1EB1" w:rsidRDefault="00D53ADA" w:rsidP="00D53ADA">
            <w:pPr>
              <w:ind w:left="31680" w:hangingChars="50" w:firstLine="31680"/>
              <w:jc w:val="both"/>
            </w:pPr>
            <w:r>
              <w:t>3.</w:t>
            </w:r>
            <w:r>
              <w:rPr>
                <w:rFonts w:hint="eastAsia"/>
              </w:rPr>
              <w:t>可利用學校集會展示性平相關歌曲和戲劇，即使學生目前英語表達能力欠佳，但仍可藉由道具輔助及肢體表現來促進學生的理解。</w:t>
            </w:r>
          </w:p>
        </w:tc>
      </w:tr>
      <w:tr w:rsidR="00D53ADA" w:rsidRPr="00105657" w:rsidTr="00006054">
        <w:trPr>
          <w:trHeight w:val="3539"/>
        </w:trPr>
        <w:tc>
          <w:tcPr>
            <w:tcW w:w="1308" w:type="dxa"/>
            <w:vAlign w:val="center"/>
          </w:tcPr>
          <w:p w:rsidR="00D53ADA" w:rsidRPr="00105657" w:rsidRDefault="00D53ADA" w:rsidP="00D173BB">
            <w:pPr>
              <w:jc w:val="both"/>
            </w:pPr>
            <w:r w:rsidRPr="00105657"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  <w:vAlign w:val="center"/>
          </w:tcPr>
          <w:p w:rsidR="00D53ADA" w:rsidRDefault="00D53ADA" w:rsidP="00006054">
            <w:pPr>
              <w:jc w:val="both"/>
            </w:pPr>
            <w:r>
              <w:t>1.</w:t>
            </w:r>
            <w:r>
              <w:rPr>
                <w:rFonts w:hint="eastAsia"/>
              </w:rPr>
              <w:t>建議將尊重及體貼態度加入同志教育→列入未來教學單完設計參考。</w:t>
            </w:r>
          </w:p>
          <w:p w:rsidR="00D53ADA" w:rsidRDefault="00D53ADA" w:rsidP="00D53ADA">
            <w:pPr>
              <w:ind w:left="31680" w:hangingChars="50" w:firstLine="31680"/>
              <w:jc w:val="both"/>
            </w:pPr>
            <w:r>
              <w:t>2.</w:t>
            </w:r>
            <w:r>
              <w:rPr>
                <w:rFonts w:hint="eastAsia"/>
              </w:rPr>
              <w:t>教師擔心未來在校園中教授同志議題所衍生的問題→教授同志議題的重點並非鼓勵同志現象，而是提供學生對現況更多元的認識，並尊重學生的選擇。</w:t>
            </w:r>
          </w:p>
          <w:p w:rsidR="00D53ADA" w:rsidRPr="00803000" w:rsidRDefault="00D53ADA" w:rsidP="00D53ADA">
            <w:pPr>
              <w:ind w:left="31680" w:hangingChars="50" w:firstLine="31680"/>
              <w:jc w:val="both"/>
            </w:pPr>
            <w:r>
              <w:t>3.</w:t>
            </w:r>
            <w:r>
              <w:rPr>
                <w:rFonts w:hint="eastAsia"/>
              </w:rPr>
              <w:t>性平議題既多元且不斷推新，教師們應不斷獲取最新資訊，與學生適時分享，以提升學生的性別意識。</w:t>
            </w:r>
          </w:p>
        </w:tc>
      </w:tr>
    </w:tbl>
    <w:p w:rsidR="00D53ADA" w:rsidRDefault="00D53ADA" w:rsidP="00D3607A"/>
    <w:p w:rsidR="00D53ADA" w:rsidRDefault="00D53ADA">
      <w:pPr>
        <w:widowControl/>
      </w:pPr>
      <w:r>
        <w:br w:type="page"/>
      </w:r>
      <w:r>
        <w:rPr>
          <w:rFonts w:hint="eastAsia"/>
        </w:rPr>
        <w:t>附件一：《簽到表》</w:t>
      </w:r>
      <w:r w:rsidRPr="00D173BB">
        <w:rPr>
          <w:color w:val="FF0000"/>
        </w:rPr>
        <w:t>(</w:t>
      </w:r>
      <w:r>
        <w:rPr>
          <w:rFonts w:hint="eastAsia"/>
          <w:color w:val="FF0000"/>
        </w:rPr>
        <w:t>必要，</w:t>
      </w:r>
      <w:r w:rsidRPr="00D173BB">
        <w:rPr>
          <w:rFonts w:hint="eastAsia"/>
          <w:color w:val="FF0000"/>
        </w:rPr>
        <w:t>請勿刪</w:t>
      </w:r>
      <w:r w:rsidRPr="00D173BB">
        <w:rPr>
          <w:color w:val="FF0000"/>
        </w:rPr>
        <w:t>)</w:t>
      </w:r>
    </w:p>
    <w:p w:rsidR="00D53ADA" w:rsidRDefault="00D53ADA" w:rsidP="0001126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4pt;height:681.6pt">
            <v:imagedata r:id="rId6" o:title=""/>
          </v:shape>
        </w:pict>
      </w:r>
      <w:r>
        <w:pict>
          <v:shape id="_x0000_i1026" type="#_x0000_t75" style="width:479.4pt;height:681.6pt">
            <v:imagedata r:id="rId7" o:title=""/>
          </v:shape>
        </w:pict>
      </w:r>
      <w:r>
        <w:pict>
          <v:shape id="_x0000_i1027" type="#_x0000_t75" style="width:479.4pt;height:681.6pt">
            <v:imagedata r:id="rId8" o:title=""/>
          </v:shape>
        </w:pict>
      </w:r>
      <w:r>
        <w:pict>
          <v:shape id="_x0000_i1028" type="#_x0000_t75" style="width:479.4pt;height:681.6pt">
            <v:imagedata r:id="rId9" o:title=""/>
          </v:shape>
        </w:pict>
      </w:r>
    </w:p>
    <w:p w:rsidR="00D53ADA" w:rsidRDefault="00D53ADA" w:rsidP="00F922C7">
      <w:pPr>
        <w:jc w:val="center"/>
      </w:pPr>
    </w:p>
    <w:p w:rsidR="00D53ADA" w:rsidRDefault="00D53ADA" w:rsidP="00F922C7">
      <w:pPr>
        <w:jc w:val="center"/>
      </w:pPr>
    </w:p>
    <w:p w:rsidR="00D53ADA" w:rsidRDefault="00D53ADA" w:rsidP="00F922C7">
      <w:r>
        <w:rPr>
          <w:rFonts w:hint="eastAsia"/>
        </w:rPr>
        <w:t>附件二：分組問題探討學習單</w:t>
      </w:r>
    </w:p>
    <w:p w:rsidR="00D53ADA" w:rsidRPr="00362B23" w:rsidRDefault="00D53ADA" w:rsidP="0001126F">
      <w:pPr>
        <w:jc w:val="center"/>
      </w:pPr>
      <w:r>
        <w:pict>
          <v:shape id="_x0000_i1029" type="#_x0000_t75" style="width:479.4pt;height:681.6pt">
            <v:imagedata r:id="rId10" o:title=""/>
          </v:shape>
        </w:pict>
      </w:r>
      <w:r>
        <w:pict>
          <v:shape id="_x0000_i1030" type="#_x0000_t75" style="width:479.4pt;height:681.6pt">
            <v:imagedata r:id="rId11" o:title=""/>
          </v:shape>
        </w:pict>
      </w:r>
    </w:p>
    <w:sectPr w:rsidR="00D53ADA" w:rsidRPr="00362B23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ADA" w:rsidRDefault="00D53ADA" w:rsidP="008077FC">
      <w:r>
        <w:separator/>
      </w:r>
    </w:p>
  </w:endnote>
  <w:endnote w:type="continuationSeparator" w:id="1">
    <w:p w:rsidR="00D53ADA" w:rsidRDefault="00D53ADA" w:rsidP="00807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ADA" w:rsidRDefault="00D53ADA" w:rsidP="008077FC">
      <w:r>
        <w:separator/>
      </w:r>
    </w:p>
  </w:footnote>
  <w:footnote w:type="continuationSeparator" w:id="1">
    <w:p w:rsidR="00D53ADA" w:rsidRDefault="00D53ADA" w:rsidP="00807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07A"/>
    <w:rsid w:val="00006054"/>
    <w:rsid w:val="0001126F"/>
    <w:rsid w:val="00040D13"/>
    <w:rsid w:val="00055898"/>
    <w:rsid w:val="00084A9B"/>
    <w:rsid w:val="000B5DA5"/>
    <w:rsid w:val="00105657"/>
    <w:rsid w:val="0014148A"/>
    <w:rsid w:val="00310E45"/>
    <w:rsid w:val="00362B23"/>
    <w:rsid w:val="003A3580"/>
    <w:rsid w:val="003F6B76"/>
    <w:rsid w:val="00441478"/>
    <w:rsid w:val="00467531"/>
    <w:rsid w:val="005812D0"/>
    <w:rsid w:val="006B4993"/>
    <w:rsid w:val="007A0752"/>
    <w:rsid w:val="00803000"/>
    <w:rsid w:val="008077FC"/>
    <w:rsid w:val="00830FA8"/>
    <w:rsid w:val="00910753"/>
    <w:rsid w:val="00945570"/>
    <w:rsid w:val="00964959"/>
    <w:rsid w:val="009C3159"/>
    <w:rsid w:val="00A03719"/>
    <w:rsid w:val="00A34A87"/>
    <w:rsid w:val="00A46913"/>
    <w:rsid w:val="00A67B91"/>
    <w:rsid w:val="00A979F6"/>
    <w:rsid w:val="00AD285B"/>
    <w:rsid w:val="00B74E16"/>
    <w:rsid w:val="00B909E2"/>
    <w:rsid w:val="00BB1EB1"/>
    <w:rsid w:val="00C81A46"/>
    <w:rsid w:val="00CA648C"/>
    <w:rsid w:val="00D01C82"/>
    <w:rsid w:val="00D173BB"/>
    <w:rsid w:val="00D3607A"/>
    <w:rsid w:val="00D4620F"/>
    <w:rsid w:val="00D53ADA"/>
    <w:rsid w:val="00DC7EAD"/>
    <w:rsid w:val="00DD15D0"/>
    <w:rsid w:val="00E12B53"/>
    <w:rsid w:val="00E3766D"/>
    <w:rsid w:val="00E668D0"/>
    <w:rsid w:val="00EE069E"/>
    <w:rsid w:val="00F77D2F"/>
    <w:rsid w:val="00F86ABE"/>
    <w:rsid w:val="00F922C7"/>
    <w:rsid w:val="00F96BDC"/>
    <w:rsid w:val="00FD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4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7F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7F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7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 102 學年度第 2 學期國民教育輔導團性平議題到校諮詢服務記錄</dc:title>
  <dc:subject/>
  <dc:creator>user</dc:creator>
  <cp:keywords/>
  <dc:description/>
  <cp:lastModifiedBy>Tony</cp:lastModifiedBy>
  <cp:revision>6</cp:revision>
  <cp:lastPrinted>2014-03-31T00:27:00Z</cp:lastPrinted>
  <dcterms:created xsi:type="dcterms:W3CDTF">2014-03-31T00:25:00Z</dcterms:created>
  <dcterms:modified xsi:type="dcterms:W3CDTF">2014-04-08T00:31:00Z</dcterms:modified>
</cp:coreProperties>
</file>