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50" w:rsidRPr="00332A80" w:rsidRDefault="00525AC1" w:rsidP="00525AC1">
      <w:pPr>
        <w:jc w:val="center"/>
        <w:rPr>
          <w:rFonts w:ascii="標楷體" w:eastAsia="標楷體" w:hAnsi="標楷體"/>
          <w:sz w:val="36"/>
          <w:szCs w:val="36"/>
        </w:rPr>
      </w:pPr>
      <w:r w:rsidRPr="00332A80">
        <w:rPr>
          <w:rFonts w:ascii="標楷體" w:eastAsia="標楷體" w:hAnsi="標楷體" w:hint="eastAsia"/>
          <w:sz w:val="36"/>
          <w:szCs w:val="36"/>
        </w:rPr>
        <w:t>人權景點校外教學課程發展方向建議表</w:t>
      </w:r>
    </w:p>
    <w:p w:rsidR="00525AC1" w:rsidRPr="00332A80" w:rsidRDefault="00086F95" w:rsidP="00086F95">
      <w:pPr>
        <w:wordWrap w:val="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臺南市立後甲國民中學 鍾幸玲老師</w:t>
      </w:r>
    </w:p>
    <w:tbl>
      <w:tblPr>
        <w:tblStyle w:val="a3"/>
        <w:tblW w:w="0" w:type="auto"/>
        <w:tblLook w:val="01E0"/>
      </w:tblPr>
      <w:tblGrid>
        <w:gridCol w:w="1908"/>
        <w:gridCol w:w="7786"/>
      </w:tblGrid>
      <w:tr w:rsidR="00332A80" w:rsidTr="00332A80">
        <w:tc>
          <w:tcPr>
            <w:tcW w:w="1908" w:type="dxa"/>
          </w:tcPr>
          <w:p w:rsidR="00332A80" w:rsidRPr="00332A80" w:rsidRDefault="00332A80" w:rsidP="00525A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</w:t>
            </w:r>
          </w:p>
        </w:tc>
        <w:tc>
          <w:tcPr>
            <w:tcW w:w="7786" w:type="dxa"/>
          </w:tcPr>
          <w:p w:rsidR="00332A80" w:rsidRPr="00332A80" w:rsidRDefault="00C745BC" w:rsidP="00525A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愛國婦人</w:t>
            </w:r>
            <w:r w:rsidR="00913AD1">
              <w:rPr>
                <w:rFonts w:ascii="標楷體" w:eastAsia="標楷體" w:hAnsi="標楷體" w:hint="eastAsia"/>
              </w:rPr>
              <w:t>館</w:t>
            </w:r>
          </w:p>
        </w:tc>
      </w:tr>
      <w:tr w:rsidR="00332A80" w:rsidTr="00332A80">
        <w:tc>
          <w:tcPr>
            <w:tcW w:w="1908" w:type="dxa"/>
          </w:tcPr>
          <w:p w:rsidR="00332A80" w:rsidRPr="00332A80" w:rsidRDefault="00332A80" w:rsidP="00525A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位址</w:t>
            </w:r>
          </w:p>
        </w:tc>
        <w:tc>
          <w:tcPr>
            <w:tcW w:w="7786" w:type="dxa"/>
          </w:tcPr>
          <w:p w:rsidR="00332A80" w:rsidRPr="0052173C" w:rsidRDefault="0052173C" w:rsidP="0052173C">
            <w:pPr>
              <w:widowControl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173C">
              <w:rPr>
                <w:rFonts w:asciiTheme="minorEastAsia" w:eastAsiaTheme="minorEastAsia" w:hAnsiTheme="minorEastAsia" w:cs="Wawati TC Regular"/>
                <w:kern w:val="0"/>
                <w:shd w:val="clear" w:color="auto" w:fill="F9F9F9"/>
              </w:rPr>
              <w:t>臺南市中西區府前路一段</w:t>
            </w:r>
            <w:r w:rsidRPr="0052173C">
              <w:rPr>
                <w:rFonts w:asciiTheme="minorEastAsia" w:eastAsiaTheme="minorEastAsia" w:hAnsiTheme="minorEastAsia"/>
                <w:kern w:val="0"/>
                <w:shd w:val="clear" w:color="auto" w:fill="F9F9F9"/>
              </w:rPr>
              <w:t>195</w:t>
            </w:r>
            <w:r w:rsidRPr="0052173C">
              <w:rPr>
                <w:rFonts w:asciiTheme="minorEastAsia" w:eastAsiaTheme="minorEastAsia" w:hAnsiTheme="minorEastAsia" w:cs="Wawati TC Regular"/>
                <w:kern w:val="0"/>
                <w:shd w:val="clear" w:color="auto" w:fill="F9F9F9"/>
              </w:rPr>
              <w:t>號</w:t>
            </w:r>
          </w:p>
        </w:tc>
      </w:tr>
      <w:tr w:rsidR="00913AD1" w:rsidTr="00C34221">
        <w:trPr>
          <w:trHeight w:val="9128"/>
        </w:trPr>
        <w:tc>
          <w:tcPr>
            <w:tcW w:w="1908" w:type="dxa"/>
          </w:tcPr>
          <w:p w:rsidR="00913AD1" w:rsidRDefault="00913AD1" w:rsidP="00525A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人權景點簡介</w:t>
            </w:r>
          </w:p>
        </w:tc>
        <w:tc>
          <w:tcPr>
            <w:tcW w:w="7786" w:type="dxa"/>
          </w:tcPr>
          <w:p w:rsidR="0052173C" w:rsidRPr="000D2D42" w:rsidRDefault="000D2D42" w:rsidP="0052173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Wawati TC Regular" w:hint="eastAsia"/>
                <w:b/>
                <w:bCs/>
                <w:sz w:val="21"/>
                <w:szCs w:val="21"/>
                <w:shd w:val="clear" w:color="auto" w:fill="FFFFFF"/>
              </w:rPr>
              <w:t xml:space="preserve">  </w:t>
            </w:r>
            <w:r w:rsidRPr="000D2D42">
              <w:rPr>
                <w:rFonts w:asciiTheme="minorEastAsia" w:eastAsiaTheme="minorEastAsia" w:hAnsiTheme="minorEastAsia" w:cs="Wawati TC Regular" w:hint="eastAsia"/>
                <w:b/>
                <w:bCs/>
                <w:shd w:val="clear" w:color="auto" w:fill="FFFFFF"/>
              </w:rPr>
              <w:t xml:space="preserve">  </w:t>
            </w:r>
            <w:r w:rsidR="0052173C" w:rsidRPr="000D2D42">
              <w:rPr>
                <w:rFonts w:asciiTheme="minorEastAsia" w:eastAsiaTheme="minorEastAsia" w:hAnsiTheme="minorEastAsia" w:cs="Wawati TC Regular"/>
                <w:b/>
                <w:bCs/>
                <w:shd w:val="clear" w:color="auto" w:fill="FFFFFF"/>
              </w:rPr>
              <w:t>原臺南愛國婦人會館</w:t>
            </w:r>
            <w:r w:rsidR="0052173C" w:rsidRPr="000D2D42">
              <w:rPr>
                <w:rFonts w:asciiTheme="minorEastAsia" w:eastAsiaTheme="minorEastAsia" w:hAnsiTheme="minorEastAsia" w:cs="Wawati TC Regular"/>
                <w:shd w:val="clear" w:color="auto" w:fill="FFFFFF"/>
              </w:rPr>
              <w:t>位於臺南市中西區，於民國八十七年（</w:t>
            </w:r>
            <w:r w:rsidR="0052173C" w:rsidRPr="000D2D42">
              <w:rPr>
                <w:rFonts w:asciiTheme="minorEastAsia" w:eastAsiaTheme="minorEastAsia" w:hAnsiTheme="minorEastAsia"/>
                <w:shd w:val="clear" w:color="auto" w:fill="FFFFFF"/>
              </w:rPr>
              <w:t>1998</w:t>
            </w:r>
            <w:r w:rsidR="0052173C" w:rsidRPr="000D2D42">
              <w:rPr>
                <w:rFonts w:asciiTheme="minorEastAsia" w:eastAsiaTheme="minorEastAsia" w:hAnsiTheme="minorEastAsia" w:cs="Wawati TC Regular"/>
                <w:shd w:val="clear" w:color="auto" w:fill="FFFFFF"/>
              </w:rPr>
              <w:t>年）</w:t>
            </w:r>
            <w:r w:rsidR="0052173C" w:rsidRPr="000D2D42">
              <w:rPr>
                <w:rFonts w:asciiTheme="minorEastAsia" w:eastAsiaTheme="minorEastAsia" w:hAnsiTheme="minorEastAsia"/>
                <w:shd w:val="clear" w:color="auto" w:fill="FFFFFF"/>
              </w:rPr>
              <w:t>6</w:t>
            </w:r>
            <w:r w:rsidR="0052173C" w:rsidRPr="000D2D42">
              <w:rPr>
                <w:rFonts w:asciiTheme="minorEastAsia" w:eastAsiaTheme="minorEastAsia" w:hAnsiTheme="minorEastAsia" w:cs="Wawati TC Regular"/>
                <w:shd w:val="clear" w:color="auto" w:fill="FFFFFF"/>
              </w:rPr>
              <w:t>月</w:t>
            </w:r>
            <w:r w:rsidR="0052173C" w:rsidRPr="000D2D42">
              <w:rPr>
                <w:rFonts w:asciiTheme="minorEastAsia" w:eastAsiaTheme="minorEastAsia" w:hAnsiTheme="minorEastAsia"/>
                <w:shd w:val="clear" w:color="auto" w:fill="FFFFFF"/>
              </w:rPr>
              <w:t>26</w:t>
            </w:r>
            <w:r w:rsidR="0052173C" w:rsidRPr="000D2D42">
              <w:rPr>
                <w:rFonts w:asciiTheme="minorEastAsia" w:eastAsiaTheme="minorEastAsia" w:hAnsiTheme="minorEastAsia" w:cs="Wawati TC Regular"/>
                <w:shd w:val="clear" w:color="auto" w:fill="FFFFFF"/>
              </w:rPr>
              <w:t>日被指定為臺南市市定古蹟。日本</w:t>
            </w:r>
            <w:hyperlink r:id="rId7" w:tooltip="愛國婦人會" w:history="1">
              <w:r w:rsidR="0052173C" w:rsidRPr="000D2D42">
                <w:rPr>
                  <w:rStyle w:val="a4"/>
                  <w:rFonts w:asciiTheme="minorEastAsia" w:eastAsiaTheme="minorEastAsia" w:hAnsiTheme="minorEastAsia" w:cs="Wawati TC Regular"/>
                  <w:color w:val="auto"/>
                  <w:shd w:val="clear" w:color="auto" w:fill="FFFFFF"/>
                </w:rPr>
                <w:t>愛國婦人會</w:t>
              </w:r>
            </w:hyperlink>
            <w:r w:rsidR="0052173C" w:rsidRPr="000D2D42">
              <w:rPr>
                <w:rFonts w:asciiTheme="minorEastAsia" w:eastAsiaTheme="minorEastAsia" w:hAnsiTheme="minorEastAsia" w:cs="Wawati TC Regular"/>
                <w:shd w:val="clear" w:color="auto" w:fill="FFFFFF"/>
              </w:rPr>
              <w:t>是日本</w:t>
            </w:r>
            <w:hyperlink r:id="rId8" w:tooltip="二次大戰" w:history="1">
              <w:r w:rsidR="0052173C" w:rsidRPr="000D2D42">
                <w:rPr>
                  <w:rStyle w:val="a4"/>
                  <w:rFonts w:asciiTheme="minorEastAsia" w:eastAsiaTheme="minorEastAsia" w:hAnsiTheme="minorEastAsia" w:cs="Wawati TC Regular"/>
                  <w:color w:val="auto"/>
                  <w:shd w:val="clear" w:color="auto" w:fill="FFFFFF"/>
                </w:rPr>
                <w:t>二次大戰</w:t>
              </w:r>
            </w:hyperlink>
            <w:r w:rsidR="0052173C" w:rsidRPr="000D2D42">
              <w:rPr>
                <w:rFonts w:asciiTheme="minorEastAsia" w:eastAsiaTheme="minorEastAsia" w:hAnsiTheme="minorEastAsia" w:cs="Wawati TC Regular"/>
                <w:shd w:val="clear" w:color="auto" w:fill="FFFFFF"/>
              </w:rPr>
              <w:t>時主要的婦女團體之一，多由具有社會地位和相當教養的婦人組成，其宗旨為關心地方建設、從事社會服務，該會在臺灣的總部於日本明治三十八年（</w:t>
            </w:r>
            <w:r w:rsidR="0052173C" w:rsidRPr="000D2D42">
              <w:rPr>
                <w:rFonts w:asciiTheme="minorEastAsia" w:eastAsiaTheme="minorEastAsia" w:hAnsiTheme="minorEastAsia"/>
                <w:shd w:val="clear" w:color="auto" w:fill="FFFFFF"/>
              </w:rPr>
              <w:t>1905</w:t>
            </w:r>
            <w:r w:rsidR="0052173C" w:rsidRPr="000D2D42">
              <w:rPr>
                <w:rFonts w:asciiTheme="minorEastAsia" w:eastAsiaTheme="minorEastAsia" w:hAnsiTheme="minorEastAsia" w:cs="Wawati TC Regular"/>
                <w:shd w:val="clear" w:color="auto" w:fill="FFFFFF"/>
              </w:rPr>
              <w:t>年）</w:t>
            </w:r>
            <w:r w:rsidR="0052173C" w:rsidRPr="000D2D42">
              <w:rPr>
                <w:rFonts w:asciiTheme="minorEastAsia" w:eastAsiaTheme="minorEastAsia" w:hAnsiTheme="minorEastAsia"/>
                <w:shd w:val="clear" w:color="auto" w:fill="FFFFFF"/>
              </w:rPr>
              <w:t>7</w:t>
            </w:r>
            <w:r w:rsidR="0052173C" w:rsidRPr="000D2D42">
              <w:rPr>
                <w:rFonts w:asciiTheme="minorEastAsia" w:eastAsiaTheme="minorEastAsia" w:hAnsiTheme="minorEastAsia" w:cs="Wawati TC Regular"/>
                <w:shd w:val="clear" w:color="auto" w:fill="FFFFFF"/>
              </w:rPr>
              <w:t>月</w:t>
            </w:r>
            <w:r w:rsidR="0052173C" w:rsidRPr="000D2D42">
              <w:rPr>
                <w:rFonts w:asciiTheme="minorEastAsia" w:eastAsiaTheme="minorEastAsia" w:hAnsiTheme="minorEastAsia"/>
                <w:shd w:val="clear" w:color="auto" w:fill="FFFFFF"/>
              </w:rPr>
              <w:t>17</w:t>
            </w:r>
            <w:r w:rsidR="0052173C" w:rsidRPr="000D2D42">
              <w:rPr>
                <w:rFonts w:asciiTheme="minorEastAsia" w:eastAsiaTheme="minorEastAsia" w:hAnsiTheme="minorEastAsia" w:cs="Wawati TC Regular"/>
                <w:shd w:val="clear" w:color="auto" w:fill="FFFFFF"/>
              </w:rPr>
              <w:t>日在臺北成立，此外各州廳所在城市也設有分部（</w:t>
            </w:r>
            <w:hyperlink r:id="rId9" w:tooltip="日語" w:history="1">
              <w:r w:rsidR="0052173C" w:rsidRPr="000D2D42">
                <w:rPr>
                  <w:rStyle w:val="a4"/>
                  <w:rFonts w:asciiTheme="minorEastAsia" w:eastAsiaTheme="minorEastAsia" w:hAnsiTheme="minorEastAsia" w:cs="Wawati TC Regular"/>
                  <w:color w:val="auto"/>
                  <w:shd w:val="clear" w:color="auto" w:fill="FFFFFF"/>
                </w:rPr>
                <w:t>日語</w:t>
              </w:r>
            </w:hyperlink>
            <w:r w:rsidR="0052173C" w:rsidRPr="000D2D42">
              <w:rPr>
                <w:rStyle w:val="langwithname"/>
                <w:rFonts w:asciiTheme="minorEastAsia" w:eastAsiaTheme="minorEastAsia" w:hAnsiTheme="minorEastAsia" w:cs="Wawati TC Regular"/>
                <w:shd w:val="clear" w:color="auto" w:fill="FFFFFF"/>
              </w:rPr>
              <w:t>：</w:t>
            </w:r>
            <w:r w:rsidR="0052173C" w:rsidRPr="000D2D42">
              <w:rPr>
                <w:rStyle w:val="langwithname"/>
                <w:rFonts w:asciiTheme="minorEastAsia" w:eastAsiaTheme="minorEastAsia" w:hAnsiTheme="minorEastAsia" w:cs="Wawati TC Regular"/>
                <w:shd w:val="clear" w:color="auto" w:fill="FFFFFF"/>
                <w:lang w:eastAsia="ja-JP"/>
              </w:rPr>
              <w:t>支部，</w:t>
            </w:r>
            <w:r w:rsidR="0052173C" w:rsidRPr="000D2D42">
              <w:rPr>
                <w:rStyle w:val="langwithname"/>
                <w:rFonts w:asciiTheme="minorEastAsia" w:eastAsiaTheme="minorEastAsia" w:hAnsiTheme="minorEastAsia" w:cs="華康圓體 Std W14" w:hint="eastAsia"/>
                <w:shd w:val="clear" w:color="auto" w:fill="FFFFFF"/>
                <w:lang w:eastAsia="ja-JP"/>
              </w:rPr>
              <w:t>しぶ</w:t>
            </w:r>
            <w:r w:rsidR="0052173C" w:rsidRPr="000D2D42">
              <w:rPr>
                <w:rFonts w:asciiTheme="minorEastAsia" w:eastAsiaTheme="minorEastAsia" w:hAnsiTheme="minorEastAsia" w:cs="Wawati TC Regular"/>
                <w:shd w:val="clear" w:color="auto" w:fill="FFFFFF"/>
              </w:rPr>
              <w:t>）。</w:t>
            </w:r>
          </w:p>
          <w:p w:rsidR="0052173C" w:rsidRPr="000D2D42" w:rsidRDefault="000D2D42" w:rsidP="0052173C">
            <w:pPr>
              <w:pStyle w:val="Web"/>
              <w:shd w:val="clear" w:color="auto" w:fill="FFFFFF"/>
              <w:spacing w:before="120" w:beforeAutospacing="0" w:after="120" w:afterAutospacing="0" w:line="33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2D4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="0052173C" w:rsidRPr="000D2D42">
              <w:rPr>
                <w:rFonts w:asciiTheme="minorEastAsia" w:eastAsiaTheme="minorEastAsia" w:hAnsiTheme="minorEastAsia"/>
                <w:sz w:val="24"/>
                <w:szCs w:val="24"/>
              </w:rPr>
              <w:t>該建築是為愛國婦人會在臺南的分部，該會曾於昭和二年（1927年）捐款修建</w:t>
            </w:r>
            <w:hyperlink r:id="rId10" w:tooltip="五妃廟" w:history="1">
              <w:r w:rsidR="0052173C" w:rsidRPr="000D2D42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五妃廟</w:t>
              </w:r>
            </w:hyperlink>
            <w:r w:rsidR="0052173C" w:rsidRPr="000D2D42">
              <w:rPr>
                <w:rFonts w:asciiTheme="minorEastAsia" w:eastAsiaTheme="minorEastAsia" w:hAnsiTheme="minorEastAsia"/>
                <w:sz w:val="24"/>
                <w:szCs w:val="24"/>
              </w:rPr>
              <w:t>。不過此棟會館則是在</w:t>
            </w:r>
            <w:hyperlink r:id="rId11" w:tooltip="臺灣日治時期" w:history="1">
              <w:r w:rsidR="0052173C" w:rsidRPr="000D2D42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臺灣日治時期</w:t>
              </w:r>
            </w:hyperlink>
            <w:r w:rsidR="0052173C" w:rsidRPr="000D2D42">
              <w:rPr>
                <w:rFonts w:asciiTheme="minorEastAsia" w:eastAsiaTheme="minorEastAsia" w:hAnsiTheme="minorEastAsia"/>
                <w:sz w:val="24"/>
                <w:szCs w:val="24"/>
              </w:rPr>
              <w:t>的昭和十五年（1940年）時才落成的。</w:t>
            </w:r>
          </w:p>
          <w:p w:rsidR="0052173C" w:rsidRPr="000D2D42" w:rsidRDefault="000D2D42" w:rsidP="0052173C">
            <w:pPr>
              <w:pStyle w:val="Web"/>
              <w:shd w:val="clear" w:color="auto" w:fill="FFFFFF"/>
              <w:spacing w:before="120" w:beforeAutospacing="0" w:after="120" w:afterAutospacing="0" w:line="33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2D4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="0052173C" w:rsidRPr="000D2D42">
              <w:rPr>
                <w:rFonts w:asciiTheme="minorEastAsia" w:eastAsiaTheme="minorEastAsia" w:hAnsiTheme="minorEastAsia"/>
                <w:sz w:val="24"/>
                <w:szCs w:val="24"/>
              </w:rPr>
              <w:t>二次大戰之後，臺灣的愛國婦人會館均交由</w:t>
            </w:r>
            <w:hyperlink r:id="rId12" w:tooltip="紅十字會" w:history="1">
              <w:r w:rsidR="0052173C" w:rsidRPr="000D2D42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紅十字會</w:t>
              </w:r>
            </w:hyperlink>
            <w:r w:rsidR="0052173C" w:rsidRPr="000D2D42">
              <w:rPr>
                <w:rFonts w:asciiTheme="minorEastAsia" w:eastAsiaTheme="minorEastAsia" w:hAnsiTheme="minorEastAsia"/>
                <w:sz w:val="24"/>
                <w:szCs w:val="24"/>
              </w:rPr>
              <w:t>管理，而臺南的愛國婦人會館前棟部分在初期曾充作</w:t>
            </w:r>
            <w:hyperlink r:id="rId13" w:tooltip="中國國民黨" w:history="1">
              <w:r w:rsidR="0052173C" w:rsidRPr="000D2D42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中國國民黨</w:t>
              </w:r>
            </w:hyperlink>
            <w:r w:rsidR="0052173C" w:rsidRPr="000D2D42">
              <w:rPr>
                <w:rFonts w:asciiTheme="minorEastAsia" w:eastAsiaTheme="minorEastAsia" w:hAnsiTheme="minorEastAsia"/>
                <w:sz w:val="24"/>
                <w:szCs w:val="24"/>
              </w:rPr>
              <w:t>臺南市黨部，之後在民國三十七年（1948年）由紅十字會轉租給</w:t>
            </w:r>
            <w:hyperlink r:id="rId14" w:tooltip="美國新聞處 (頁面不存在)" w:history="1">
              <w:r w:rsidR="0052173C" w:rsidRPr="000D2D42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美國新聞處</w:t>
              </w:r>
            </w:hyperlink>
            <w:r w:rsidR="0052173C" w:rsidRPr="000D2D42">
              <w:rPr>
                <w:rFonts w:asciiTheme="minorEastAsia" w:eastAsiaTheme="minorEastAsia" w:hAnsiTheme="minorEastAsia"/>
                <w:sz w:val="24"/>
                <w:szCs w:val="24"/>
              </w:rPr>
              <w:t>，兼有領事與文化方面的業務，此外在此還設有「臺南美國新聞處圖書館」，當時在2樓的視聽小禮堂中時常免費放映電影和舉辦藝文活動，其館員也常至社區播放一些與科學新知、各地風俗民情相關的影片。</w:t>
            </w:r>
            <w:hyperlink r:id="rId15" w:tooltip="中美斷交" w:history="1">
              <w:r w:rsidR="0052173C" w:rsidRPr="000D2D42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中華民國與美國斷交</w:t>
              </w:r>
            </w:hyperlink>
            <w:r w:rsidR="0052173C" w:rsidRPr="000D2D42">
              <w:rPr>
                <w:rFonts w:asciiTheme="minorEastAsia" w:eastAsiaTheme="minorEastAsia" w:hAnsiTheme="minorEastAsia"/>
                <w:sz w:val="24"/>
                <w:szCs w:val="24"/>
              </w:rPr>
              <w:t>之後，前棟部分轉租給臺南市政府作為市立圖書館中區分館，後棟則仍是紅十字會與附設托兒所。民國九十年（2001年）時該建築改為臺南市立美術圖書館，後來全面整修。民國101年（2012年），成為「文創PLUS-臺南創意中心」。</w:t>
            </w:r>
          </w:p>
          <w:p w:rsidR="00913AD1" w:rsidRPr="000D2D42" w:rsidRDefault="000D2D42" w:rsidP="000D2D42">
            <w:pPr>
              <w:rPr>
                <w:rFonts w:asciiTheme="minorEastAsia" w:eastAsiaTheme="minorEastAsia" w:hAnsiTheme="minorEastAsia"/>
              </w:rPr>
            </w:pPr>
            <w:r w:rsidRPr="000D2D42">
              <w:rPr>
                <w:rFonts w:asciiTheme="minorEastAsia" w:eastAsiaTheme="minorEastAsia" w:hAnsiTheme="minorEastAsia" w:cs="Wawati TC Regular" w:hint="eastAsia"/>
                <w:shd w:val="clear" w:color="auto" w:fill="FFFFFF"/>
              </w:rPr>
              <w:t xml:space="preserve">     </w:t>
            </w:r>
            <w:r w:rsidR="0052173C" w:rsidRPr="000D2D42">
              <w:rPr>
                <w:rFonts w:asciiTheme="minorEastAsia" w:eastAsiaTheme="minorEastAsia" w:hAnsiTheme="minorEastAsia" w:cs="Wawati TC Regular"/>
                <w:shd w:val="clear" w:color="auto" w:fill="FFFFFF"/>
              </w:rPr>
              <w:t>愛國婦人會館在日治時期分為前棟與後棟，北邊的前棟為本館，而南邊的後棟為宿舍，兩者之間有廊道相連。其入口位於北面中間偏東處，由一根柱子與牆面支撐門廊上的雨庇。而進入門廳之後，其南邊在過去是接待辦公室，西邊有外廊與庭園相接，而在大門旁則有木質的樓梯，可上去二樓的昔日辦公空間。整棟建築為日本本土洋風住宅，基座為洗石子，一樓外牆鋪有面磚，二樓外牆則是水平木板，至於屋頂則是傳統文化瓦。而該建築的窗戶大多為方窗，於牆面直接開窗，但在樓梯間西面與入口處有八角型窗戶，而樓梯間北面及二樓南面部分窗戶有略為出挑，於其下有木質托架，而一樓南面也有八角凸窗。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</w:t>
            </w:r>
            <w:r w:rsidR="00C34221">
              <w:rPr>
                <w:rFonts w:ascii="標楷體" w:eastAsia="標楷體" w:hAnsi="標楷體" w:hint="eastAsia"/>
              </w:rPr>
              <w:t>★</w:t>
            </w:r>
            <w:r w:rsidR="00913AD1">
              <w:rPr>
                <w:rFonts w:ascii="標楷體" w:eastAsia="標楷體" w:hAnsi="標楷體" w:hint="eastAsia"/>
              </w:rPr>
              <w:t>資料來源：</w:t>
            </w:r>
            <w:r w:rsidR="0052173C">
              <w:rPr>
                <w:rFonts w:ascii="標楷體" w:eastAsia="標楷體" w:hAnsi="標楷體" w:hint="eastAsia"/>
              </w:rPr>
              <w:t>維基百科</w:t>
            </w:r>
          </w:p>
          <w:p w:rsidR="00913AD1" w:rsidRDefault="00913AD1" w:rsidP="00913AD1">
            <w:pPr>
              <w:jc w:val="both"/>
              <w:rPr>
                <w:rFonts w:ascii="標楷體" w:eastAsia="標楷體" w:hAnsi="標楷體"/>
              </w:rPr>
            </w:pPr>
          </w:p>
          <w:p w:rsidR="004E593A" w:rsidRPr="004E593A" w:rsidRDefault="007D0DAA" w:rsidP="004E593A">
            <w:pPr>
              <w:widowControl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cs="Wawati TC Regular" w:hint="eastAsia"/>
                <w:kern w:val="0"/>
                <w:shd w:val="clear" w:color="auto" w:fill="FFFFFF"/>
              </w:rPr>
              <w:t xml:space="preserve">    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原愛國婦人館因木結構局部遭蟲蟻蛀蝕影響結構安全，經市府向中央爭取經費列入第四期臺閩地區古蹟修復計畫，分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96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、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97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、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98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三年度編列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2655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萬元辦理，由中央文建會補助六成，市府自籌四成辦理。原愛國婦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lastRenderedPageBreak/>
              <w:t>人館修復工程已於民國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97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年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12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月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26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日申報開工，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12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月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31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日動土。</w:t>
            </w:r>
            <w:r w:rsidR="004E593A" w:rsidRPr="004E593A">
              <w:rPr>
                <w:rFonts w:asciiTheme="minorEastAsia" w:eastAsiaTheme="minorEastAsia" w:hAnsiTheme="minorEastAsia"/>
                <w:kern w:val="0"/>
              </w:rPr>
              <w:br/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在修復工程設計過程中進行現場勘查，發現建築上許多十分珍貴少見的作法，包括一樓室內白灰牆面表面質感的處理方式，二樓木地板的固定方式，二樓主人柱的木種等等，都將在修護工程施工時保存下來，繼續傳承歷史訴說故事。</w:t>
            </w:r>
            <w:r w:rsidR="004E593A" w:rsidRPr="004E593A">
              <w:rPr>
                <w:rFonts w:asciiTheme="minorEastAsia" w:eastAsiaTheme="minorEastAsia" w:hAnsiTheme="minorEastAsia"/>
                <w:kern w:val="0"/>
              </w:rPr>
              <w:br/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市定古蹟原愛國婦人館是全木構造建築，黑瓦加上銅瓦，外牆是舊布紋面磁磚加上洗石子、雨淋板，內牆則分別有木摺牆、編竹夾泥牆，擁有經典的日式建築風格，愛國婦人館修護後，將配合古蹟特色及氛圍成果，結合利用。</w:t>
            </w:r>
            <w:r w:rsidR="004E593A" w:rsidRPr="004E593A">
              <w:rPr>
                <w:rFonts w:asciiTheme="minorEastAsia" w:eastAsiaTheme="minorEastAsia" w:hAnsiTheme="minorEastAsia"/>
                <w:kern w:val="0"/>
              </w:rPr>
              <w:br/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市府在民國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100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年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(2011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年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)11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月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6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日辦理臺南愛國婦人館揭牌儀式，並運用會館空間作為臺南市文化創意展演場地。</w:t>
            </w:r>
            <w:r w:rsidR="004E593A" w:rsidRPr="004E593A">
              <w:rPr>
                <w:rFonts w:asciiTheme="minorEastAsia" w:eastAsiaTheme="minorEastAsia" w:hAnsiTheme="minorEastAsia"/>
                <w:kern w:val="0"/>
              </w:rPr>
              <w:br/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(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會館揭牌資料來源：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2011.11.6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臺南市政府網站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/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市政新聞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)</w:t>
            </w:r>
            <w:r w:rsidR="004E593A" w:rsidRPr="004E593A">
              <w:rPr>
                <w:rFonts w:asciiTheme="minorEastAsia" w:eastAsiaTheme="minorEastAsia" w:hAnsiTheme="minorEastAsia"/>
                <w:kern w:val="0"/>
              </w:rPr>
              <w:br/>
            </w:r>
            <w:r w:rsidR="004E593A" w:rsidRPr="004E593A">
              <w:rPr>
                <w:rFonts w:asciiTheme="minorEastAsia" w:eastAsiaTheme="minorEastAsia" w:hAnsiTheme="minorEastAsia"/>
                <w:kern w:val="0"/>
              </w:rPr>
              <w:br/>
            </w:r>
            <w:r w:rsidR="004E593A" w:rsidRPr="004E593A">
              <w:rPr>
                <w:rFonts w:asciiTheme="minorEastAsia" w:eastAsiaTheme="minorEastAsia" w:hAnsiTheme="minorEastAsia" w:cs="Wawati TC Regular"/>
                <w:b/>
                <w:bCs/>
                <w:kern w:val="0"/>
                <w:shd w:val="clear" w:color="auto" w:fill="FFFFFF"/>
              </w:rPr>
              <w:t>【特色】</w:t>
            </w:r>
            <w:r w:rsidR="004E593A" w:rsidRPr="004E593A">
              <w:rPr>
                <w:rFonts w:asciiTheme="minorEastAsia" w:eastAsiaTheme="minorEastAsia" w:hAnsiTheme="minorEastAsia"/>
                <w:kern w:val="0"/>
              </w:rPr>
              <w:br/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入口位於北面中央偏東處，由一柱與牆面承接一雨庇作為入口門廊，大門之後為門廳，東側於美國新聞處時為一展覽室，今則為閱報室。門廳南側昔為接待辦公室，今為管理員室，門廳之西側昔為圖書館及館員辦公空間，今仍為同用途使用，此部份於西面並有一外廊與庭園相接，樓梯則位於大門之旁，為木質構造。二樓昔為辦公空間，今則為閱覽室，日本愛國婦人會臺南支部之建築特色乃因應機能做空間變化，整棟建築是日本本土洋風住宅之空間組成，而非一般公共建築常用的古典歷史式樣建築空間形態。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 </w:t>
            </w:r>
            <w:r w:rsidR="004E593A" w:rsidRPr="004E593A">
              <w:rPr>
                <w:rFonts w:asciiTheme="minorEastAsia" w:eastAsiaTheme="minorEastAsia" w:hAnsiTheme="minorEastAsia"/>
                <w:kern w:val="0"/>
              </w:rPr>
              <w:br/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在造型風格方面，洋風住宅之特徵更加明顯，基本上可視為洗石子基座、面轉為外裝修材料之一樓、水平木板為外牆之二樓及傳統文化瓦之屋頂所構成，屋頂在四面均有出簷，簷下並有簡單之垂直線條裝飾稱，雖深度不限大，但也強化了整棟建築之水平意象。開口部之形式以方窗為多，只有樓梯間西面及入口處有八角形窗戶，在處理方面，一般窗戶均於牆面直接開窗，但樓梯間北面開窗及二樓南面部份開窗則略為出挑，下有木質托架，一樓書庫南面則以八角凸窗處理。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 </w:t>
            </w:r>
            <w:r w:rsidR="004E593A" w:rsidRPr="004E593A">
              <w:rPr>
                <w:rFonts w:asciiTheme="minorEastAsia" w:eastAsiaTheme="minorEastAsia" w:hAnsiTheme="minorEastAsia"/>
                <w:kern w:val="0"/>
              </w:rPr>
              <w:br/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在室內裝修方面，一樓部份多已與原貌不同，不過在二樓尚可見到原來之木結構。綜觀整棟建築，在量體組成上，乍看還有幾分類似萊特之草原式住宅之風貌，與嚴肅的西方歷史式樣建築相較之下，顯得活潑有趣許多。</w:t>
            </w:r>
            <w:r w:rsidR="004E593A" w:rsidRPr="004E593A">
              <w:rPr>
                <w:rFonts w:asciiTheme="minorEastAsia" w:eastAsiaTheme="minorEastAsia" w:hAnsiTheme="minorEastAsia"/>
                <w:kern w:val="0"/>
              </w:rPr>
              <w:br/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(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資料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/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修護前圖片來源：府城逍遙遊網站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/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人文景點、整修工程資料來源：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97.12.31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舊臺南市政府網站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/</w:t>
            </w:r>
            <w:r w:rsidR="004E593A" w:rsidRPr="004E593A">
              <w:rPr>
                <w:rFonts w:asciiTheme="minorEastAsia" w:eastAsiaTheme="minorEastAsia" w:hAnsiTheme="minorEastAsia" w:cs="Wawati TC Regular"/>
                <w:kern w:val="0"/>
                <w:shd w:val="clear" w:color="auto" w:fill="FFFFFF"/>
              </w:rPr>
              <w:t>文化觀光處最新消息</w:t>
            </w:r>
            <w:r w:rsidR="004E593A" w:rsidRPr="004E593A">
              <w:rPr>
                <w:rFonts w:asciiTheme="minorEastAsia" w:eastAsiaTheme="minorEastAsia" w:hAnsiTheme="minorEastAsia"/>
                <w:kern w:val="0"/>
                <w:shd w:val="clear" w:color="auto" w:fill="FFFFFF"/>
              </w:rPr>
              <w:t>)</w:t>
            </w:r>
          </w:p>
          <w:p w:rsidR="00C34221" w:rsidRPr="004E593A" w:rsidRDefault="00C34221" w:rsidP="00913AD1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4E593A" w:rsidRPr="004E593A" w:rsidRDefault="004E593A" w:rsidP="004E593A">
            <w:pPr>
              <w:widowControl/>
              <w:spacing w:line="326" w:lineRule="atLeast"/>
              <w:textAlignment w:val="baseline"/>
              <w:outlineLvl w:val="2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4E593A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文創PLUS-臺南創意中心</w:t>
            </w:r>
          </w:p>
          <w:p w:rsidR="004E593A" w:rsidRPr="004E593A" w:rsidRDefault="004E593A" w:rsidP="004E593A">
            <w:pPr>
              <w:widowControl/>
              <w:spacing w:line="326" w:lineRule="atLeast"/>
              <w:textAlignment w:val="baseline"/>
              <w:outlineLvl w:val="2"/>
              <w:rPr>
                <w:rFonts w:asciiTheme="minorEastAsia" w:eastAsiaTheme="minorEastAsia" w:hAnsiTheme="minorEastAsia"/>
                <w:b/>
                <w:bCs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 w:hint="eastAsia"/>
                <w:b/>
                <w:bCs/>
                <w:color w:val="333333"/>
                <w:kern w:val="0"/>
              </w:rPr>
              <w:t>成立宗旨</w:t>
            </w:r>
          </w:p>
          <w:p w:rsidR="004E593A" w:rsidRPr="004E593A" w:rsidRDefault="004E593A" w:rsidP="004E593A">
            <w:pPr>
              <w:widowControl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t> </w:t>
            </w:r>
          </w:p>
          <w:p w:rsidR="004E593A" w:rsidRPr="004E593A" w:rsidRDefault="004E593A" w:rsidP="004E593A">
            <w:pPr>
              <w:widowControl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t>原臺南愛國婦人會館是一處深具時代意義的文化場域，為兼顧其歷史脈絡</w:t>
            </w: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lastRenderedPageBreak/>
              <w:t>並為老建築注入新生命，展現推動臺南文創產業的決心， 賦予此館作為「文創 PLUS—臺南創意中心」之新時代任務。</w:t>
            </w: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br/>
              <w:t>創意中心內部除設立中心辦公室、文創商品銷售端點外，更是創意設計媒合、文創資源整合與交流、藝文展覽以及顧問諮詢的全 方位平台。</w:t>
            </w: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br/>
              <w:t>以這個跨越時代的建築作為起點，融合歷史傳統及現代創意，驅動臺南文創產業發揮更多加乘效果，是愛國婦人會館的新使命。</w:t>
            </w: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br/>
            </w: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br/>
              <w:t>文創 PLUS----起飛！</w:t>
            </w:r>
          </w:p>
          <w:p w:rsidR="004E593A" w:rsidRPr="004E593A" w:rsidRDefault="004E593A" w:rsidP="004E593A">
            <w:pPr>
              <w:widowControl/>
              <w:spacing w:line="326" w:lineRule="atLeast"/>
              <w:textAlignment w:val="baseline"/>
              <w:outlineLvl w:val="2"/>
              <w:rPr>
                <w:rFonts w:asciiTheme="minorEastAsia" w:eastAsiaTheme="minorEastAsia" w:hAnsiTheme="minorEastAsia"/>
                <w:b/>
                <w:bCs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 w:hint="eastAsia"/>
                <w:b/>
                <w:bCs/>
                <w:color w:val="333333"/>
                <w:kern w:val="0"/>
              </w:rPr>
              <w:t>我們的任務</w:t>
            </w:r>
          </w:p>
          <w:p w:rsidR="004E593A" w:rsidRPr="004E593A" w:rsidRDefault="004E593A" w:rsidP="004E593A">
            <w:pPr>
              <w:widowControl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t> </w:t>
            </w:r>
          </w:p>
          <w:p w:rsidR="004E593A" w:rsidRPr="004E593A" w:rsidRDefault="004E593A" w:rsidP="004E593A">
            <w:pPr>
              <w:widowControl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t>1. 打造文創資訊交流空間，並重點扶植臺南文創產業。</w:t>
            </w: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br/>
              <w:t>2. 加強文創育成與輔導，塑造臺南特有之文創產業調性。</w:t>
            </w: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br/>
              <w:t>3. 提供產業諮詢輔導服務。</w:t>
            </w: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br/>
              <w:t>4. 辦理文創相關展覽、活動，並研擬與推動該中心活動事宜，與本市文創產業整合行銷與推廣計畫。</w:t>
            </w: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br/>
              <w:t>5. 提供民眾關於文化創意產業的諮詢窗口、臺南市文創產業資訊網路平臺之管理維護讓「愛國婦人會館」成為創意與設計媒合 、文化資源整合的核心區域、文創交流空間、藝文展覽以及諮詢顧問窗口的全方位平臺。</w:t>
            </w:r>
          </w:p>
          <w:p w:rsidR="00C34221" w:rsidRPr="004E593A" w:rsidRDefault="00C34221" w:rsidP="00913AD1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4E593A" w:rsidRPr="004E593A" w:rsidRDefault="004E593A" w:rsidP="004E593A">
            <w:pPr>
              <w:widowControl/>
              <w:shd w:val="clear" w:color="auto" w:fill="FFFFFF"/>
              <w:spacing w:line="326" w:lineRule="atLeast"/>
              <w:textAlignment w:val="baseline"/>
              <w:outlineLvl w:val="2"/>
              <w:rPr>
                <w:rFonts w:asciiTheme="minorEastAsia" w:eastAsiaTheme="minorEastAsia" w:hAnsiTheme="minorEastAsia"/>
                <w:b/>
                <w:bCs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 w:hint="eastAsia"/>
                <w:b/>
                <w:bCs/>
                <w:color w:val="333333"/>
                <w:kern w:val="0"/>
              </w:rPr>
              <w:t>交通資訊</w:t>
            </w:r>
          </w:p>
          <w:p w:rsidR="004E593A" w:rsidRPr="004E593A" w:rsidRDefault="004E593A" w:rsidP="004E593A">
            <w:pPr>
              <w:widowControl/>
              <w:shd w:val="clear" w:color="auto" w:fill="FFFFFF"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t>＜中心地址＞</w:t>
            </w:r>
          </w:p>
          <w:p w:rsidR="004E593A" w:rsidRPr="004E593A" w:rsidRDefault="004E593A" w:rsidP="004E593A">
            <w:pPr>
              <w:widowControl/>
              <w:shd w:val="clear" w:color="auto" w:fill="FFFFFF"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t>臺南市700中西區府前路一段197號</w:t>
            </w:r>
          </w:p>
          <w:p w:rsidR="004E593A" w:rsidRPr="004E593A" w:rsidRDefault="004E593A" w:rsidP="004E593A">
            <w:pPr>
              <w:widowControl/>
              <w:shd w:val="clear" w:color="auto" w:fill="FFFFFF"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br/>
              <w:t>＜搭乘公車＞ </w:t>
            </w: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br/>
              <w:t>周圍公車站牌及路線</w:t>
            </w: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br/>
              <w:t>建興國中:2號、6號</w:t>
            </w: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br/>
              <w:t>孔廟:88號</w:t>
            </w:r>
          </w:p>
          <w:p w:rsidR="004E593A" w:rsidRPr="004E593A" w:rsidRDefault="004E593A" w:rsidP="004E593A">
            <w:pPr>
              <w:widowControl/>
              <w:shd w:val="clear" w:color="auto" w:fill="FFFFFF"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t> </w:t>
            </w:r>
          </w:p>
          <w:p w:rsidR="004E593A" w:rsidRPr="004E593A" w:rsidRDefault="004E593A" w:rsidP="004E593A">
            <w:pPr>
              <w:widowControl/>
              <w:shd w:val="clear" w:color="auto" w:fill="FFFFFF"/>
              <w:spacing w:line="326" w:lineRule="atLeast"/>
              <w:textAlignment w:val="baseline"/>
              <w:outlineLvl w:val="2"/>
              <w:rPr>
                <w:rFonts w:asciiTheme="minorEastAsia" w:eastAsiaTheme="minorEastAsia" w:hAnsiTheme="minorEastAsia"/>
                <w:b/>
                <w:bCs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 w:hint="eastAsia"/>
                <w:b/>
                <w:bCs/>
                <w:color w:val="333333"/>
                <w:kern w:val="0"/>
              </w:rPr>
              <w:t>開放/服務時間</w:t>
            </w:r>
          </w:p>
          <w:p w:rsidR="004E593A" w:rsidRPr="004E593A" w:rsidRDefault="004E593A" w:rsidP="004E593A">
            <w:pPr>
              <w:widowControl/>
              <w:shd w:val="clear" w:color="auto" w:fill="FFFFFF"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t>館舍開放時間：</w:t>
            </w:r>
          </w:p>
          <w:p w:rsidR="004E593A" w:rsidRPr="004E593A" w:rsidRDefault="004E593A" w:rsidP="004E593A">
            <w:pPr>
              <w:widowControl/>
              <w:shd w:val="clear" w:color="auto" w:fill="FFFFFF"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t>每日9:00-17:00(除夕固定休館)</w:t>
            </w:r>
          </w:p>
          <w:p w:rsidR="004E593A" w:rsidRPr="004E593A" w:rsidRDefault="004E593A" w:rsidP="004E593A">
            <w:pPr>
              <w:widowControl/>
              <w:shd w:val="clear" w:color="auto" w:fill="FFFFFF"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t>文創PLUS辦公室上班時間：</w:t>
            </w:r>
          </w:p>
          <w:p w:rsidR="004E593A" w:rsidRPr="004E593A" w:rsidRDefault="004E593A" w:rsidP="004E593A">
            <w:pPr>
              <w:widowControl/>
              <w:shd w:val="clear" w:color="auto" w:fill="FFFFFF"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t>週一至週五9:00-17:00(例假日除外)</w:t>
            </w:r>
          </w:p>
          <w:p w:rsidR="004E593A" w:rsidRPr="004E593A" w:rsidRDefault="004E593A" w:rsidP="004E593A">
            <w:pPr>
              <w:widowControl/>
              <w:shd w:val="clear" w:color="auto" w:fill="FFFFFF"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t> </w:t>
            </w:r>
          </w:p>
          <w:p w:rsidR="004E593A" w:rsidRPr="004E593A" w:rsidRDefault="004E593A" w:rsidP="004E593A">
            <w:pPr>
              <w:widowControl/>
              <w:shd w:val="clear" w:color="auto" w:fill="FFFFFF"/>
              <w:spacing w:line="326" w:lineRule="atLeast"/>
              <w:textAlignment w:val="baseline"/>
              <w:outlineLvl w:val="2"/>
              <w:rPr>
                <w:rFonts w:asciiTheme="minorEastAsia" w:eastAsiaTheme="minorEastAsia" w:hAnsiTheme="minorEastAsia"/>
                <w:b/>
                <w:bCs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 w:hint="eastAsia"/>
                <w:b/>
                <w:bCs/>
                <w:color w:val="333333"/>
                <w:kern w:val="0"/>
              </w:rPr>
              <w:t>聯絡我們</w:t>
            </w:r>
          </w:p>
          <w:p w:rsidR="004E593A" w:rsidRPr="004E593A" w:rsidRDefault="004E593A" w:rsidP="004E593A">
            <w:pPr>
              <w:widowControl/>
              <w:shd w:val="clear" w:color="auto" w:fill="FFFFFF"/>
              <w:spacing w:line="326" w:lineRule="atLeast"/>
              <w:textAlignment w:val="baseline"/>
              <w:rPr>
                <w:rFonts w:asciiTheme="minorEastAsia" w:eastAsiaTheme="minorEastAsia" w:hAnsiTheme="minorEastAsia"/>
                <w:color w:val="333333"/>
                <w:kern w:val="0"/>
              </w:rPr>
            </w:pP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t>電話：06-214-9510</w:t>
            </w: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br/>
              <w:t>傳真：06-214-5760</w:t>
            </w:r>
            <w:r w:rsidRPr="004E593A">
              <w:rPr>
                <w:rFonts w:asciiTheme="minorEastAsia" w:eastAsiaTheme="minorEastAsia" w:hAnsiTheme="minorEastAsia"/>
                <w:color w:val="333333"/>
                <w:kern w:val="0"/>
              </w:rPr>
              <w:br/>
              <w:t>地址：台南市中西區府前路一段 197 號</w:t>
            </w:r>
          </w:p>
          <w:p w:rsidR="00C34221" w:rsidRPr="004E593A" w:rsidRDefault="00C34221" w:rsidP="00913AD1">
            <w:pPr>
              <w:jc w:val="both"/>
              <w:rPr>
                <w:rFonts w:asciiTheme="minorEastAsia" w:eastAsiaTheme="minorEastAsia" w:hAnsiTheme="minorEastAsia"/>
              </w:rPr>
            </w:pPr>
          </w:p>
          <w:p w:rsidR="00C34221" w:rsidRPr="00C34221" w:rsidRDefault="00C34221" w:rsidP="00913AD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32A80" w:rsidTr="00332A80">
        <w:tc>
          <w:tcPr>
            <w:tcW w:w="1908" w:type="dxa"/>
          </w:tcPr>
          <w:p w:rsidR="00332A80" w:rsidRPr="00332A80" w:rsidRDefault="00332A80" w:rsidP="00525A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相關人權公約條文</w:t>
            </w:r>
          </w:p>
        </w:tc>
        <w:tc>
          <w:tcPr>
            <w:tcW w:w="7786" w:type="dxa"/>
          </w:tcPr>
          <w:p w:rsidR="00C34221" w:rsidRPr="00A35CD4" w:rsidRDefault="00C34221" w:rsidP="00C34221">
            <w:pPr>
              <w:pStyle w:val="a5"/>
              <w:ind w:leftChars="0" w:left="0"/>
              <w:rPr>
                <w:sz w:val="28"/>
              </w:rPr>
            </w:pPr>
            <w:r w:rsidRPr="00A35CD4">
              <w:rPr>
                <w:rFonts w:hint="eastAsia"/>
                <w:b/>
                <w:sz w:val="28"/>
              </w:rPr>
              <w:t>與人身自由相關的宣言及公約條文</w:t>
            </w:r>
            <w:r w:rsidRPr="00A35CD4">
              <w:rPr>
                <w:rFonts w:hint="eastAsia"/>
                <w:sz w:val="28"/>
              </w:rPr>
              <w:t>：</w:t>
            </w:r>
          </w:p>
          <w:p w:rsidR="00C34221" w:rsidRPr="00C34221" w:rsidRDefault="00C34221" w:rsidP="00C34221">
            <w:pPr>
              <w:tabs>
                <w:tab w:val="left" w:pos="1245"/>
              </w:tabs>
              <w:rPr>
                <w:rFonts w:ascii="標楷體" w:eastAsia="標楷體" w:hAnsi="標楷體"/>
                <w:b/>
              </w:rPr>
            </w:pPr>
            <w:r w:rsidRPr="00C34221">
              <w:rPr>
                <w:rFonts w:ascii="標楷體" w:eastAsia="標楷體" w:hAnsi="標楷體" w:hint="eastAsia"/>
                <w:b/>
              </w:rPr>
              <w:t>【世界人權宣言】</w:t>
            </w:r>
          </w:p>
          <w:p w:rsidR="00C34221" w:rsidRPr="00C34221" w:rsidRDefault="00C34221" w:rsidP="00C34221">
            <w:pPr>
              <w:tabs>
                <w:tab w:val="left" w:pos="1245"/>
              </w:tabs>
              <w:rPr>
                <w:rFonts w:ascii="標楷體" w:eastAsia="標楷體" w:hAnsi="標楷體"/>
                <w:b/>
              </w:rPr>
            </w:pPr>
            <w:r w:rsidRPr="00C34221">
              <w:rPr>
                <w:rFonts w:ascii="標楷體" w:eastAsia="標楷體" w:hAnsi="標楷體" w:hint="eastAsia"/>
                <w:b/>
              </w:rPr>
              <w:t>第</w:t>
            </w:r>
            <w:r w:rsidR="000D59BE">
              <w:rPr>
                <w:rFonts w:ascii="標楷體" w:eastAsia="標楷體" w:hAnsi="標楷體" w:hint="eastAsia"/>
                <w:b/>
              </w:rPr>
              <w:t>二十</w:t>
            </w:r>
            <w:r w:rsidRPr="00C34221">
              <w:rPr>
                <w:rFonts w:ascii="標楷體" w:eastAsia="標楷體" w:hAnsi="標楷體" w:hint="eastAsia"/>
                <w:b/>
              </w:rPr>
              <w:t xml:space="preserve">九條 </w:t>
            </w:r>
          </w:p>
          <w:p w:rsidR="00C34221" w:rsidRPr="000D59BE" w:rsidRDefault="000D59BE" w:rsidP="00C34221">
            <w:pPr>
              <w:tabs>
                <w:tab w:val="left" w:pos="1245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一、人人對社會負有義務</w:t>
            </w:r>
          </w:p>
          <w:p w:rsidR="00C34221" w:rsidRPr="00C34221" w:rsidRDefault="00C34221" w:rsidP="00C34221">
            <w:pPr>
              <w:tabs>
                <w:tab w:val="left" w:pos="1245"/>
              </w:tabs>
              <w:rPr>
                <w:rFonts w:ascii="標楷體" w:eastAsia="標楷體" w:hAnsi="標楷體"/>
              </w:rPr>
            </w:pPr>
            <w:r w:rsidRPr="00C34221">
              <w:rPr>
                <w:rFonts w:ascii="標楷體" w:eastAsia="標楷體" w:hAnsi="標楷體" w:hint="eastAsia"/>
              </w:rPr>
              <w:t>【</w:t>
            </w:r>
            <w:r w:rsidRPr="00C34221">
              <w:rPr>
                <w:rFonts w:ascii="標楷體" w:eastAsia="標楷體" w:hAnsi="標楷體" w:hint="eastAsia"/>
                <w:b/>
              </w:rPr>
              <w:t>公民與政治權利國際公約</w:t>
            </w:r>
            <w:r w:rsidRPr="00C34221">
              <w:rPr>
                <w:rFonts w:ascii="標楷體" w:eastAsia="標楷體" w:hAnsi="標楷體" w:hint="eastAsia"/>
              </w:rPr>
              <w:t>】</w:t>
            </w:r>
          </w:p>
          <w:p w:rsidR="000D59BE" w:rsidRDefault="000D59BE" w:rsidP="000D59BE">
            <w:pPr>
              <w:tabs>
                <w:tab w:val="left" w:pos="1245"/>
              </w:tabs>
              <w:rPr>
                <w:rFonts w:ascii="標楷體" w:eastAsia="標楷體" w:hAnsi="標楷體"/>
                <w:b/>
              </w:rPr>
            </w:pPr>
            <w:r w:rsidRPr="000D59BE">
              <w:rPr>
                <w:rFonts w:ascii="標楷體" w:eastAsia="標楷體" w:hAnsi="標楷體" w:hint="eastAsia"/>
                <w:b/>
              </w:rPr>
              <w:t>第二十二條</w:t>
            </w:r>
            <w:r w:rsidRPr="000D59BE">
              <w:rPr>
                <w:rFonts w:ascii="標楷體" w:eastAsia="標楷體" w:hAnsi="標楷體"/>
                <w:b/>
              </w:rPr>
              <w:t xml:space="preserve"> </w:t>
            </w:r>
          </w:p>
          <w:p w:rsidR="000D59BE" w:rsidRPr="000D59BE" w:rsidRDefault="000D59BE" w:rsidP="000D59BE">
            <w:pPr>
              <w:tabs>
                <w:tab w:val="left" w:pos="1245"/>
              </w:tabs>
              <w:rPr>
                <w:rFonts w:ascii="標楷體" w:eastAsia="標楷體" w:hAnsi="標楷體"/>
                <w:b/>
              </w:rPr>
            </w:pPr>
            <w:r w:rsidRPr="000D59BE">
              <w:rPr>
                <w:rFonts w:ascii="標楷體" w:eastAsia="標楷體" w:hAnsi="標楷體" w:hint="eastAsia"/>
                <w:b/>
              </w:rPr>
              <w:t>一</w:t>
            </w:r>
            <w:r w:rsidRPr="000D59BE">
              <w:rPr>
                <w:rFonts w:ascii="標楷體" w:eastAsia="標楷體" w:hAnsi="標楷體"/>
                <w:b/>
              </w:rPr>
              <w:t xml:space="preserve"> </w:t>
            </w:r>
            <w:r w:rsidRPr="000D59BE">
              <w:rPr>
                <w:rFonts w:ascii="標楷體" w:eastAsia="標楷體" w:hAnsi="標楷體" w:hint="eastAsia"/>
                <w:b/>
              </w:rPr>
              <w:t>人人有自由結社之權</w:t>
            </w:r>
            <w:r w:rsidRPr="000D59BE">
              <w:rPr>
                <w:rFonts w:ascii="新細明體" w:hAnsi="新細明體" w:cs="新細明體" w:hint="eastAsia"/>
                <w:b/>
              </w:rPr>
              <w:t>利</w:t>
            </w:r>
            <w:r w:rsidRPr="000D59BE">
              <w:rPr>
                <w:rFonts w:ascii="標楷體" w:eastAsia="標楷體" w:hAnsi="標楷體" w:hint="eastAsia"/>
                <w:b/>
              </w:rPr>
              <w:t>，包括為保障其本身</w:t>
            </w:r>
            <w:r w:rsidRPr="000D59BE">
              <w:rPr>
                <w:rFonts w:ascii="新細明體" w:hAnsi="新細明體" w:cs="新細明體" w:hint="eastAsia"/>
                <w:b/>
              </w:rPr>
              <w:t>利益</w:t>
            </w:r>
            <w:r w:rsidRPr="000D59BE">
              <w:rPr>
                <w:rFonts w:ascii="標楷體" w:eastAsia="標楷體" w:hAnsi="標楷體" w:hint="eastAsia"/>
                <w:b/>
              </w:rPr>
              <w:t>而組</w:t>
            </w:r>
          </w:p>
          <w:p w:rsidR="000D59BE" w:rsidRPr="00C34221" w:rsidRDefault="000D59BE" w:rsidP="000D59BE">
            <w:pPr>
              <w:tabs>
                <w:tab w:val="left" w:pos="1245"/>
              </w:tabs>
              <w:rPr>
                <w:rFonts w:ascii="標楷體" w:eastAsia="標楷體" w:hAnsi="標楷體"/>
              </w:rPr>
            </w:pPr>
            <w:r w:rsidRPr="000D59BE">
              <w:rPr>
                <w:rFonts w:ascii="標楷體" w:eastAsia="標楷體" w:hAnsi="標楷體" w:hint="eastAsia"/>
                <w:b/>
              </w:rPr>
              <w:t>織及加入工會之權</w:t>
            </w:r>
            <w:r w:rsidRPr="000D59BE">
              <w:rPr>
                <w:rFonts w:ascii="新細明體" w:hAnsi="新細明體" w:cs="新細明體" w:hint="eastAsia"/>
                <w:b/>
              </w:rPr>
              <w:t>利</w:t>
            </w:r>
            <w:r w:rsidRPr="000D59BE">
              <w:rPr>
                <w:rFonts w:ascii="標楷體" w:eastAsia="標楷體" w:hAnsi="標楷體" w:hint="eastAsia"/>
                <w:b/>
              </w:rPr>
              <w:t>。</w:t>
            </w:r>
          </w:p>
          <w:p w:rsidR="00332A80" w:rsidRPr="00C34221" w:rsidRDefault="00332A80" w:rsidP="000D59BE">
            <w:pPr>
              <w:tabs>
                <w:tab w:val="left" w:pos="1245"/>
              </w:tabs>
              <w:ind w:left="480" w:hangingChars="200" w:hanging="480"/>
              <w:rPr>
                <w:rFonts w:ascii="標楷體" w:eastAsia="標楷體" w:hAnsi="標楷體"/>
              </w:rPr>
            </w:pPr>
          </w:p>
        </w:tc>
      </w:tr>
      <w:tr w:rsidR="00332A80" w:rsidTr="00332A80">
        <w:tc>
          <w:tcPr>
            <w:tcW w:w="1908" w:type="dxa"/>
          </w:tcPr>
          <w:p w:rsidR="00332A80" w:rsidRPr="00332A80" w:rsidRDefault="00332A80" w:rsidP="00525A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建議與人權議題相關能力之指標</w:t>
            </w:r>
          </w:p>
        </w:tc>
        <w:tc>
          <w:tcPr>
            <w:tcW w:w="7786" w:type="dxa"/>
          </w:tcPr>
          <w:p w:rsidR="00932CCD" w:rsidRPr="004A3DDC" w:rsidRDefault="00932CCD" w:rsidP="00932CCD">
            <w:pPr>
              <w:pStyle w:val="a5"/>
              <w:spacing w:line="240" w:lineRule="auto"/>
              <w:ind w:leftChars="0" w:left="720" w:hangingChars="300" w:hanging="720"/>
              <w:rPr>
                <w:sz w:val="24"/>
                <w:szCs w:val="24"/>
              </w:rPr>
            </w:pPr>
            <w:r w:rsidRPr="004A3DDC">
              <w:rPr>
                <w:sz w:val="24"/>
                <w:szCs w:val="24"/>
              </w:rPr>
              <w:t xml:space="preserve">1-3-3 </w:t>
            </w:r>
            <w:r w:rsidRPr="004A3DDC">
              <w:rPr>
                <w:rFonts w:hint="eastAsia"/>
                <w:sz w:val="24"/>
                <w:szCs w:val="24"/>
              </w:rPr>
              <w:t xml:space="preserve"> </w:t>
            </w:r>
            <w:r w:rsidRPr="004A3DDC">
              <w:rPr>
                <w:sz w:val="24"/>
                <w:szCs w:val="24"/>
              </w:rPr>
              <w:t>了解平等、正義的原則，並能在生活中實踐 </w:t>
            </w:r>
            <w:r w:rsidRPr="004A3DDC">
              <w:rPr>
                <w:rFonts w:hint="eastAsia"/>
                <w:sz w:val="24"/>
                <w:szCs w:val="24"/>
              </w:rPr>
              <w:t>。</w:t>
            </w:r>
          </w:p>
          <w:p w:rsidR="00332A80" w:rsidRPr="00932CCD" w:rsidRDefault="00932CCD" w:rsidP="00932CCD">
            <w:pPr>
              <w:jc w:val="both"/>
              <w:rPr>
                <w:rFonts w:ascii="標楷體" w:eastAsia="標楷體" w:hAnsi="標楷體"/>
              </w:rPr>
            </w:pPr>
            <w:r w:rsidRPr="00932CCD">
              <w:rPr>
                <w:rFonts w:ascii="標楷體" w:eastAsia="標楷體" w:hAnsi="標楷體"/>
              </w:rPr>
              <w:t xml:space="preserve">2-3-1 </w:t>
            </w:r>
            <w:r w:rsidRPr="00932CCD">
              <w:rPr>
                <w:rFonts w:ascii="標楷體" w:eastAsia="標楷體" w:hAnsi="標楷體" w:hint="eastAsia"/>
              </w:rPr>
              <w:t xml:space="preserve"> </w:t>
            </w:r>
            <w:r w:rsidRPr="00932CCD">
              <w:rPr>
                <w:rFonts w:ascii="標楷體" w:eastAsia="標楷體" w:hAnsi="標楷體"/>
              </w:rPr>
              <w:t>了解人身自由權並具有自我保護的知能</w:t>
            </w:r>
            <w:r w:rsidRPr="00932CCD">
              <w:rPr>
                <w:rFonts w:ascii="標楷體" w:eastAsia="標楷體" w:hAnsi="標楷體" w:hint="eastAsia"/>
              </w:rPr>
              <w:t>。</w:t>
            </w:r>
          </w:p>
        </w:tc>
      </w:tr>
      <w:tr w:rsidR="00332A80" w:rsidTr="00332A80">
        <w:tc>
          <w:tcPr>
            <w:tcW w:w="1908" w:type="dxa"/>
          </w:tcPr>
          <w:p w:rsidR="00332A80" w:rsidRPr="00332A80" w:rsidRDefault="00332A80" w:rsidP="00525A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相關的人權價值</w:t>
            </w:r>
          </w:p>
        </w:tc>
        <w:tc>
          <w:tcPr>
            <w:tcW w:w="7786" w:type="dxa"/>
          </w:tcPr>
          <w:p w:rsidR="00332A80" w:rsidRDefault="00493F6E" w:rsidP="00525A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人權是不可被剝奪的</w:t>
            </w:r>
          </w:p>
          <w:p w:rsidR="00493F6E" w:rsidRPr="00332A80" w:rsidRDefault="00493F6E" w:rsidP="00525AC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自由、民主、正義</w:t>
            </w:r>
          </w:p>
        </w:tc>
      </w:tr>
      <w:tr w:rsidR="00332A80" w:rsidRPr="00973102" w:rsidTr="00332A80">
        <w:tc>
          <w:tcPr>
            <w:tcW w:w="1908" w:type="dxa"/>
          </w:tcPr>
          <w:p w:rsidR="00332A80" w:rsidRPr="00973102" w:rsidRDefault="00332A80" w:rsidP="00525AC1">
            <w:pPr>
              <w:jc w:val="both"/>
              <w:rPr>
                <w:rFonts w:ascii="標楷體" w:eastAsia="標楷體" w:hAnsi="標楷體"/>
              </w:rPr>
            </w:pPr>
            <w:r w:rsidRPr="00973102">
              <w:rPr>
                <w:rFonts w:ascii="標楷體" w:eastAsia="標楷體" w:hAnsi="標楷體" w:hint="eastAsia"/>
              </w:rPr>
              <w:t>相關素材（事蹟、經典名句、作品……）</w:t>
            </w:r>
          </w:p>
        </w:tc>
        <w:tc>
          <w:tcPr>
            <w:tcW w:w="7786" w:type="dxa"/>
          </w:tcPr>
          <w:p w:rsidR="00556A9C" w:rsidRPr="00556A9C" w:rsidRDefault="00556A9C" w:rsidP="00556A9C">
            <w:pPr>
              <w:pStyle w:val="Web"/>
              <w:shd w:val="clear" w:color="auto" w:fill="FFFFFF"/>
              <w:spacing w:before="120" w:beforeAutospacing="0" w:after="120" w:afterAutospacing="0" w:line="33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6A9C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愛國婦人會</w:t>
            </w:r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是由</w:t>
            </w:r>
            <w:hyperlink r:id="rId16" w:tooltip="奧村五百子 (頁面不存在)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奧村五百子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於1901年在</w:t>
            </w:r>
            <w:hyperlink r:id="rId17" w:tooltip="日本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日本</w:t>
              </w:r>
            </w:hyperlink>
            <w:hyperlink r:id="rId18" w:tooltip="東京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東京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創立的婦人團體，成員多為</w:t>
            </w:r>
            <w:hyperlink r:id="rId19" w:tooltip="日本皇族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日本皇族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、</w:t>
            </w:r>
            <w:hyperlink r:id="rId20" w:tooltip="華族 (日本)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華族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等上流階層的女性，主要是從事社會事業，後來隨著戰爭爆發改擔負後方婦人奉公的任務</w:t>
            </w:r>
            <w:hyperlink r:id="rId21" w:anchor="cite_note-.E8.AA.BF-1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  <w:vertAlign w:val="superscript"/>
                </w:rPr>
                <w:t>[1]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。其主要工作有達成軍事輔助事業和分擔生活輔助、慰問軍眷或遺族、籌備軍事後援與救濟救護的資金</w:t>
            </w:r>
            <w:hyperlink r:id="rId22" w:anchor="cite_note-.E8.AA.BF-1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  <w:vertAlign w:val="superscript"/>
                </w:rPr>
                <w:t>[1]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556A9C" w:rsidRPr="00556A9C" w:rsidRDefault="00556A9C" w:rsidP="00556A9C">
            <w:pPr>
              <w:pStyle w:val="2"/>
              <w:pBdr>
                <w:bottom w:val="single" w:sz="6" w:space="0" w:color="AAAAAA"/>
              </w:pBdr>
              <w:shd w:val="clear" w:color="auto" w:fill="FFFFFF"/>
              <w:spacing w:before="240" w:beforeAutospacing="0" w:after="60" w:afterAutospacing="0"/>
              <w:outlineLvl w:val="1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  <w:r w:rsidRPr="00556A9C">
              <w:rPr>
                <w:rStyle w:val="mw-headline"/>
                <w:rFonts w:asciiTheme="minorEastAsia" w:eastAsiaTheme="minorEastAsia" w:hAnsiTheme="minorEastAsia" w:cs="Wawati TC Regular"/>
                <w:b w:val="0"/>
                <w:bCs w:val="0"/>
                <w:sz w:val="24"/>
                <w:szCs w:val="24"/>
              </w:rPr>
              <w:t>沿革</w:t>
            </w:r>
          </w:p>
          <w:p w:rsidR="00556A9C" w:rsidRPr="00556A9C" w:rsidRDefault="00556A9C" w:rsidP="00556A9C">
            <w:pPr>
              <w:pStyle w:val="Web"/>
              <w:shd w:val="clear" w:color="auto" w:fill="FFFFFF"/>
              <w:spacing w:before="120" w:beforeAutospacing="0" w:after="120" w:afterAutospacing="0" w:line="33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愛國婦人會的創立者是</w:t>
            </w:r>
            <w:hyperlink r:id="rId23" w:tooltip="九州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九州</w:t>
              </w:r>
            </w:hyperlink>
            <w:hyperlink r:id="rId24" w:tooltip="佐賀縣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佐賀縣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人奧村五百子，1900年</w:t>
            </w:r>
            <w:hyperlink r:id="rId25" w:tooltip="八國聯軍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八國聯軍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時，她在</w:t>
            </w:r>
            <w:hyperlink r:id="rId26" w:tooltip="中國華北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中國華北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見到</w:t>
            </w:r>
            <w:hyperlink r:id="rId27" w:tooltip="日軍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日軍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傷兵的慘況，並在返回日本後得知陣亡日軍將士家屬缺乏照顧，遂積極籌組婦人團體義務支援照顧工作</w:t>
            </w:r>
            <w:hyperlink r:id="rId28" w:anchor="cite_note-.E7.B0.A1-2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  <w:vertAlign w:val="superscript"/>
                </w:rPr>
                <w:t>[2]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。1901年該會成立時，請到皇族</w:t>
            </w:r>
            <w:hyperlink r:id="rId29" w:tooltip="閑院宮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閑院宮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親王夫人擔任總裁，後來由日本社會支持得以迅速增加支會，而臺灣方面則到1904年2月與6月在臺中、臺南、臺北設立支部，後來在1905年7月17日在臺北成立愛國婦人會臺灣支部（1933年升格為臺灣本部）</w:t>
            </w:r>
            <w:hyperlink r:id="rId30" w:anchor="cite_note-.E7.B0.A1-2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  <w:vertAlign w:val="superscript"/>
                </w:rPr>
                <w:t>[2]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556A9C" w:rsidRPr="00556A9C" w:rsidRDefault="00556A9C" w:rsidP="00556A9C">
            <w:pPr>
              <w:pStyle w:val="Web"/>
              <w:shd w:val="clear" w:color="auto" w:fill="FFFFFF"/>
              <w:spacing w:before="120" w:beforeAutospacing="0" w:after="120" w:afterAutospacing="0" w:line="33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愛國婦人會不管在日本還是臺灣，成員均由上流社會階層人士之夫人組成，主要工作有照顧日本徵戰受傷軍人、遺族，以及募款充實軍需。戰爭告一段落後，愛國婦人會亦從事社會工作，如與</w:t>
            </w:r>
            <w:hyperlink r:id="rId31" w:tooltip="日本赤十字社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日本赤十字社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合辦巡迴診療等</w:t>
            </w:r>
            <w:hyperlink r:id="rId32" w:anchor="cite_note-.E7.B0.A1-2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  <w:vertAlign w:val="superscript"/>
                </w:rPr>
                <w:t>[2]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。而該會的經費來源除了創會當時</w:t>
            </w:r>
            <w:hyperlink r:id="rId33" w:tooltip="日本天皇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日本天皇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、</w:t>
            </w:r>
            <w:hyperlink r:id="rId34" w:tooltip="日本皇后 (頁面不存在)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日本皇后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等人捐款，還有一般入會費、經營事業收入與各界捐款</w:t>
            </w:r>
            <w:hyperlink r:id="rId35" w:anchor="cite_note-.E7.B0.A1-2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  <w:vertAlign w:val="superscript"/>
                </w:rPr>
                <w:t>[2]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556A9C" w:rsidRPr="00556A9C" w:rsidRDefault="00556A9C" w:rsidP="00556A9C">
            <w:pPr>
              <w:pStyle w:val="Web"/>
              <w:shd w:val="clear" w:color="auto" w:fill="FFFFFF"/>
              <w:spacing w:before="120" w:beforeAutospacing="0" w:after="120" w:afterAutospacing="0" w:line="33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1942年，愛國婦人會與</w:t>
            </w:r>
            <w:hyperlink r:id="rId36" w:tooltip="國防婦人會 (頁面不存在)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國防婦人會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合併為</w:t>
            </w:r>
            <w:hyperlink r:id="rId37" w:tooltip="大日本婦人會 (頁面不存在)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大日本婦人會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；</w:t>
            </w:r>
            <w:hyperlink r:id="rId38" w:tooltip="第二次世界大戰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第二次世界大戰</w:t>
              </w:r>
            </w:hyperlink>
            <w:hyperlink r:id="rId39" w:tooltip="日本戰敗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</w:rPr>
                <w:t>日本戰敗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後，大日本婦人會遭到解散</w:t>
            </w:r>
            <w:hyperlink r:id="rId40" w:anchor="cite_note-.E7.B0.A1-2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  <w:vertAlign w:val="superscript"/>
                </w:rPr>
                <w:t>[2]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556A9C" w:rsidRPr="00556A9C" w:rsidRDefault="00556A9C" w:rsidP="00556A9C">
            <w:pPr>
              <w:pStyle w:val="2"/>
              <w:pBdr>
                <w:bottom w:val="single" w:sz="6" w:space="0" w:color="AAAAAA"/>
              </w:pBdr>
              <w:shd w:val="clear" w:color="auto" w:fill="FFFFFF"/>
              <w:spacing w:before="240" w:beforeAutospacing="0" w:after="60" w:afterAutospacing="0"/>
              <w:outlineLvl w:val="1"/>
              <w:rPr>
                <w:rFonts w:asciiTheme="minorEastAsia" w:eastAsiaTheme="minorEastAsia" w:hAnsiTheme="minorEastAsia"/>
                <w:b w:val="0"/>
                <w:bCs w:val="0"/>
                <w:sz w:val="24"/>
                <w:szCs w:val="24"/>
              </w:rPr>
            </w:pPr>
            <w:r w:rsidRPr="00556A9C">
              <w:rPr>
                <w:rStyle w:val="mw-headline"/>
                <w:rFonts w:asciiTheme="minorEastAsia" w:eastAsiaTheme="minorEastAsia" w:hAnsiTheme="minorEastAsia" w:cs="Wawati TC Regular"/>
                <w:b w:val="0"/>
                <w:bCs w:val="0"/>
                <w:sz w:val="24"/>
                <w:szCs w:val="24"/>
              </w:rPr>
              <w:t>勳章與感謝狀</w:t>
            </w:r>
          </w:p>
          <w:p w:rsidR="00556A9C" w:rsidRPr="00556A9C" w:rsidRDefault="00556A9C" w:rsidP="00556A9C">
            <w:pPr>
              <w:pStyle w:val="Web"/>
              <w:shd w:val="clear" w:color="auto" w:fill="FFFFFF"/>
              <w:spacing w:before="120" w:beforeAutospacing="0" w:after="120" w:afterAutospacing="0" w:line="33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對於捐款達到一定金額者以及有功的幹部，愛國婦人會會依其規則頒予勳章或感謝狀，最初有功勳章由該會總裁親自頒授，較為偏遠的地方才由地方支部長代為頒授</w:t>
            </w:r>
            <w:hyperlink r:id="rId41" w:anchor="cite_note-.E7.B0.A1-2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  <w:vertAlign w:val="superscript"/>
                </w:rPr>
                <w:t>[2]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556A9C" w:rsidRPr="00556A9C" w:rsidRDefault="00556A9C" w:rsidP="00556A9C">
            <w:pPr>
              <w:shd w:val="clear" w:color="auto" w:fill="F9F9F9"/>
              <w:spacing w:line="336" w:lineRule="atLeast"/>
              <w:jc w:val="center"/>
              <w:rPr>
                <w:rFonts w:asciiTheme="minorEastAsia" w:eastAsiaTheme="minorEastAsia" w:hAnsiTheme="minorEastAsia"/>
              </w:rPr>
            </w:pPr>
            <w:r w:rsidRPr="00556A9C">
              <w:rPr>
                <w:rFonts w:asciiTheme="minorEastAsia" w:eastAsiaTheme="minorEastAsia" w:hAnsiTheme="minorEastAsia"/>
                <w:noProof/>
              </w:rPr>
              <w:lastRenderedPageBreak/>
              <w:drawing>
                <wp:inline distT="0" distB="0" distL="0" distR="0">
                  <wp:extent cx="2540000" cy="1899920"/>
                  <wp:effectExtent l="0" t="0" r="0" b="5080"/>
                  <wp:docPr id="6" name="圖片 3" descr="http://upload.wikimedia.org/wikipedia/commons/thumb/b/b1/Patriotic_Women%27s_Association_merit_badge_3rd_Class-028.JPG/200px-Patriotic_Women%27s_Association_merit_badge_3rd_Class-028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upload.wikimedia.org/wikipedia/commons/thumb/b/b1/Patriotic_Women%27s_Association_merit_badge_3rd_Class-028.JPG/200px-Patriotic_Women%27s_Association_merit_badge_3rd_Class-028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0" cy="189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A9C" w:rsidRPr="00556A9C" w:rsidRDefault="00556A9C" w:rsidP="00556A9C">
            <w:pPr>
              <w:shd w:val="clear" w:color="auto" w:fill="F9F9F9"/>
              <w:spacing w:line="336" w:lineRule="atLeast"/>
              <w:rPr>
                <w:rFonts w:asciiTheme="minorEastAsia" w:eastAsiaTheme="minorEastAsia" w:hAnsiTheme="minorEastAsia"/>
              </w:rPr>
            </w:pPr>
            <w:r w:rsidRPr="00556A9C">
              <w:rPr>
                <w:rFonts w:asciiTheme="minorEastAsia" w:eastAsiaTheme="minorEastAsia" w:hAnsiTheme="minorEastAsia" w:cs="Wawati TC Regular"/>
              </w:rPr>
              <w:t>愛國婦人會三等有功章</w:t>
            </w:r>
          </w:p>
          <w:p w:rsidR="00556A9C" w:rsidRPr="00556A9C" w:rsidRDefault="00556A9C" w:rsidP="00556A9C">
            <w:pPr>
              <w:pStyle w:val="Web"/>
              <w:shd w:val="clear" w:color="auto" w:fill="FFFFFF"/>
              <w:spacing w:before="120" w:beforeAutospacing="0" w:after="120" w:afterAutospacing="0" w:line="336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愛國婦人會的勳章最初分為一等七寶製有功章、二等七寶金色製有功章、三等七寶銀色製有功章三種，1907年於〈有功章謝狀贈與規則〉中增列特別徽章，1917年再增列附加章、特別勳章，1931年再次修正規則且沿用至該會解散</w:t>
            </w:r>
            <w:hyperlink r:id="rId44" w:anchor="cite_note-.E7.B0.A1-2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  <w:vertAlign w:val="superscript"/>
                </w:rPr>
                <w:t>[2]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。1931年時該會有功章分為最高特別有功章（原特別勳章）與一等至三等有功章四種，而一等到三等的有功章各增有附加章一項</w:t>
            </w:r>
            <w:hyperlink r:id="rId45" w:anchor="cite_note-.E7.B0.A1-2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  <w:vertAlign w:val="superscript"/>
                </w:rPr>
                <w:t>[2]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。四種有功章的條件如下</w:t>
            </w:r>
            <w:hyperlink r:id="rId46" w:anchor="cite_note-.E7.B0.A1-2" w:history="1">
              <w:r w:rsidRPr="00556A9C">
                <w:rPr>
                  <w:rStyle w:val="a4"/>
                  <w:rFonts w:asciiTheme="minorEastAsia" w:eastAsiaTheme="minorEastAsia" w:hAnsiTheme="minorEastAsia"/>
                  <w:color w:val="auto"/>
                  <w:sz w:val="24"/>
                  <w:szCs w:val="24"/>
                  <w:u w:val="none"/>
                  <w:vertAlign w:val="superscript"/>
                </w:rPr>
                <w:t>[2]</w:t>
              </w:r>
            </w:hyperlink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：</w:t>
            </w:r>
          </w:p>
          <w:tbl>
            <w:tblPr>
              <w:tblW w:w="0" w:type="auto"/>
              <w:tblBorders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tblBorders>
              <w:shd w:val="clear" w:color="auto" w:fill="F9F9F9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2"/>
              <w:gridCol w:w="4752"/>
            </w:tblGrid>
            <w:tr w:rsidR="00556A9C" w:rsidRPr="00556A9C" w:rsidTr="00556A9C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9F9F9"/>
                  <w:tcMar>
                    <w:top w:w="72" w:type="dxa"/>
                    <w:left w:w="96" w:type="dxa"/>
                    <w:bottom w:w="72" w:type="dxa"/>
                    <w:right w:w="96" w:type="dxa"/>
                  </w:tcMar>
                  <w:vAlign w:val="center"/>
                  <w:hideMark/>
                </w:tcPr>
                <w:p w:rsidR="00556A9C" w:rsidRPr="00556A9C" w:rsidRDefault="00556A9C">
                  <w:pPr>
                    <w:spacing w:before="240" w:after="240" w:line="336" w:lineRule="atLeast"/>
                    <w:rPr>
                      <w:rFonts w:asciiTheme="minorEastAsia" w:eastAsiaTheme="minorEastAsia" w:hAnsiTheme="minorEastAsia"/>
                    </w:rPr>
                  </w:pPr>
                  <w:r w:rsidRPr="00556A9C">
                    <w:rPr>
                      <w:rFonts w:asciiTheme="minorEastAsia" w:eastAsiaTheme="minorEastAsia" w:hAnsiTheme="minorEastAsia" w:cs="Wawati TC Regular"/>
                    </w:rPr>
                    <w:t>特別勳章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9F9F9"/>
                  <w:tcMar>
                    <w:top w:w="72" w:type="dxa"/>
                    <w:left w:w="96" w:type="dxa"/>
                    <w:bottom w:w="72" w:type="dxa"/>
                    <w:right w:w="96" w:type="dxa"/>
                  </w:tcMar>
                  <w:vAlign w:val="center"/>
                  <w:hideMark/>
                </w:tcPr>
                <w:p w:rsidR="00556A9C" w:rsidRPr="00556A9C" w:rsidRDefault="00556A9C">
                  <w:pPr>
                    <w:spacing w:before="240" w:after="240" w:line="336" w:lineRule="atLeast"/>
                    <w:rPr>
                      <w:rFonts w:asciiTheme="minorEastAsia" w:eastAsiaTheme="minorEastAsia" w:hAnsiTheme="minorEastAsia"/>
                    </w:rPr>
                  </w:pPr>
                  <w:r w:rsidRPr="00556A9C">
                    <w:rPr>
                      <w:rFonts w:asciiTheme="minorEastAsia" w:eastAsiaTheme="minorEastAsia" w:hAnsiTheme="minorEastAsia" w:cs="Wawati TC Regular"/>
                    </w:rPr>
                    <w:t>捐款千圓以上、介紹會員千人以上</w:t>
                  </w:r>
                </w:p>
              </w:tc>
            </w:tr>
            <w:tr w:rsidR="00556A9C" w:rsidRPr="00556A9C" w:rsidTr="00556A9C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9F9F9"/>
                  <w:tcMar>
                    <w:top w:w="72" w:type="dxa"/>
                    <w:left w:w="96" w:type="dxa"/>
                    <w:bottom w:w="72" w:type="dxa"/>
                    <w:right w:w="96" w:type="dxa"/>
                  </w:tcMar>
                  <w:vAlign w:val="center"/>
                  <w:hideMark/>
                </w:tcPr>
                <w:p w:rsidR="00556A9C" w:rsidRPr="00556A9C" w:rsidRDefault="00556A9C">
                  <w:pPr>
                    <w:spacing w:before="240" w:after="240" w:line="336" w:lineRule="atLeast"/>
                    <w:rPr>
                      <w:rFonts w:asciiTheme="minorEastAsia" w:eastAsiaTheme="minorEastAsia" w:hAnsiTheme="minorEastAsia"/>
                    </w:rPr>
                  </w:pPr>
                  <w:r w:rsidRPr="00556A9C">
                    <w:rPr>
                      <w:rFonts w:asciiTheme="minorEastAsia" w:eastAsiaTheme="minorEastAsia" w:hAnsiTheme="minorEastAsia" w:cs="Wawati TC Regular"/>
                    </w:rPr>
                    <w:t>一等勳章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9F9F9"/>
                  <w:tcMar>
                    <w:top w:w="72" w:type="dxa"/>
                    <w:left w:w="96" w:type="dxa"/>
                    <w:bottom w:w="72" w:type="dxa"/>
                    <w:right w:w="96" w:type="dxa"/>
                  </w:tcMar>
                  <w:vAlign w:val="center"/>
                  <w:hideMark/>
                </w:tcPr>
                <w:p w:rsidR="00556A9C" w:rsidRPr="00556A9C" w:rsidRDefault="00556A9C">
                  <w:pPr>
                    <w:spacing w:before="240" w:after="240" w:line="336" w:lineRule="atLeast"/>
                    <w:rPr>
                      <w:rFonts w:asciiTheme="minorEastAsia" w:eastAsiaTheme="minorEastAsia" w:hAnsiTheme="minorEastAsia"/>
                    </w:rPr>
                  </w:pPr>
                  <w:r w:rsidRPr="00556A9C">
                    <w:rPr>
                      <w:rFonts w:asciiTheme="minorEastAsia" w:eastAsiaTheme="minorEastAsia" w:hAnsiTheme="minorEastAsia" w:cs="Wawati TC Regular"/>
                    </w:rPr>
                    <w:t>捐款三百圓以上、介紹會員五百人以上</w:t>
                  </w:r>
                </w:p>
              </w:tc>
            </w:tr>
            <w:tr w:rsidR="00556A9C" w:rsidRPr="00556A9C" w:rsidTr="00556A9C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9F9F9"/>
                  <w:tcMar>
                    <w:top w:w="72" w:type="dxa"/>
                    <w:left w:w="96" w:type="dxa"/>
                    <w:bottom w:w="72" w:type="dxa"/>
                    <w:right w:w="96" w:type="dxa"/>
                  </w:tcMar>
                  <w:vAlign w:val="center"/>
                  <w:hideMark/>
                </w:tcPr>
                <w:p w:rsidR="00556A9C" w:rsidRPr="00556A9C" w:rsidRDefault="00556A9C">
                  <w:pPr>
                    <w:spacing w:before="240" w:after="240" w:line="336" w:lineRule="atLeast"/>
                    <w:rPr>
                      <w:rFonts w:asciiTheme="minorEastAsia" w:eastAsiaTheme="minorEastAsia" w:hAnsiTheme="minorEastAsia"/>
                    </w:rPr>
                  </w:pPr>
                  <w:r w:rsidRPr="00556A9C">
                    <w:rPr>
                      <w:rFonts w:asciiTheme="minorEastAsia" w:eastAsiaTheme="minorEastAsia" w:hAnsiTheme="minorEastAsia" w:cs="Wawati TC Regular"/>
                    </w:rPr>
                    <w:t>二等勳章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9F9F9"/>
                  <w:tcMar>
                    <w:top w:w="72" w:type="dxa"/>
                    <w:left w:w="96" w:type="dxa"/>
                    <w:bottom w:w="72" w:type="dxa"/>
                    <w:right w:w="96" w:type="dxa"/>
                  </w:tcMar>
                  <w:vAlign w:val="center"/>
                  <w:hideMark/>
                </w:tcPr>
                <w:p w:rsidR="00556A9C" w:rsidRPr="00556A9C" w:rsidRDefault="00556A9C">
                  <w:pPr>
                    <w:spacing w:before="240" w:after="240" w:line="336" w:lineRule="atLeast"/>
                    <w:rPr>
                      <w:rFonts w:asciiTheme="minorEastAsia" w:eastAsiaTheme="minorEastAsia" w:hAnsiTheme="minorEastAsia"/>
                    </w:rPr>
                  </w:pPr>
                  <w:r w:rsidRPr="00556A9C">
                    <w:rPr>
                      <w:rFonts w:asciiTheme="minorEastAsia" w:eastAsiaTheme="minorEastAsia" w:hAnsiTheme="minorEastAsia" w:cs="Wawati TC Regular"/>
                    </w:rPr>
                    <w:t>捐款一百五十圓以上、介紹會員三百人以上</w:t>
                  </w:r>
                </w:p>
              </w:tc>
            </w:tr>
            <w:tr w:rsidR="00556A9C" w:rsidRPr="00556A9C" w:rsidTr="00556A9C"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9F9F9"/>
                  <w:tcMar>
                    <w:top w:w="72" w:type="dxa"/>
                    <w:left w:w="96" w:type="dxa"/>
                    <w:bottom w:w="72" w:type="dxa"/>
                    <w:right w:w="96" w:type="dxa"/>
                  </w:tcMar>
                  <w:vAlign w:val="center"/>
                  <w:hideMark/>
                </w:tcPr>
                <w:p w:rsidR="00556A9C" w:rsidRPr="00556A9C" w:rsidRDefault="00556A9C">
                  <w:pPr>
                    <w:spacing w:before="240" w:after="240" w:line="336" w:lineRule="atLeast"/>
                    <w:rPr>
                      <w:rFonts w:asciiTheme="minorEastAsia" w:eastAsiaTheme="minorEastAsia" w:hAnsiTheme="minorEastAsia"/>
                    </w:rPr>
                  </w:pPr>
                  <w:r w:rsidRPr="00556A9C">
                    <w:rPr>
                      <w:rFonts w:asciiTheme="minorEastAsia" w:eastAsiaTheme="minorEastAsia" w:hAnsiTheme="minorEastAsia" w:cs="Wawati TC Regular"/>
                    </w:rPr>
                    <w:t>三等勳章</w:t>
                  </w:r>
                </w:p>
              </w:tc>
              <w:tc>
                <w:tcPr>
                  <w:tcW w:w="0" w:type="auto"/>
                  <w:tcBorders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tcBorders>
                  <w:shd w:val="clear" w:color="auto" w:fill="F9F9F9"/>
                  <w:tcMar>
                    <w:top w:w="72" w:type="dxa"/>
                    <w:left w:w="96" w:type="dxa"/>
                    <w:bottom w:w="72" w:type="dxa"/>
                    <w:right w:w="96" w:type="dxa"/>
                  </w:tcMar>
                  <w:vAlign w:val="center"/>
                  <w:hideMark/>
                </w:tcPr>
                <w:p w:rsidR="00556A9C" w:rsidRPr="00556A9C" w:rsidRDefault="00556A9C">
                  <w:pPr>
                    <w:spacing w:before="240" w:after="240" w:line="336" w:lineRule="atLeast"/>
                    <w:rPr>
                      <w:rFonts w:asciiTheme="minorEastAsia" w:eastAsiaTheme="minorEastAsia" w:hAnsiTheme="minorEastAsia"/>
                    </w:rPr>
                  </w:pPr>
                  <w:r w:rsidRPr="00556A9C">
                    <w:rPr>
                      <w:rFonts w:asciiTheme="minorEastAsia" w:eastAsiaTheme="minorEastAsia" w:hAnsiTheme="minorEastAsia" w:cs="Wawati TC Regular"/>
                    </w:rPr>
                    <w:t>捐款五十圓以上、介紹會員一百五十人以上</w:t>
                  </w:r>
                </w:p>
              </w:tc>
            </w:tr>
          </w:tbl>
          <w:p w:rsidR="00556A9C" w:rsidRDefault="00556A9C" w:rsidP="00556A9C">
            <w:pPr>
              <w:pStyle w:val="Web"/>
              <w:shd w:val="clear" w:color="auto" w:fill="FFFFFF"/>
              <w:spacing w:before="120" w:beforeAutospacing="0" w:after="120" w:afterAutospacing="0" w:line="336" w:lineRule="atLeast"/>
              <w:rPr>
                <w:rFonts w:ascii="Helvetica" w:hAnsi="Helvetica"/>
                <w:color w:val="252525"/>
                <w:sz w:val="21"/>
                <w:szCs w:val="21"/>
              </w:rPr>
            </w:pPr>
            <w:r w:rsidRPr="00556A9C">
              <w:rPr>
                <w:rFonts w:asciiTheme="minorEastAsia" w:eastAsiaTheme="minorEastAsia" w:hAnsiTheme="minorEastAsia"/>
                <w:sz w:val="24"/>
                <w:szCs w:val="24"/>
              </w:rPr>
              <w:t>另外，該會有兩種感謝狀，一種是發給捐款七圓以上者，另外一種是七圓以下者</w:t>
            </w:r>
            <w:hyperlink r:id="rId47" w:anchor="cite_note-.E7.B0.A1-2" w:history="1">
              <w:r>
                <w:rPr>
                  <w:rStyle w:val="a4"/>
                  <w:rFonts w:ascii="Helvetica" w:hAnsi="Helvetica"/>
                  <w:color w:val="0B0080"/>
                  <w:sz w:val="21"/>
                  <w:szCs w:val="21"/>
                  <w:u w:val="none"/>
                  <w:vertAlign w:val="superscript"/>
                </w:rPr>
                <w:t>[2]</w:t>
              </w:r>
            </w:hyperlink>
            <w:r>
              <w:rPr>
                <w:rFonts w:ascii="Helvetica" w:hAnsi="Helvetica"/>
                <w:color w:val="252525"/>
                <w:sz w:val="21"/>
                <w:szCs w:val="21"/>
              </w:rPr>
              <w:t>。</w:t>
            </w:r>
          </w:p>
          <w:p w:rsidR="00556A9C" w:rsidRDefault="00556A9C" w:rsidP="00556A9C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C216C3" w:rsidRPr="00973102" w:rsidRDefault="00C216C3" w:rsidP="00556A9C">
            <w:pPr>
              <w:rPr>
                <w:rFonts w:ascii="標楷體" w:eastAsia="標楷體" w:hAnsi="標楷體"/>
              </w:rPr>
            </w:pPr>
          </w:p>
        </w:tc>
      </w:tr>
    </w:tbl>
    <w:p w:rsidR="006C74F1" w:rsidRDefault="006C74F1" w:rsidP="006C74F1">
      <w:pPr>
        <w:pStyle w:val="a5"/>
        <w:ind w:leftChars="40" w:left="96"/>
        <w:rPr>
          <w:color w:val="000000"/>
          <w:sz w:val="24"/>
          <w:szCs w:val="24"/>
        </w:rPr>
      </w:pPr>
    </w:p>
    <w:p w:rsidR="00332A80" w:rsidRPr="00973102" w:rsidRDefault="006A4626" w:rsidP="006A4626">
      <w:pPr>
        <w:pStyle w:val="a5"/>
        <w:ind w:leftChars="40" w:left="96"/>
        <w:rPr>
          <w:sz w:val="32"/>
          <w:szCs w:val="32"/>
        </w:rPr>
      </w:pPr>
      <w:bookmarkStart w:id="0" w:name="_GoBack"/>
      <w:bookmarkEnd w:id="0"/>
      <w:r w:rsidRPr="00973102">
        <w:rPr>
          <w:sz w:val="32"/>
          <w:szCs w:val="32"/>
        </w:rPr>
        <w:t xml:space="preserve"> </w:t>
      </w:r>
    </w:p>
    <w:sectPr w:rsidR="00332A80" w:rsidRPr="00973102" w:rsidSect="00332A8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CF0" w:rsidRDefault="00BB4CF0" w:rsidP="00184539">
      <w:r>
        <w:separator/>
      </w:r>
    </w:p>
  </w:endnote>
  <w:endnote w:type="continuationSeparator" w:id="0">
    <w:p w:rsidR="00BB4CF0" w:rsidRDefault="00BB4CF0" w:rsidP="00184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Wawati TC Regular">
    <w:charset w:val="00"/>
    <w:family w:val="auto"/>
    <w:pitch w:val="variable"/>
    <w:sig w:usb0="A00000FF" w:usb1="5889787B" w:usb2="00000016" w:usb3="00000000" w:csb0="00100003" w:csb1="00000000"/>
  </w:font>
  <w:font w:name="華康圓體 Std W14">
    <w:altName w:val="Helvetica Neue Bold Condensed"/>
    <w:panose1 w:val="00000000000000000000"/>
    <w:charset w:val="51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CF0" w:rsidRDefault="00BB4CF0" w:rsidP="00184539">
      <w:r>
        <w:separator/>
      </w:r>
    </w:p>
  </w:footnote>
  <w:footnote w:type="continuationSeparator" w:id="0">
    <w:p w:rsidR="00BB4CF0" w:rsidRDefault="00BB4CF0" w:rsidP="00184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410F6"/>
    <w:multiLevelType w:val="hybridMultilevel"/>
    <w:tmpl w:val="B7BC4B4E"/>
    <w:lvl w:ilvl="0" w:tplc="387C6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F5431EF"/>
    <w:multiLevelType w:val="multilevel"/>
    <w:tmpl w:val="9F5C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AC1"/>
    <w:rsid w:val="00086F95"/>
    <w:rsid w:val="000D2D42"/>
    <w:rsid w:val="000D59BE"/>
    <w:rsid w:val="00132550"/>
    <w:rsid w:val="00184539"/>
    <w:rsid w:val="001C252A"/>
    <w:rsid w:val="0023211F"/>
    <w:rsid w:val="003142B1"/>
    <w:rsid w:val="00332A80"/>
    <w:rsid w:val="00355652"/>
    <w:rsid w:val="003C3AF5"/>
    <w:rsid w:val="0041776D"/>
    <w:rsid w:val="00493F6E"/>
    <w:rsid w:val="004D2FFB"/>
    <w:rsid w:val="004E593A"/>
    <w:rsid w:val="0052173C"/>
    <w:rsid w:val="00525AC1"/>
    <w:rsid w:val="00556A9C"/>
    <w:rsid w:val="00632C42"/>
    <w:rsid w:val="00642CE5"/>
    <w:rsid w:val="00665BE3"/>
    <w:rsid w:val="006A4626"/>
    <w:rsid w:val="006C74F1"/>
    <w:rsid w:val="007B5CD7"/>
    <w:rsid w:val="007D0DAA"/>
    <w:rsid w:val="007E68DB"/>
    <w:rsid w:val="008F6482"/>
    <w:rsid w:val="00913AD1"/>
    <w:rsid w:val="00932CCD"/>
    <w:rsid w:val="00941E61"/>
    <w:rsid w:val="00973102"/>
    <w:rsid w:val="0097638E"/>
    <w:rsid w:val="0098444B"/>
    <w:rsid w:val="00A35CD4"/>
    <w:rsid w:val="00A425BC"/>
    <w:rsid w:val="00BB4CF0"/>
    <w:rsid w:val="00BC321A"/>
    <w:rsid w:val="00C216C3"/>
    <w:rsid w:val="00C34221"/>
    <w:rsid w:val="00C745BC"/>
    <w:rsid w:val="00D1387D"/>
    <w:rsid w:val="00DD0DEE"/>
    <w:rsid w:val="00E44B4B"/>
    <w:rsid w:val="00E92651"/>
    <w:rsid w:val="00F735C1"/>
    <w:rsid w:val="00FB78CA"/>
    <w:rsid w:val="00FC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5BC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556A9C"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A8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13AD1"/>
    <w:rPr>
      <w:color w:val="0000FF"/>
      <w:u w:val="single"/>
    </w:rPr>
  </w:style>
  <w:style w:type="paragraph" w:styleId="a5">
    <w:name w:val="List Paragraph"/>
    <w:basedOn w:val="a"/>
    <w:qFormat/>
    <w:rsid w:val="00C34221"/>
    <w:pPr>
      <w:spacing w:line="0" w:lineRule="atLeast"/>
      <w:ind w:leftChars="200" w:left="480"/>
    </w:pPr>
    <w:rPr>
      <w:rFonts w:ascii="標楷體" w:eastAsia="標楷體" w:hAnsi="標楷體"/>
      <w:sz w:val="36"/>
      <w:szCs w:val="28"/>
    </w:rPr>
  </w:style>
  <w:style w:type="character" w:customStyle="1" w:styleId="langwithname">
    <w:name w:val="langwithname"/>
    <w:basedOn w:val="a0"/>
    <w:rsid w:val="0052173C"/>
  </w:style>
  <w:style w:type="paragraph" w:styleId="Web">
    <w:name w:val="Normal (Web)"/>
    <w:basedOn w:val="a"/>
    <w:uiPriority w:val="99"/>
    <w:unhideWhenUsed/>
    <w:rsid w:val="0052173C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character" w:styleId="a6">
    <w:name w:val="FollowedHyperlink"/>
    <w:basedOn w:val="a0"/>
    <w:rsid w:val="0052173C"/>
    <w:rPr>
      <w:color w:val="800080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556A9C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56A9C"/>
  </w:style>
  <w:style w:type="character" w:customStyle="1" w:styleId="toctoggle">
    <w:name w:val="toctoggle"/>
    <w:basedOn w:val="a0"/>
    <w:rsid w:val="00556A9C"/>
  </w:style>
  <w:style w:type="character" w:customStyle="1" w:styleId="tocnumber">
    <w:name w:val="tocnumber"/>
    <w:basedOn w:val="a0"/>
    <w:rsid w:val="00556A9C"/>
  </w:style>
  <w:style w:type="character" w:customStyle="1" w:styleId="toctext">
    <w:name w:val="toctext"/>
    <w:basedOn w:val="a0"/>
    <w:rsid w:val="00556A9C"/>
  </w:style>
  <w:style w:type="character" w:customStyle="1" w:styleId="mw-headline">
    <w:name w:val="mw-headline"/>
    <w:basedOn w:val="a0"/>
    <w:rsid w:val="00556A9C"/>
  </w:style>
  <w:style w:type="character" w:customStyle="1" w:styleId="mw-editsection">
    <w:name w:val="mw-editsection"/>
    <w:basedOn w:val="a0"/>
    <w:rsid w:val="00556A9C"/>
  </w:style>
  <w:style w:type="character" w:customStyle="1" w:styleId="mw-editsection-bracket">
    <w:name w:val="mw-editsection-bracket"/>
    <w:basedOn w:val="a0"/>
    <w:rsid w:val="00556A9C"/>
  </w:style>
  <w:style w:type="paragraph" w:styleId="a7">
    <w:name w:val="Balloon Text"/>
    <w:basedOn w:val="a"/>
    <w:link w:val="a8"/>
    <w:rsid w:val="00556A9C"/>
    <w:rPr>
      <w:rFonts w:ascii="Heiti TC Light" w:eastAsia="Heiti TC Light"/>
      <w:sz w:val="18"/>
      <w:szCs w:val="18"/>
    </w:rPr>
  </w:style>
  <w:style w:type="character" w:customStyle="1" w:styleId="a8">
    <w:name w:val="註解方塊文字 字元"/>
    <w:basedOn w:val="a0"/>
    <w:link w:val="a7"/>
    <w:rsid w:val="00556A9C"/>
    <w:rPr>
      <w:rFonts w:ascii="Heiti TC Light" w:eastAsia="Heiti TC Light"/>
      <w:kern w:val="2"/>
      <w:sz w:val="18"/>
      <w:szCs w:val="18"/>
    </w:rPr>
  </w:style>
  <w:style w:type="paragraph" w:styleId="a9">
    <w:name w:val="header"/>
    <w:basedOn w:val="a"/>
    <w:link w:val="aa"/>
    <w:rsid w:val="0018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184539"/>
    <w:rPr>
      <w:kern w:val="2"/>
    </w:rPr>
  </w:style>
  <w:style w:type="paragraph" w:styleId="ab">
    <w:name w:val="footer"/>
    <w:basedOn w:val="a"/>
    <w:link w:val="ac"/>
    <w:rsid w:val="0018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184539"/>
    <w:rPr>
      <w:kern w:val="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556A9C"/>
    <w:pPr>
      <w:widowControl/>
      <w:spacing w:before="100" w:beforeAutospacing="1" w:after="100" w:afterAutospacing="1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2A8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13AD1"/>
    <w:rPr>
      <w:color w:val="0000FF"/>
      <w:u w:val="single"/>
    </w:rPr>
  </w:style>
  <w:style w:type="paragraph" w:styleId="a5">
    <w:name w:val="List Paragraph"/>
    <w:basedOn w:val="a"/>
    <w:qFormat/>
    <w:rsid w:val="00C34221"/>
    <w:pPr>
      <w:spacing w:line="0" w:lineRule="atLeast"/>
      <w:ind w:leftChars="200" w:left="480"/>
    </w:pPr>
    <w:rPr>
      <w:rFonts w:ascii="標楷體" w:eastAsia="標楷體" w:hAnsi="標楷體"/>
      <w:sz w:val="36"/>
      <w:szCs w:val="28"/>
    </w:rPr>
  </w:style>
  <w:style w:type="character" w:customStyle="1" w:styleId="langwithname">
    <w:name w:val="langwithname"/>
    <w:basedOn w:val="a0"/>
    <w:rsid w:val="0052173C"/>
  </w:style>
  <w:style w:type="paragraph" w:styleId="Web">
    <w:name w:val="Normal (Web)"/>
    <w:basedOn w:val="a"/>
    <w:uiPriority w:val="99"/>
    <w:unhideWhenUsed/>
    <w:rsid w:val="0052173C"/>
    <w:pPr>
      <w:widowControl/>
      <w:spacing w:before="100" w:beforeAutospacing="1" w:after="100" w:afterAutospacing="1"/>
    </w:pPr>
    <w:rPr>
      <w:rFonts w:ascii="Times" w:hAnsi="Times"/>
      <w:kern w:val="0"/>
      <w:sz w:val="20"/>
      <w:szCs w:val="20"/>
    </w:rPr>
  </w:style>
  <w:style w:type="character" w:styleId="a6">
    <w:name w:val="FollowedHyperlink"/>
    <w:basedOn w:val="a0"/>
    <w:rsid w:val="0052173C"/>
    <w:rPr>
      <w:color w:val="800080" w:themeColor="followedHyperlink"/>
      <w:u w:val="single"/>
    </w:rPr>
  </w:style>
  <w:style w:type="character" w:customStyle="1" w:styleId="2Char">
    <w:name w:val="標題 2 Char"/>
    <w:basedOn w:val="a0"/>
    <w:link w:val="2"/>
    <w:uiPriority w:val="9"/>
    <w:rsid w:val="00556A9C"/>
    <w:rPr>
      <w:rFonts w:ascii="Times" w:hAnsi="Times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56A9C"/>
  </w:style>
  <w:style w:type="character" w:customStyle="1" w:styleId="toctoggle">
    <w:name w:val="toctoggle"/>
    <w:basedOn w:val="a0"/>
    <w:rsid w:val="00556A9C"/>
  </w:style>
  <w:style w:type="character" w:customStyle="1" w:styleId="tocnumber">
    <w:name w:val="tocnumber"/>
    <w:basedOn w:val="a0"/>
    <w:rsid w:val="00556A9C"/>
  </w:style>
  <w:style w:type="character" w:customStyle="1" w:styleId="toctext">
    <w:name w:val="toctext"/>
    <w:basedOn w:val="a0"/>
    <w:rsid w:val="00556A9C"/>
  </w:style>
  <w:style w:type="character" w:customStyle="1" w:styleId="mw-headline">
    <w:name w:val="mw-headline"/>
    <w:basedOn w:val="a0"/>
    <w:rsid w:val="00556A9C"/>
  </w:style>
  <w:style w:type="character" w:customStyle="1" w:styleId="mw-editsection">
    <w:name w:val="mw-editsection"/>
    <w:basedOn w:val="a0"/>
    <w:rsid w:val="00556A9C"/>
  </w:style>
  <w:style w:type="character" w:customStyle="1" w:styleId="mw-editsection-bracket">
    <w:name w:val="mw-editsection-bracket"/>
    <w:basedOn w:val="a0"/>
    <w:rsid w:val="00556A9C"/>
  </w:style>
  <w:style w:type="paragraph" w:styleId="a7">
    <w:name w:val="Balloon Text"/>
    <w:basedOn w:val="a"/>
    <w:link w:val="Char"/>
    <w:rsid w:val="00556A9C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7"/>
    <w:rsid w:val="00556A9C"/>
    <w:rPr>
      <w:rFonts w:ascii="Heiti TC Light" w:eastAsia="Heiti TC Light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140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23" w:color="auto"/>
            <w:bottom w:val="dotted" w:sz="6" w:space="15" w:color="DCDCDC"/>
            <w:right w:val="none" w:sz="0" w:space="23" w:color="auto"/>
          </w:divBdr>
          <w:divsChild>
            <w:div w:id="16017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277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  <w:div w:id="196650227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6134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756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h.wikipedia.org/wiki/%E4%B8%AD%E5%9C%8B%E5%9C%8B%E6%B0%91%E9%BB%A8" TargetMode="External"/><Relationship Id="rId18" Type="http://schemas.openxmlformats.org/officeDocument/2006/relationships/hyperlink" Target="http://zh.wikipedia.org/wiki/%E6%9D%B1%E4%BA%AC" TargetMode="External"/><Relationship Id="rId26" Type="http://schemas.openxmlformats.org/officeDocument/2006/relationships/hyperlink" Target="http://zh.wikipedia.org/wiki/%E4%B8%AD%E5%9C%8B%E8%8F%AF%E5%8C%97" TargetMode="External"/><Relationship Id="rId39" Type="http://schemas.openxmlformats.org/officeDocument/2006/relationships/hyperlink" Target="http://zh.wikipedia.org/wiki/%E6%97%A5%E6%9C%AC%E6%88%B0%E6%95%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zh.wikipedia.org/wiki/%E6%84%9B%E5%9C%8B%E5%A9%A6%E4%BA%BA%E6%9C%83" TargetMode="External"/><Relationship Id="rId34" Type="http://schemas.openxmlformats.org/officeDocument/2006/relationships/hyperlink" Target="http://zh.wikipedia.org/w/index.php?title=%E6%97%A5%E6%9C%AC%E7%9A%87%E5%90%8E&amp;action=edit&amp;redlink=1" TargetMode="External"/><Relationship Id="rId42" Type="http://schemas.openxmlformats.org/officeDocument/2006/relationships/hyperlink" Target="http://zh.wikipedia.org/wiki/File:Patriotic_Women's_Association_merit_badge_3rd_Class-028.JPG" TargetMode="External"/><Relationship Id="rId47" Type="http://schemas.openxmlformats.org/officeDocument/2006/relationships/hyperlink" Target="http://zh.wikipedia.org/wiki/%E6%84%9B%E5%9C%8B%E5%A9%A6%E4%BA%BA%E6%9C%83" TargetMode="External"/><Relationship Id="rId50" Type="http://schemas.microsoft.com/office/2007/relationships/stylesWithEffects" Target="stylesWithEffects.xml"/><Relationship Id="rId7" Type="http://schemas.openxmlformats.org/officeDocument/2006/relationships/hyperlink" Target="http://zh.wikipedia.org/wiki/%E6%84%9B%E5%9C%8B%E5%A9%A6%E4%BA%BA%E6%9C%83" TargetMode="External"/><Relationship Id="rId12" Type="http://schemas.openxmlformats.org/officeDocument/2006/relationships/hyperlink" Target="http://zh.wikipedia.org/wiki/%E7%B4%85%E5%8D%81%E5%AD%97%E6%9C%83" TargetMode="External"/><Relationship Id="rId17" Type="http://schemas.openxmlformats.org/officeDocument/2006/relationships/hyperlink" Target="http://zh.wikipedia.org/wiki/%E6%97%A5%E6%9C%AC" TargetMode="External"/><Relationship Id="rId25" Type="http://schemas.openxmlformats.org/officeDocument/2006/relationships/hyperlink" Target="http://zh.wikipedia.org/wiki/%E5%85%AB%E5%9C%8B%E8%81%AF%E8%BB%8D" TargetMode="External"/><Relationship Id="rId33" Type="http://schemas.openxmlformats.org/officeDocument/2006/relationships/hyperlink" Target="http://zh.wikipedia.org/wiki/%E6%97%A5%E6%9C%AC%E5%A4%A9%E7%9A%87" TargetMode="External"/><Relationship Id="rId38" Type="http://schemas.openxmlformats.org/officeDocument/2006/relationships/hyperlink" Target="http://zh.wikipedia.org/wiki/%E7%AC%AC%E4%BA%8C%E6%AC%A1%E4%B8%96%E7%95%8C%E5%A4%A7%E6%88%B0" TargetMode="External"/><Relationship Id="rId46" Type="http://schemas.openxmlformats.org/officeDocument/2006/relationships/hyperlink" Target="http://zh.wikipedia.org/wiki/%E6%84%9B%E5%9C%8B%E5%A9%A6%E4%BA%BA%E6%9C%83" TargetMode="External"/><Relationship Id="rId2" Type="http://schemas.openxmlformats.org/officeDocument/2006/relationships/styles" Target="styles.xml"/><Relationship Id="rId16" Type="http://schemas.openxmlformats.org/officeDocument/2006/relationships/hyperlink" Target="http://zh.wikipedia.org/w/index.php?title=%E5%A5%A7%E6%9D%91%E4%BA%94%E7%99%BE%E5%AD%90&amp;action=edit&amp;redlink=1" TargetMode="External"/><Relationship Id="rId20" Type="http://schemas.openxmlformats.org/officeDocument/2006/relationships/hyperlink" Target="http://zh.wikipedia.org/wiki/%E8%8F%AF%E6%97%8F_(%E6%97%A5%E6%9C%AC)" TargetMode="External"/><Relationship Id="rId29" Type="http://schemas.openxmlformats.org/officeDocument/2006/relationships/hyperlink" Target="http://zh.wikipedia.org/wiki/%E9%96%91%E9%99%A2%E5%AE%AE" TargetMode="External"/><Relationship Id="rId41" Type="http://schemas.openxmlformats.org/officeDocument/2006/relationships/hyperlink" Target="http://zh.wikipedia.org/wiki/%E6%84%9B%E5%9C%8B%E5%A9%A6%E4%BA%BA%E6%9C%8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h.wikipedia.org/wiki/%E8%87%BA%E7%81%A3%E6%97%A5%E6%B2%BB%E6%99%82%E6%9C%9F" TargetMode="External"/><Relationship Id="rId24" Type="http://schemas.openxmlformats.org/officeDocument/2006/relationships/hyperlink" Target="http://zh.wikipedia.org/wiki/%E4%BD%90%E8%B3%80%E7%B8%A3" TargetMode="External"/><Relationship Id="rId32" Type="http://schemas.openxmlformats.org/officeDocument/2006/relationships/hyperlink" Target="http://zh.wikipedia.org/wiki/%E6%84%9B%E5%9C%8B%E5%A9%A6%E4%BA%BA%E6%9C%83" TargetMode="External"/><Relationship Id="rId37" Type="http://schemas.openxmlformats.org/officeDocument/2006/relationships/hyperlink" Target="http://zh.wikipedia.org/w/index.php?title=%E5%A4%A7%E6%97%A5%E6%9C%AC%E5%A9%A6%E4%BA%BA%E6%9C%83&amp;action=edit&amp;redlink=1" TargetMode="External"/><Relationship Id="rId40" Type="http://schemas.openxmlformats.org/officeDocument/2006/relationships/hyperlink" Target="http://zh.wikipedia.org/wiki/%E6%84%9B%E5%9C%8B%E5%A9%A6%E4%BA%BA%E6%9C%83" TargetMode="External"/><Relationship Id="rId45" Type="http://schemas.openxmlformats.org/officeDocument/2006/relationships/hyperlink" Target="http://zh.wikipedia.org/wiki/%E6%84%9B%E5%9C%8B%E5%A9%A6%E4%BA%BA%E6%9C%8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h.wikipedia.org/wiki/%E4%B8%AD%E7%BE%8E%E6%96%B7%E4%BA%A4" TargetMode="External"/><Relationship Id="rId23" Type="http://schemas.openxmlformats.org/officeDocument/2006/relationships/hyperlink" Target="http://zh.wikipedia.org/wiki/%E4%B9%9D%E5%B7%9E" TargetMode="External"/><Relationship Id="rId28" Type="http://schemas.openxmlformats.org/officeDocument/2006/relationships/hyperlink" Target="http://zh.wikipedia.org/wiki/%E6%84%9B%E5%9C%8B%E5%A9%A6%E4%BA%BA%E6%9C%83" TargetMode="External"/><Relationship Id="rId36" Type="http://schemas.openxmlformats.org/officeDocument/2006/relationships/hyperlink" Target="http://zh.wikipedia.org/w/index.php?title=%E5%9C%8B%E9%98%B2%E5%A9%A6%E4%BA%BA%E6%9C%83&amp;action=edit&amp;redlink=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zh.wikipedia.org/wiki/%E4%BA%94%E5%A6%83%E5%BB%9F" TargetMode="External"/><Relationship Id="rId19" Type="http://schemas.openxmlformats.org/officeDocument/2006/relationships/hyperlink" Target="http://zh.wikipedia.org/wiki/%E6%97%A5%E6%9C%AC%E7%9A%87%E6%97%8F" TargetMode="External"/><Relationship Id="rId31" Type="http://schemas.openxmlformats.org/officeDocument/2006/relationships/hyperlink" Target="http://zh.wikipedia.org/wiki/%E6%97%A5%E6%9C%AC%E8%B5%A4%E5%8D%81%E5%AD%97%E7%A4%BE" TargetMode="External"/><Relationship Id="rId44" Type="http://schemas.openxmlformats.org/officeDocument/2006/relationships/hyperlink" Target="http://zh.wikipedia.org/wiki/%E6%84%9B%E5%9C%8B%E5%A9%A6%E4%BA%BA%E6%9C%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.wikipedia.org/wiki/%E6%97%A5%E8%AF%AD" TargetMode="External"/><Relationship Id="rId14" Type="http://schemas.openxmlformats.org/officeDocument/2006/relationships/hyperlink" Target="http://zh.wikipedia.org/w/index.php?title=%E7%BE%8E%E5%9C%8B%E6%96%B0%E8%81%9E%E8%99%95&amp;action=edit&amp;redlink=1" TargetMode="External"/><Relationship Id="rId22" Type="http://schemas.openxmlformats.org/officeDocument/2006/relationships/hyperlink" Target="http://zh.wikipedia.org/wiki/%E6%84%9B%E5%9C%8B%E5%A9%A6%E4%BA%BA%E6%9C%83" TargetMode="External"/><Relationship Id="rId27" Type="http://schemas.openxmlformats.org/officeDocument/2006/relationships/hyperlink" Target="http://zh.wikipedia.org/wiki/%E6%97%A5%E8%BB%8D" TargetMode="External"/><Relationship Id="rId30" Type="http://schemas.openxmlformats.org/officeDocument/2006/relationships/hyperlink" Target="http://zh.wikipedia.org/wiki/%E6%84%9B%E5%9C%8B%E5%A9%A6%E4%BA%BA%E6%9C%83" TargetMode="External"/><Relationship Id="rId35" Type="http://schemas.openxmlformats.org/officeDocument/2006/relationships/hyperlink" Target="http://zh.wikipedia.org/wiki/%E6%84%9B%E5%9C%8B%E5%A9%A6%E4%BA%BA%E6%9C%83" TargetMode="External"/><Relationship Id="rId43" Type="http://schemas.openxmlformats.org/officeDocument/2006/relationships/image" Target="media/image1.jpeg"/><Relationship Id="rId48" Type="http://schemas.openxmlformats.org/officeDocument/2006/relationships/fontTable" Target="fontTable.xml"/><Relationship Id="rId8" Type="http://schemas.openxmlformats.org/officeDocument/2006/relationships/hyperlink" Target="http://zh.wikipedia.org/wiki/%E4%BA%8C%E6%AC%A1%E5%A4%A7%E6%88%B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6733</Characters>
  <Application>Microsoft Office Word</Application>
  <DocSecurity>0</DocSecurity>
  <Lines>56</Lines>
  <Paragraphs>15</Paragraphs>
  <ScaleCrop>false</ScaleCrop>
  <Company>HOMGER</Company>
  <LinksUpToDate>false</LinksUpToDate>
  <CharactersWithSpaces>7899</CharactersWithSpaces>
  <SharedDoc>false</SharedDoc>
  <HLinks>
    <vt:vector size="36" baseType="variant">
      <vt:variant>
        <vt:i4>7209018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http://zh.wikipedia.org/zh/%E7%99%BD%E8%89%B2%E6%81%90%E6%80%96</vt:lpwstr>
      </vt:variant>
      <vt:variant>
        <vt:lpwstr/>
      </vt:variant>
      <vt:variant>
        <vt:i4>6094853</vt:i4>
      </vt:variant>
      <vt:variant>
        <vt:i4>0</vt:i4>
      </vt:variant>
      <vt:variant>
        <vt:i4>0</vt:i4>
      </vt:variant>
      <vt:variant>
        <vt:i4>5</vt:i4>
      </vt:variant>
      <vt:variant>
        <vt:lpwstr>http://ystlmm-culture.tainan.gov.tw/index.php</vt:lpwstr>
      </vt:variant>
      <vt:variant>
        <vt:lpwstr/>
      </vt:variant>
      <vt:variant>
        <vt:i4>3604574</vt:i4>
      </vt:variant>
      <vt:variant>
        <vt:i4>3</vt:i4>
      </vt:variant>
      <vt:variant>
        <vt:i4>0</vt:i4>
      </vt:variant>
      <vt:variant>
        <vt:i4>5</vt:i4>
      </vt:variant>
      <vt:variant>
        <vt:lpwstr>http://www.books.com.tw/exep/pub_book.php?pubid=chaugen</vt:lpwstr>
      </vt:variant>
      <vt:variant>
        <vt:lpwstr/>
      </vt:variant>
      <vt:variant>
        <vt:i4>3997703</vt:i4>
      </vt:variant>
      <vt:variant>
        <vt:i4>0</vt:i4>
      </vt:variant>
      <vt:variant>
        <vt:i4>0</vt:i4>
      </vt:variant>
      <vt:variant>
        <vt:i4>5</vt:i4>
      </vt:variant>
      <vt:variant>
        <vt:lpwstr>http://search.books.com.tw/exep/prod_search.php?key=%B8%AD%A5%DB%C0%DC&amp;f=author</vt:lpwstr>
      </vt:variant>
      <vt:variant>
        <vt:lpwstr/>
      </vt:variant>
      <vt:variant>
        <vt:i4>4128782</vt:i4>
      </vt:variant>
      <vt:variant>
        <vt:i4>-1</vt:i4>
      </vt:variant>
      <vt:variant>
        <vt:i4>1035</vt:i4>
      </vt:variant>
      <vt:variant>
        <vt:i4>1</vt:i4>
      </vt:variant>
      <vt:variant>
        <vt:lpwstr>http://www.twcenter.org.tw/b01/pic_author/13101/09.jpg</vt:lpwstr>
      </vt:variant>
      <vt:variant>
        <vt:lpwstr/>
      </vt:variant>
      <vt:variant>
        <vt:i4>5636098</vt:i4>
      </vt:variant>
      <vt:variant>
        <vt:i4>-1</vt:i4>
      </vt:variant>
      <vt:variant>
        <vt:i4>1036</vt:i4>
      </vt:variant>
      <vt:variant>
        <vt:i4>1</vt:i4>
      </vt:variant>
      <vt:variant>
        <vt:lpwstr>http://im1.book.com.tw/exep/lib/image.php?image=http://addons.books.com.tw/G/001/9/0010054879.jpg&amp;width=200&amp;height=280&amp;quality=80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人權景點校外教學課程發展方向建議表</dc:title>
  <dc:creator>JAN</dc:creator>
  <cp:lastModifiedBy>AUX2</cp:lastModifiedBy>
  <cp:revision>2</cp:revision>
  <dcterms:created xsi:type="dcterms:W3CDTF">2015-04-29T03:26:00Z</dcterms:created>
  <dcterms:modified xsi:type="dcterms:W3CDTF">2015-04-29T03:26:00Z</dcterms:modified>
</cp:coreProperties>
</file>