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132550" w:rsidRPr="00332A80" w:rsidRDefault="00525AC1" w:rsidP="00525AC1">
      <w:pPr>
        <w:jc w:val="center"/>
        <w:rPr>
          <w:rFonts w:ascii="標楷體" w:eastAsia="標楷體" w:hAnsi="標楷體"/>
          <w:sz w:val="36"/>
          <w:szCs w:val="36"/>
        </w:rPr>
      </w:pPr>
      <w:r w:rsidRPr="00332A80">
        <w:rPr>
          <w:rFonts w:ascii="標楷體" w:eastAsia="標楷體" w:hAnsi="標楷體" w:hint="eastAsia"/>
          <w:sz w:val="36"/>
          <w:szCs w:val="36"/>
        </w:rPr>
        <w:t>人權景點校外教學課程發展方向建議表</w:t>
      </w:r>
    </w:p>
    <w:p w:rsidR="00525AC1" w:rsidRPr="00332A80" w:rsidRDefault="00086F95" w:rsidP="00086F95">
      <w:pPr>
        <w:wordWrap w:val="0"/>
        <w:jc w:val="right"/>
        <w:rPr>
          <w:rFonts w:ascii="標楷體" w:eastAsia="標楷體" w:hAnsi="標楷體"/>
          <w:sz w:val="28"/>
          <w:szCs w:val="28"/>
        </w:rPr>
      </w:pPr>
      <w:r>
        <w:rPr>
          <w:rFonts w:ascii="標楷體" w:eastAsia="標楷體" w:hAnsi="標楷體" w:hint="eastAsia"/>
          <w:sz w:val="28"/>
          <w:szCs w:val="28"/>
        </w:rPr>
        <w:t>臺南市立後甲國民中學 鍾幸玲老師</w:t>
      </w:r>
    </w:p>
    <w:tbl>
      <w:tblPr>
        <w:tblStyle w:val="a3"/>
        <w:tblW w:w="0" w:type="auto"/>
        <w:tblLook w:val="01E0"/>
      </w:tblPr>
      <w:tblGrid>
        <w:gridCol w:w="1908"/>
        <w:gridCol w:w="7786"/>
      </w:tblGrid>
      <w:tr w:rsidR="00332A80" w:rsidTr="00332A80">
        <w:tc>
          <w:tcPr>
            <w:tcW w:w="1908" w:type="dxa"/>
          </w:tcPr>
          <w:p w:rsidR="00332A80" w:rsidRPr="00332A80" w:rsidRDefault="00332A80" w:rsidP="00525AC1">
            <w:pPr>
              <w:jc w:val="both"/>
              <w:rPr>
                <w:rFonts w:ascii="標楷體" w:eastAsia="標楷體" w:hAnsi="標楷體"/>
              </w:rPr>
            </w:pPr>
            <w:r>
              <w:rPr>
                <w:rFonts w:ascii="標楷體" w:eastAsia="標楷體" w:hAnsi="標楷體" w:hint="eastAsia"/>
              </w:rPr>
              <w:t>人權景點</w:t>
            </w:r>
          </w:p>
        </w:tc>
        <w:tc>
          <w:tcPr>
            <w:tcW w:w="7786" w:type="dxa"/>
          </w:tcPr>
          <w:p w:rsidR="00332A80" w:rsidRPr="00332A80" w:rsidRDefault="00086F95" w:rsidP="00525AC1">
            <w:pPr>
              <w:jc w:val="both"/>
              <w:rPr>
                <w:rFonts w:ascii="標楷體" w:eastAsia="標楷體" w:hAnsi="標楷體"/>
              </w:rPr>
            </w:pPr>
            <w:r>
              <w:rPr>
                <w:rFonts w:ascii="標楷體" w:eastAsia="標楷體" w:hAnsi="標楷體" w:hint="eastAsia"/>
              </w:rPr>
              <w:t>楊逵文學</w:t>
            </w:r>
            <w:r w:rsidR="00947895">
              <w:rPr>
                <w:rFonts w:ascii="標楷體" w:eastAsia="標楷體" w:hAnsi="標楷體" w:hint="eastAsia"/>
              </w:rPr>
              <w:t>紀念</w:t>
            </w:r>
            <w:r w:rsidR="00913AD1">
              <w:rPr>
                <w:rFonts w:ascii="標楷體" w:eastAsia="標楷體" w:hAnsi="標楷體" w:hint="eastAsia"/>
              </w:rPr>
              <w:t>館</w:t>
            </w:r>
          </w:p>
        </w:tc>
      </w:tr>
      <w:tr w:rsidR="00332A80" w:rsidTr="00F173B3">
        <w:tc>
          <w:tcPr>
            <w:tcW w:w="1908" w:type="dxa"/>
          </w:tcPr>
          <w:p w:rsidR="00332A80" w:rsidRPr="00332A80" w:rsidRDefault="00332A80" w:rsidP="00525AC1">
            <w:pPr>
              <w:jc w:val="both"/>
              <w:rPr>
                <w:rFonts w:ascii="標楷體" w:eastAsia="標楷體" w:hAnsi="標楷體"/>
              </w:rPr>
            </w:pPr>
            <w:r>
              <w:rPr>
                <w:rFonts w:ascii="標楷體" w:eastAsia="標楷體" w:hAnsi="標楷體" w:hint="eastAsia"/>
              </w:rPr>
              <w:t>位址</w:t>
            </w:r>
          </w:p>
        </w:tc>
        <w:tc>
          <w:tcPr>
            <w:tcW w:w="7786" w:type="dxa"/>
            <w:shd w:val="clear" w:color="auto" w:fill="auto"/>
          </w:tcPr>
          <w:p w:rsidR="00332A80" w:rsidRPr="00F173B3" w:rsidRDefault="00947895" w:rsidP="00947895">
            <w:r w:rsidRPr="00F173B3">
              <w:t>712</w:t>
            </w:r>
            <w:r w:rsidRPr="00F173B3">
              <w:t>臺南市新化區中正路</w:t>
            </w:r>
            <w:r w:rsidRPr="00F173B3">
              <w:t>488</w:t>
            </w:r>
            <w:r w:rsidRPr="00F173B3">
              <w:t>號</w:t>
            </w:r>
          </w:p>
        </w:tc>
      </w:tr>
      <w:tr w:rsidR="00913AD1" w:rsidTr="00FC4BF4">
        <w:trPr>
          <w:trHeight w:val="6795"/>
        </w:trPr>
        <w:tc>
          <w:tcPr>
            <w:tcW w:w="1908" w:type="dxa"/>
          </w:tcPr>
          <w:p w:rsidR="00913AD1" w:rsidRDefault="00913AD1" w:rsidP="00525AC1">
            <w:pPr>
              <w:jc w:val="both"/>
              <w:rPr>
                <w:rFonts w:ascii="標楷體" w:eastAsia="標楷體" w:hAnsi="標楷體"/>
              </w:rPr>
            </w:pPr>
            <w:r>
              <w:rPr>
                <w:rFonts w:ascii="標楷體" w:eastAsia="標楷體" w:hAnsi="標楷體" w:hint="eastAsia"/>
              </w:rPr>
              <w:t>人權景點簡介</w:t>
            </w:r>
          </w:p>
        </w:tc>
        <w:tc>
          <w:tcPr>
            <w:tcW w:w="7786" w:type="dxa"/>
            <w:shd w:val="clear" w:color="auto" w:fill="auto"/>
          </w:tcPr>
          <w:p w:rsidR="00947895" w:rsidRPr="00F173B3" w:rsidRDefault="00F173B3" w:rsidP="00947895">
            <w:pPr>
              <w:widowControl/>
              <w:rPr>
                <w:rFonts w:asciiTheme="minorEastAsia" w:eastAsiaTheme="minorEastAsia" w:hAnsiTheme="minorEastAsia"/>
                <w:kern w:val="0"/>
              </w:rPr>
            </w:pPr>
            <w:r w:rsidRPr="00F173B3">
              <w:rPr>
                <w:rFonts w:asciiTheme="minorEastAsia" w:eastAsiaTheme="minorEastAsia" w:hAnsiTheme="minorEastAsia" w:cs="Wawati TC Regular" w:hint="eastAsia"/>
                <w:kern w:val="0"/>
              </w:rPr>
              <w:t xml:space="preserve">    </w:t>
            </w:r>
            <w:r w:rsidR="00947895" w:rsidRPr="00F173B3">
              <w:rPr>
                <w:rFonts w:asciiTheme="minorEastAsia" w:eastAsiaTheme="minorEastAsia" w:hAnsiTheme="minorEastAsia" w:cs="Wawati TC Regular"/>
                <w:kern w:val="0"/>
              </w:rPr>
              <w:t>本館於</w:t>
            </w:r>
            <w:r w:rsidR="00947895" w:rsidRPr="00F173B3">
              <w:rPr>
                <w:rFonts w:asciiTheme="minorEastAsia" w:eastAsiaTheme="minorEastAsia" w:hAnsiTheme="minorEastAsia"/>
                <w:kern w:val="0"/>
              </w:rPr>
              <w:t>90</w:t>
            </w:r>
            <w:r w:rsidR="00947895" w:rsidRPr="00F173B3">
              <w:rPr>
                <w:rFonts w:asciiTheme="minorEastAsia" w:eastAsiaTheme="minorEastAsia" w:hAnsiTheme="minorEastAsia" w:cs="Wawati TC Regular"/>
                <w:kern w:val="0"/>
              </w:rPr>
              <w:t>年由當時的新化鎮公所及地方文史工作者發起籌設，</w:t>
            </w:r>
            <w:r w:rsidR="00947895" w:rsidRPr="00F173B3">
              <w:rPr>
                <w:rFonts w:asciiTheme="minorEastAsia" w:eastAsiaTheme="minorEastAsia" w:hAnsiTheme="minorEastAsia"/>
                <w:kern w:val="0"/>
              </w:rPr>
              <w:t>91</w:t>
            </w:r>
            <w:r w:rsidR="00947895" w:rsidRPr="00F173B3">
              <w:rPr>
                <w:rFonts w:asciiTheme="minorEastAsia" w:eastAsiaTheme="minorEastAsia" w:hAnsiTheme="minorEastAsia" w:cs="Wawati TC Regular"/>
                <w:kern w:val="0"/>
              </w:rPr>
              <w:t>年經臺南縣政府撥交閒置的地政事務所使用，楊逵次子楊建老師無條件配合支持。獲文建會補助經費及新化公所自籌配合款，於</w:t>
            </w:r>
            <w:r w:rsidR="00947895" w:rsidRPr="00F173B3">
              <w:rPr>
                <w:rFonts w:asciiTheme="minorEastAsia" w:eastAsiaTheme="minorEastAsia" w:hAnsiTheme="minorEastAsia"/>
                <w:kern w:val="0"/>
              </w:rPr>
              <w:t>94</w:t>
            </w:r>
            <w:r w:rsidR="00947895" w:rsidRPr="00F173B3">
              <w:rPr>
                <w:rFonts w:asciiTheme="minorEastAsia" w:eastAsiaTheme="minorEastAsia" w:hAnsiTheme="minorEastAsia" w:cs="Wawati TC Regular"/>
                <w:kern w:val="0"/>
              </w:rPr>
              <w:t>年</w:t>
            </w:r>
            <w:r w:rsidR="00947895" w:rsidRPr="00F173B3">
              <w:rPr>
                <w:rFonts w:asciiTheme="minorEastAsia" w:eastAsiaTheme="minorEastAsia" w:hAnsiTheme="minorEastAsia"/>
                <w:kern w:val="0"/>
              </w:rPr>
              <w:t>11</w:t>
            </w:r>
            <w:r w:rsidR="00947895" w:rsidRPr="00F173B3">
              <w:rPr>
                <w:rFonts w:asciiTheme="minorEastAsia" w:eastAsiaTheme="minorEastAsia" w:hAnsiTheme="minorEastAsia" w:cs="Wawati TC Regular"/>
                <w:kern w:val="0"/>
              </w:rPr>
              <w:t>月</w:t>
            </w:r>
            <w:r w:rsidR="00947895" w:rsidRPr="00F173B3">
              <w:rPr>
                <w:rFonts w:asciiTheme="minorEastAsia" w:eastAsiaTheme="minorEastAsia" w:hAnsiTheme="minorEastAsia"/>
                <w:kern w:val="0"/>
              </w:rPr>
              <w:t>27</w:t>
            </w:r>
            <w:r w:rsidR="00947895" w:rsidRPr="00F173B3">
              <w:rPr>
                <w:rFonts w:asciiTheme="minorEastAsia" w:eastAsiaTheme="minorEastAsia" w:hAnsiTheme="minorEastAsia" w:cs="Wawati TC Regular"/>
                <w:kern w:val="0"/>
              </w:rPr>
              <w:t>日正式落成。</w:t>
            </w:r>
            <w:r w:rsidR="00947895" w:rsidRPr="00F173B3">
              <w:rPr>
                <w:rFonts w:asciiTheme="minorEastAsia" w:eastAsiaTheme="minorEastAsia" w:hAnsiTheme="minorEastAsia"/>
                <w:kern w:val="0"/>
              </w:rPr>
              <w:br/>
            </w:r>
            <w:r w:rsidRPr="00F173B3">
              <w:rPr>
                <w:rFonts w:asciiTheme="minorEastAsia" w:eastAsiaTheme="minorEastAsia" w:hAnsiTheme="minorEastAsia" w:cs="Wawati TC Regular" w:hint="eastAsia"/>
                <w:kern w:val="0"/>
              </w:rPr>
              <w:t xml:space="preserve">    </w:t>
            </w:r>
            <w:r w:rsidR="00947895" w:rsidRPr="00F173B3">
              <w:rPr>
                <w:rFonts w:asciiTheme="minorEastAsia" w:eastAsiaTheme="minorEastAsia" w:hAnsiTheme="minorEastAsia" w:cs="Wawati TC Regular"/>
                <w:kern w:val="0"/>
              </w:rPr>
              <w:t>除了為紀念出生於新化的臺灣文學家</w:t>
            </w:r>
            <w:r w:rsidR="00947895" w:rsidRPr="00F173B3">
              <w:rPr>
                <w:rFonts w:asciiTheme="minorEastAsia" w:eastAsiaTheme="minorEastAsia" w:hAnsiTheme="minorEastAsia"/>
                <w:kern w:val="0"/>
              </w:rPr>
              <w:t>--</w:t>
            </w:r>
            <w:r w:rsidR="00947895" w:rsidRPr="00F173B3">
              <w:rPr>
                <w:rFonts w:asciiTheme="minorEastAsia" w:eastAsiaTheme="minorEastAsia" w:hAnsiTheme="minorEastAsia" w:cs="Wawati TC Regular"/>
                <w:kern w:val="0"/>
              </w:rPr>
              <w:t>楊逵，也提供民眾一個接觸文學、感覺文學的理想空間，期盼透過文物、資料的展示，讓我們得以近距離接觸楊逵不平凡的一生。共同緬懷臺灣文學史上永遠</w:t>
            </w:r>
            <w:r w:rsidR="00947895" w:rsidRPr="00F173B3">
              <w:rPr>
                <w:rFonts w:asciiTheme="minorEastAsia" w:eastAsiaTheme="minorEastAsia" w:hAnsiTheme="minorEastAsia"/>
                <w:kern w:val="0"/>
              </w:rPr>
              <w:t>--</w:t>
            </w:r>
            <w:r w:rsidR="00947895" w:rsidRPr="00F173B3">
              <w:rPr>
                <w:rFonts w:asciiTheme="minorEastAsia" w:eastAsiaTheme="minorEastAsia" w:hAnsiTheme="minorEastAsia" w:cs="Wawati TC Regular"/>
                <w:kern w:val="0"/>
              </w:rPr>
              <w:t>壓不扁的玫瑰。</w:t>
            </w:r>
            <w:r w:rsidR="00947895" w:rsidRPr="00F173B3">
              <w:rPr>
                <w:rFonts w:asciiTheme="minorEastAsia" w:eastAsiaTheme="minorEastAsia" w:hAnsiTheme="minorEastAsia"/>
                <w:kern w:val="0"/>
              </w:rPr>
              <w:br/>
              <w:t>A</w:t>
            </w:r>
            <w:r w:rsidR="00947895" w:rsidRPr="00F173B3">
              <w:rPr>
                <w:rFonts w:asciiTheme="minorEastAsia" w:eastAsiaTheme="minorEastAsia" w:hAnsiTheme="minorEastAsia" w:cs="Wawati TC Regular"/>
                <w:kern w:val="0"/>
              </w:rPr>
              <w:t>棟一樓為人間楊逵展示區，二樓為文學的楊逵展示區，</w:t>
            </w:r>
            <w:r w:rsidR="00947895" w:rsidRPr="00F173B3">
              <w:rPr>
                <w:rFonts w:asciiTheme="minorEastAsia" w:eastAsiaTheme="minorEastAsia" w:hAnsiTheme="minorEastAsia"/>
                <w:kern w:val="0"/>
              </w:rPr>
              <w:t>B</w:t>
            </w:r>
            <w:r w:rsidR="00947895" w:rsidRPr="00F173B3">
              <w:rPr>
                <w:rFonts w:asciiTheme="minorEastAsia" w:eastAsiaTheme="minorEastAsia" w:hAnsiTheme="minorEastAsia" w:cs="Wawati TC Regular"/>
                <w:kern w:val="0"/>
              </w:rPr>
              <w:t>棟一樓為文學交誼中心；二樓為社團展覽館、</w:t>
            </w:r>
            <w:r w:rsidR="00947895" w:rsidRPr="00F173B3">
              <w:rPr>
                <w:rFonts w:asciiTheme="minorEastAsia" w:eastAsiaTheme="minorEastAsia" w:hAnsiTheme="minorEastAsia"/>
                <w:kern w:val="0"/>
              </w:rPr>
              <w:t>C</w:t>
            </w:r>
            <w:r w:rsidR="00947895" w:rsidRPr="00F173B3">
              <w:rPr>
                <w:rFonts w:asciiTheme="minorEastAsia" w:eastAsiaTheme="minorEastAsia" w:hAnsiTheme="minorEastAsia" w:cs="Wawati TC Regular"/>
                <w:kern w:val="0"/>
              </w:rPr>
              <w:t>棟為歐威紀念特展館。</w:t>
            </w:r>
          </w:p>
          <w:p w:rsidR="00947895" w:rsidRPr="00F173B3" w:rsidRDefault="00F173B3" w:rsidP="00947895">
            <w:pPr>
              <w:widowControl/>
              <w:shd w:val="clear" w:color="auto" w:fill="FCF8ED"/>
              <w:spacing w:after="75" w:line="300" w:lineRule="atLeast"/>
              <w:textAlignment w:val="baseline"/>
              <w:rPr>
                <w:rFonts w:asciiTheme="minorEastAsia" w:eastAsiaTheme="minorEastAsia" w:hAnsiTheme="minorEastAsia"/>
                <w:kern w:val="0"/>
              </w:rPr>
            </w:pPr>
            <w:r w:rsidRPr="00F173B3">
              <w:rPr>
                <w:rFonts w:asciiTheme="minorEastAsia" w:eastAsiaTheme="minorEastAsia" w:hAnsiTheme="minorEastAsia" w:hint="eastAsia"/>
                <w:kern w:val="0"/>
              </w:rPr>
              <w:t xml:space="preserve">   </w:t>
            </w:r>
            <w:r w:rsidR="00947895" w:rsidRPr="00F173B3">
              <w:rPr>
                <w:rFonts w:asciiTheme="minorEastAsia" w:eastAsiaTheme="minorEastAsia" w:hAnsiTheme="minorEastAsia"/>
                <w:kern w:val="0"/>
              </w:rPr>
              <w:t>粗略瞭解臺灣文學史的人必定聽過「楊逵」這個人，他是臺灣文壇的先輩，用一顆誠實的心、拿一支樸質的筆，描寫生動而真實的平民生活，寫出社會底層的心聲。</w:t>
            </w:r>
            <w:r w:rsidR="00947895" w:rsidRPr="00F173B3">
              <w:rPr>
                <w:rFonts w:asciiTheme="minorEastAsia" w:eastAsiaTheme="minorEastAsia" w:hAnsiTheme="minorEastAsia"/>
                <w:kern w:val="0"/>
              </w:rPr>
              <w:br/>
            </w:r>
            <w:r w:rsidRPr="00F173B3">
              <w:rPr>
                <w:rFonts w:asciiTheme="minorEastAsia" w:eastAsiaTheme="minorEastAsia" w:hAnsiTheme="minorEastAsia" w:hint="eastAsia"/>
                <w:kern w:val="0"/>
              </w:rPr>
              <w:t xml:space="preserve">   </w:t>
            </w:r>
            <w:r w:rsidR="00947895" w:rsidRPr="00F173B3">
              <w:rPr>
                <w:rFonts w:asciiTheme="minorEastAsia" w:eastAsiaTheme="minorEastAsia" w:hAnsiTheme="minorEastAsia"/>
                <w:kern w:val="0"/>
              </w:rPr>
              <w:t>楊逵，本名楊貴，1906年出生於臺南新化，至青年時期才離開家鄉，輾轉落居臺中，晚年耕讀於臺中東海花園，一生執著於人道主義，不畏公權力，大聲說出寫出人民真切的需求，他自述：「這一生我的努力，都在追求民主、自由和和平。我沒有絕望過，也不曾被擊倒過：主要由於我心中有股能源，它使我在糾紛的人世中學會沉思，在挫折來時更加振作，苦難前露微笑，即使到處碰壁也不致被凍僵。」他的生命，是一場勇者與命運的奮鬥，堪為世人表率。</w:t>
            </w:r>
            <w:r w:rsidR="00947895" w:rsidRPr="00F173B3">
              <w:rPr>
                <w:rFonts w:asciiTheme="minorEastAsia" w:eastAsiaTheme="minorEastAsia" w:hAnsiTheme="minorEastAsia"/>
                <w:kern w:val="0"/>
              </w:rPr>
              <w:br/>
            </w:r>
            <w:r w:rsidRPr="00F173B3">
              <w:rPr>
                <w:rFonts w:asciiTheme="minorEastAsia" w:eastAsiaTheme="minorEastAsia" w:hAnsiTheme="minorEastAsia" w:hint="eastAsia"/>
                <w:kern w:val="0"/>
              </w:rPr>
              <w:t xml:space="preserve">    </w:t>
            </w:r>
            <w:r w:rsidR="00947895" w:rsidRPr="00F173B3">
              <w:rPr>
                <w:rFonts w:asciiTheme="minorEastAsia" w:eastAsiaTheme="minorEastAsia" w:hAnsiTheme="minorEastAsia"/>
                <w:kern w:val="0"/>
              </w:rPr>
              <w:t>現在，他故鄉的鄉親們本著他積極的行動力，挽袖高舉重重的鋤頭，深耕新化的藝術文化土地，為楊逵規畫籌設紀念館，創造一個屬於新化的「玫瑰園」。</w:t>
            </w:r>
            <w:r w:rsidR="00947895" w:rsidRPr="00F173B3">
              <w:rPr>
                <w:rFonts w:asciiTheme="minorEastAsia" w:eastAsiaTheme="minorEastAsia" w:hAnsiTheme="minorEastAsia"/>
                <w:kern w:val="0"/>
              </w:rPr>
              <w:br/>
            </w:r>
            <w:r w:rsidRPr="00F173B3">
              <w:rPr>
                <w:rFonts w:asciiTheme="minorEastAsia" w:eastAsiaTheme="minorEastAsia" w:hAnsiTheme="minorEastAsia" w:hint="eastAsia"/>
                <w:kern w:val="0"/>
              </w:rPr>
              <w:t xml:space="preserve">    </w:t>
            </w:r>
            <w:r w:rsidR="00947895" w:rsidRPr="00F173B3">
              <w:rPr>
                <w:rFonts w:asciiTheme="minorEastAsia" w:eastAsiaTheme="minorEastAsia" w:hAnsiTheme="minorEastAsia"/>
                <w:kern w:val="0"/>
              </w:rPr>
              <w:t>這座楊逵文化館，是利用地政事務所的舊建築，鄰近新化街役場，未來除了是楊逵文物的展示場所，並做為彰顯地方特色的基地，期望能在楊逵文化館的創設過程中，引導在地民間團體成長與整合，共同推動文化紮根工作。目前，位於老街上的「楊逵園」，收藏不少楊逵的史料、圖像，亦曾舉辦多場藝文活動，發揚楊逵的社會關懷精神。</w:t>
            </w:r>
          </w:p>
          <w:p w:rsidR="00947895" w:rsidRPr="00F173B3" w:rsidRDefault="00947895" w:rsidP="00947895">
            <w:pPr>
              <w:widowControl/>
              <w:rPr>
                <w:rFonts w:asciiTheme="minorEastAsia" w:eastAsiaTheme="minorEastAsia" w:hAnsiTheme="minorEastAsia"/>
                <w:kern w:val="0"/>
              </w:rPr>
            </w:pPr>
          </w:p>
          <w:p w:rsidR="00913AD1" w:rsidRPr="00F173B3" w:rsidRDefault="00C34221" w:rsidP="00913AD1">
            <w:pPr>
              <w:jc w:val="both"/>
              <w:rPr>
                <w:rFonts w:asciiTheme="minorEastAsia" w:eastAsiaTheme="minorEastAsia" w:hAnsiTheme="minorEastAsia"/>
              </w:rPr>
            </w:pPr>
            <w:r w:rsidRPr="00F173B3">
              <w:rPr>
                <w:rFonts w:asciiTheme="minorEastAsia" w:eastAsiaTheme="minorEastAsia" w:hAnsiTheme="minorEastAsia" w:hint="eastAsia"/>
              </w:rPr>
              <w:t>★</w:t>
            </w:r>
            <w:r w:rsidR="00913AD1" w:rsidRPr="00F173B3">
              <w:rPr>
                <w:rFonts w:asciiTheme="minorEastAsia" w:eastAsiaTheme="minorEastAsia" w:hAnsiTheme="minorEastAsia" w:hint="eastAsia"/>
              </w:rPr>
              <w:t>資料來源：</w:t>
            </w:r>
          </w:p>
          <w:p w:rsidR="00913AD1" w:rsidRPr="00F173B3" w:rsidRDefault="00947895" w:rsidP="00947895">
            <w:pPr>
              <w:rPr>
                <w:rFonts w:ascii="Times" w:eastAsia="Times New Roman" w:hAnsi="Times"/>
                <w:kern w:val="0"/>
                <w:sz w:val="20"/>
                <w:szCs w:val="20"/>
              </w:rPr>
            </w:pPr>
            <w:r w:rsidRPr="00F173B3">
              <w:rPr>
                <w:rFonts w:asciiTheme="minorEastAsia" w:eastAsiaTheme="minorEastAsia" w:hAnsiTheme="minorEastAsia" w:hint="eastAsia"/>
              </w:rPr>
              <w:t>楊逵</w:t>
            </w:r>
            <w:r w:rsidR="00913AD1" w:rsidRPr="00F173B3">
              <w:rPr>
                <w:rFonts w:asciiTheme="minorEastAsia" w:eastAsiaTheme="minorEastAsia" w:hAnsiTheme="minorEastAsia" w:hint="eastAsia"/>
              </w:rPr>
              <w:t>文學紀念館</w:t>
            </w:r>
            <w:r w:rsidRPr="00F173B3">
              <w:rPr>
                <w:rFonts w:ascii="Arial" w:eastAsia="Times New Roman" w:hAnsi="Arial" w:cs="Arial"/>
                <w:kern w:val="0"/>
                <w:sz w:val="21"/>
                <w:szCs w:val="21"/>
              </w:rPr>
              <w:t>yangkuei.sinhua.gov.tw</w:t>
            </w:r>
          </w:p>
          <w:p w:rsidR="00C34221" w:rsidRPr="00F173B3" w:rsidRDefault="00C34221" w:rsidP="00913AD1">
            <w:pPr>
              <w:jc w:val="both"/>
              <w:rPr>
                <w:rFonts w:asciiTheme="minorEastAsia" w:eastAsiaTheme="minorEastAsia" w:hAnsiTheme="minorEastAsia"/>
              </w:rPr>
            </w:pPr>
          </w:p>
          <w:p w:rsidR="00C34221" w:rsidRPr="00F173B3" w:rsidRDefault="00C34221" w:rsidP="00913AD1">
            <w:pPr>
              <w:jc w:val="both"/>
              <w:rPr>
                <w:rFonts w:asciiTheme="minorEastAsia" w:eastAsiaTheme="minorEastAsia" w:hAnsiTheme="minorEastAsia"/>
              </w:rPr>
            </w:pPr>
          </w:p>
          <w:p w:rsidR="00F173B3" w:rsidRPr="00545C9A" w:rsidRDefault="00F173B3" w:rsidP="00F173B3">
            <w:pPr>
              <w:pStyle w:val="2"/>
              <w:pBdr>
                <w:bottom w:val="single" w:sz="6" w:space="0" w:color="AAAAAA"/>
              </w:pBdr>
              <w:shd w:val="clear" w:color="auto" w:fill="FFFFFF"/>
              <w:spacing w:before="240" w:beforeAutospacing="0" w:after="60" w:afterAutospacing="0"/>
              <w:outlineLvl w:val="1"/>
              <w:rPr>
                <w:rStyle w:val="mw-headline"/>
                <w:rFonts w:asciiTheme="minorEastAsia" w:eastAsiaTheme="minorEastAsia" w:hAnsiTheme="minorEastAsia" w:cs="Wawati TC Regular"/>
                <w:bCs w:val="0"/>
                <w:sz w:val="28"/>
                <w:szCs w:val="28"/>
                <w:u w:val="single"/>
              </w:rPr>
            </w:pPr>
            <w:r w:rsidRPr="00545C9A">
              <w:rPr>
                <w:rStyle w:val="mw-headline"/>
                <w:rFonts w:asciiTheme="minorEastAsia" w:eastAsiaTheme="minorEastAsia" w:hAnsiTheme="minorEastAsia" w:cs="Wawati TC Regular" w:hint="eastAsia"/>
                <w:bCs w:val="0"/>
                <w:sz w:val="28"/>
                <w:szCs w:val="28"/>
                <w:u w:val="single"/>
              </w:rPr>
              <w:lastRenderedPageBreak/>
              <w:t>楊逵</w:t>
            </w:r>
          </w:p>
          <w:p w:rsidR="00F173B3" w:rsidRPr="00F173B3" w:rsidRDefault="00F173B3" w:rsidP="00F173B3">
            <w:pPr>
              <w:pStyle w:val="2"/>
              <w:pBdr>
                <w:bottom w:val="single" w:sz="6" w:space="0" w:color="AAAAAA"/>
              </w:pBdr>
              <w:shd w:val="clear" w:color="auto" w:fill="FFFFFF"/>
              <w:spacing w:before="240" w:beforeAutospacing="0" w:after="60" w:afterAutospacing="0"/>
              <w:outlineLvl w:val="1"/>
              <w:rPr>
                <w:rFonts w:asciiTheme="minorEastAsia" w:eastAsiaTheme="minorEastAsia" w:hAnsiTheme="minorEastAsia"/>
                <w:b w:val="0"/>
                <w:bCs w:val="0"/>
                <w:color w:val="000000"/>
                <w:sz w:val="24"/>
                <w:szCs w:val="24"/>
              </w:rPr>
            </w:pPr>
            <w:r w:rsidRPr="00F173B3">
              <w:rPr>
                <w:rStyle w:val="mw-headline"/>
                <w:rFonts w:asciiTheme="minorEastAsia" w:eastAsiaTheme="minorEastAsia" w:hAnsiTheme="minorEastAsia" w:cs="Wawati TC Regular"/>
                <w:b w:val="0"/>
                <w:bCs w:val="0"/>
                <w:color w:val="000000"/>
                <w:sz w:val="24"/>
                <w:szCs w:val="24"/>
              </w:rPr>
              <w:t>生平</w:t>
            </w:r>
          </w:p>
          <w:p w:rsidR="00F173B3" w:rsidRPr="00F173B3" w:rsidRDefault="00F173B3" w:rsidP="00F173B3">
            <w:pPr>
              <w:pStyle w:val="Web"/>
              <w:shd w:val="clear" w:color="auto" w:fill="FFFFFF"/>
              <w:spacing w:before="120" w:beforeAutospacing="0" w:after="120" w:afterAutospacing="0" w:line="336" w:lineRule="atLeast"/>
              <w:rPr>
                <w:rFonts w:asciiTheme="minorEastAsia" w:eastAsiaTheme="minorEastAsia" w:hAnsiTheme="minorEastAsia"/>
                <w:color w:val="252525"/>
                <w:sz w:val="24"/>
                <w:szCs w:val="24"/>
              </w:rPr>
            </w:pPr>
            <w:r w:rsidRPr="00F173B3">
              <w:rPr>
                <w:rFonts w:asciiTheme="minorEastAsia" w:eastAsiaTheme="minorEastAsia" w:hAnsiTheme="minorEastAsia" w:hint="eastAsia"/>
                <w:color w:val="252525"/>
                <w:sz w:val="24"/>
                <w:szCs w:val="24"/>
              </w:rPr>
              <w:t xml:space="preserve">    </w:t>
            </w:r>
            <w:r w:rsidRPr="00F173B3">
              <w:rPr>
                <w:rFonts w:asciiTheme="minorEastAsia" w:eastAsiaTheme="minorEastAsia" w:hAnsiTheme="minorEastAsia" w:cs="Wawati TC Regular"/>
                <w:sz w:val="24"/>
                <w:szCs w:val="24"/>
                <w:shd w:val="clear" w:color="auto" w:fill="FFFFFF"/>
              </w:rPr>
              <w:t>楊逵，原名楊貴，又有筆名楊建人。臺南縣新化人，</w:t>
            </w:r>
            <w:r w:rsidRPr="00F173B3">
              <w:rPr>
                <w:rFonts w:asciiTheme="minorEastAsia" w:eastAsiaTheme="minorEastAsia" w:hAnsiTheme="minorEastAsia"/>
                <w:sz w:val="24"/>
                <w:szCs w:val="24"/>
                <w:shd w:val="clear" w:color="auto" w:fill="FFFFFF"/>
              </w:rPr>
              <w:t>1905</w:t>
            </w:r>
            <w:r w:rsidRPr="00F173B3">
              <w:rPr>
                <w:rFonts w:asciiTheme="minorEastAsia" w:eastAsiaTheme="minorEastAsia" w:hAnsiTheme="minorEastAsia" w:cs="Wawati TC Regular"/>
                <w:sz w:val="24"/>
                <w:szCs w:val="24"/>
                <w:shd w:val="clear" w:color="auto" w:fill="FFFFFF"/>
              </w:rPr>
              <w:t>年</w:t>
            </w:r>
            <w:r w:rsidRPr="00F173B3">
              <w:rPr>
                <w:rFonts w:asciiTheme="minorEastAsia" w:eastAsiaTheme="minorEastAsia" w:hAnsiTheme="minorEastAsia"/>
                <w:sz w:val="24"/>
                <w:szCs w:val="24"/>
                <w:shd w:val="clear" w:color="auto" w:fill="FFFFFF"/>
              </w:rPr>
              <w:t>10</w:t>
            </w:r>
            <w:r w:rsidRPr="00F173B3">
              <w:rPr>
                <w:rFonts w:asciiTheme="minorEastAsia" w:eastAsiaTheme="minorEastAsia" w:hAnsiTheme="minorEastAsia" w:cs="Wawati TC Regular"/>
                <w:sz w:val="24"/>
                <w:szCs w:val="24"/>
                <w:shd w:val="clear" w:color="auto" w:fill="FFFFFF"/>
              </w:rPr>
              <w:t>月</w:t>
            </w:r>
            <w:r w:rsidRPr="00F173B3">
              <w:rPr>
                <w:rFonts w:asciiTheme="minorEastAsia" w:eastAsiaTheme="minorEastAsia" w:hAnsiTheme="minorEastAsia"/>
                <w:sz w:val="24"/>
                <w:szCs w:val="24"/>
                <w:shd w:val="clear" w:color="auto" w:fill="FFFFFF"/>
              </w:rPr>
              <w:t>18</w:t>
            </w:r>
            <w:r>
              <w:rPr>
                <w:rFonts w:asciiTheme="minorEastAsia" w:eastAsiaTheme="minorEastAsia" w:hAnsiTheme="minorEastAsia" w:cs="Wawati TC Regular"/>
                <w:sz w:val="24"/>
                <w:szCs w:val="24"/>
                <w:shd w:val="clear" w:color="auto" w:fill="FFFFFF"/>
              </w:rPr>
              <w:t>日</w:t>
            </w:r>
            <w:r w:rsidRPr="00F173B3">
              <w:rPr>
                <w:rFonts w:asciiTheme="minorEastAsia" w:eastAsiaTheme="minorEastAsia" w:hAnsiTheme="minorEastAsia"/>
                <w:color w:val="252525"/>
                <w:sz w:val="24"/>
                <w:szCs w:val="24"/>
              </w:rPr>
              <w:t>出生於</w:t>
            </w:r>
            <w:hyperlink r:id="rId7" w:tooltip="台南廳" w:history="1">
              <w:r w:rsidRPr="00F173B3">
                <w:rPr>
                  <w:rStyle w:val="a4"/>
                  <w:rFonts w:asciiTheme="minorEastAsia" w:eastAsiaTheme="minorEastAsia" w:hAnsiTheme="minorEastAsia"/>
                  <w:color w:val="0B0080"/>
                  <w:sz w:val="24"/>
                  <w:szCs w:val="24"/>
                </w:rPr>
                <w:t>台南廳</w:t>
              </w:r>
            </w:hyperlink>
            <w:r w:rsidRPr="00F173B3">
              <w:rPr>
                <w:rFonts w:asciiTheme="minorEastAsia" w:eastAsiaTheme="minorEastAsia" w:hAnsiTheme="minorEastAsia"/>
                <w:color w:val="252525"/>
                <w:sz w:val="24"/>
                <w:szCs w:val="24"/>
              </w:rPr>
              <w:t>大目降街（今</w:t>
            </w:r>
            <w:hyperlink r:id="rId8" w:tooltip="台南市" w:history="1">
              <w:r w:rsidRPr="00F173B3">
                <w:rPr>
                  <w:rStyle w:val="a4"/>
                  <w:rFonts w:asciiTheme="minorEastAsia" w:eastAsiaTheme="minorEastAsia" w:hAnsiTheme="minorEastAsia"/>
                  <w:color w:val="0B0080"/>
                  <w:sz w:val="24"/>
                  <w:szCs w:val="24"/>
                </w:rPr>
                <w:t>台南市</w:t>
              </w:r>
            </w:hyperlink>
            <w:hyperlink r:id="rId9" w:tooltip="新化區" w:history="1">
              <w:r w:rsidRPr="00F173B3">
                <w:rPr>
                  <w:rStyle w:val="a4"/>
                  <w:rFonts w:asciiTheme="minorEastAsia" w:eastAsiaTheme="minorEastAsia" w:hAnsiTheme="minorEastAsia"/>
                  <w:color w:val="0B0080"/>
                  <w:sz w:val="24"/>
                  <w:szCs w:val="24"/>
                </w:rPr>
                <w:t>新化區</w:t>
              </w:r>
            </w:hyperlink>
            <w:r w:rsidRPr="00F173B3">
              <w:rPr>
                <w:rFonts w:asciiTheme="minorEastAsia" w:eastAsiaTheme="minorEastAsia" w:hAnsiTheme="minorEastAsia"/>
                <w:color w:val="252525"/>
                <w:sz w:val="24"/>
                <w:szCs w:val="24"/>
              </w:rPr>
              <w:t>）</w:t>
            </w:r>
            <w:r>
              <w:rPr>
                <w:rFonts w:asciiTheme="minorEastAsia" w:eastAsiaTheme="minorEastAsia" w:hAnsiTheme="minorEastAsia" w:hint="eastAsia"/>
                <w:color w:val="252525"/>
                <w:sz w:val="24"/>
                <w:szCs w:val="24"/>
              </w:rPr>
              <w:t>，</w:t>
            </w:r>
            <w:r w:rsidRPr="00F173B3">
              <w:rPr>
                <w:rFonts w:asciiTheme="minorEastAsia" w:eastAsiaTheme="minorEastAsia" w:hAnsiTheme="minorEastAsia" w:cs="Wawati TC Regular"/>
                <w:sz w:val="24"/>
                <w:szCs w:val="24"/>
                <w:shd w:val="clear" w:color="auto" w:fill="FFFFFF"/>
              </w:rPr>
              <w:t>工人家庭，家境清寒。是臺灣文學日據時代重要的作家。</w:t>
            </w:r>
            <w:hyperlink r:id="rId10" w:tooltip="筆名" w:history="1">
              <w:r w:rsidRPr="00F173B3">
                <w:rPr>
                  <w:rStyle w:val="a4"/>
                  <w:rFonts w:asciiTheme="minorEastAsia" w:eastAsiaTheme="minorEastAsia" w:hAnsiTheme="minorEastAsia"/>
                  <w:color w:val="0B0080"/>
                  <w:sz w:val="24"/>
                  <w:szCs w:val="24"/>
                </w:rPr>
                <w:t>筆名</w:t>
              </w:r>
            </w:hyperlink>
            <w:r w:rsidRPr="00F173B3">
              <w:rPr>
                <w:rFonts w:asciiTheme="minorEastAsia" w:eastAsiaTheme="minorEastAsia" w:hAnsiTheme="minorEastAsia"/>
                <w:color w:val="252525"/>
                <w:sz w:val="24"/>
                <w:szCs w:val="24"/>
              </w:rPr>
              <w:t>有「楊逵」、「楊建文」、「賴健兒」、「林泗文」、「伊東亮」等，以楊逵為代表筆名，乃1932年發表〈</w:t>
            </w:r>
            <w:hyperlink r:id="rId11" w:tooltip="送報伕" w:history="1">
              <w:r w:rsidRPr="00F173B3">
                <w:rPr>
                  <w:rStyle w:val="a4"/>
                  <w:rFonts w:asciiTheme="minorEastAsia" w:eastAsiaTheme="minorEastAsia" w:hAnsiTheme="minorEastAsia"/>
                  <w:color w:val="0B0080"/>
                  <w:sz w:val="24"/>
                  <w:szCs w:val="24"/>
                </w:rPr>
                <w:t>送報伕</w:t>
              </w:r>
            </w:hyperlink>
            <w:r w:rsidRPr="00F173B3">
              <w:rPr>
                <w:rFonts w:asciiTheme="minorEastAsia" w:eastAsiaTheme="minorEastAsia" w:hAnsiTheme="minorEastAsia"/>
                <w:color w:val="252525"/>
                <w:sz w:val="24"/>
                <w:szCs w:val="24"/>
              </w:rPr>
              <w:t>〉（日文原名〈新聞配達夫〉）時首度使用，據說因慕《</w:t>
            </w:r>
            <w:hyperlink r:id="rId12" w:tooltip="水滸傳" w:history="1">
              <w:r w:rsidRPr="00F173B3">
                <w:rPr>
                  <w:rStyle w:val="a4"/>
                  <w:rFonts w:asciiTheme="minorEastAsia" w:eastAsiaTheme="minorEastAsia" w:hAnsiTheme="minorEastAsia"/>
                  <w:color w:val="0B0080"/>
                  <w:sz w:val="24"/>
                  <w:szCs w:val="24"/>
                </w:rPr>
                <w:t>水滸傳</w:t>
              </w:r>
            </w:hyperlink>
            <w:r w:rsidRPr="00F173B3">
              <w:rPr>
                <w:rFonts w:asciiTheme="minorEastAsia" w:eastAsiaTheme="minorEastAsia" w:hAnsiTheme="minorEastAsia"/>
                <w:color w:val="252525"/>
                <w:sz w:val="24"/>
                <w:szCs w:val="24"/>
              </w:rPr>
              <w:t>》李逵之孝勇而名之。父楊鼻，母蘇足。</w:t>
            </w:r>
          </w:p>
          <w:p w:rsidR="00F173B3" w:rsidRPr="00F173B3" w:rsidRDefault="00F173B3" w:rsidP="00F173B3">
            <w:pPr>
              <w:pStyle w:val="2"/>
              <w:pBdr>
                <w:bottom w:val="single" w:sz="6" w:space="0" w:color="AAAAAA"/>
              </w:pBdr>
              <w:shd w:val="clear" w:color="auto" w:fill="FFFFFF"/>
              <w:spacing w:before="240" w:beforeAutospacing="0" w:after="60" w:afterAutospacing="0"/>
              <w:outlineLvl w:val="1"/>
              <w:rPr>
                <w:rFonts w:asciiTheme="minorEastAsia" w:eastAsiaTheme="minorEastAsia" w:hAnsiTheme="minorEastAsia"/>
                <w:b w:val="0"/>
                <w:bCs w:val="0"/>
                <w:color w:val="000000"/>
                <w:sz w:val="24"/>
                <w:szCs w:val="24"/>
              </w:rPr>
            </w:pPr>
            <w:r w:rsidRPr="00F173B3">
              <w:rPr>
                <w:rStyle w:val="mw-headline"/>
                <w:rFonts w:asciiTheme="minorEastAsia" w:eastAsiaTheme="minorEastAsia" w:hAnsiTheme="minorEastAsia" w:cs="Wawati TC Regular"/>
                <w:b w:val="0"/>
                <w:bCs w:val="0"/>
                <w:color w:val="000000"/>
                <w:sz w:val="24"/>
                <w:szCs w:val="24"/>
              </w:rPr>
              <w:t>經歷</w:t>
            </w:r>
          </w:p>
          <w:p w:rsidR="00F173B3" w:rsidRPr="00F173B3" w:rsidRDefault="00B91CEC" w:rsidP="00F173B3">
            <w:pPr>
              <w:pStyle w:val="Web"/>
              <w:shd w:val="clear" w:color="auto" w:fill="FFFFFF"/>
              <w:spacing w:before="120" w:beforeAutospacing="0" w:after="120" w:afterAutospacing="0" w:line="336" w:lineRule="atLeast"/>
              <w:rPr>
                <w:rFonts w:asciiTheme="minorEastAsia" w:eastAsiaTheme="minorEastAsia" w:hAnsiTheme="minorEastAsia"/>
                <w:color w:val="252525"/>
                <w:sz w:val="24"/>
                <w:szCs w:val="24"/>
              </w:rPr>
            </w:pPr>
            <w:hyperlink r:id="rId13" w:tooltip="台灣日治時期" w:history="1">
              <w:r w:rsidR="00F173B3" w:rsidRPr="00F173B3">
                <w:rPr>
                  <w:rStyle w:val="a4"/>
                  <w:rFonts w:asciiTheme="minorEastAsia" w:eastAsiaTheme="minorEastAsia" w:hAnsiTheme="minorEastAsia"/>
                  <w:color w:val="0B0080"/>
                  <w:sz w:val="24"/>
                  <w:szCs w:val="24"/>
                </w:rPr>
                <w:t>日治時代</w:t>
              </w:r>
            </w:hyperlink>
            <w:r w:rsidR="00F173B3" w:rsidRPr="00F173B3">
              <w:rPr>
                <w:rFonts w:asciiTheme="minorEastAsia" w:eastAsiaTheme="minorEastAsia" w:hAnsiTheme="minorEastAsia"/>
                <w:color w:val="252525"/>
                <w:sz w:val="24"/>
                <w:szCs w:val="24"/>
              </w:rPr>
              <w:t>1909年生於</w:t>
            </w:r>
            <w:hyperlink r:id="rId14" w:tooltip="台南市" w:history="1">
              <w:r w:rsidR="00F173B3" w:rsidRPr="00F173B3">
                <w:rPr>
                  <w:rStyle w:val="a4"/>
                  <w:rFonts w:asciiTheme="minorEastAsia" w:eastAsiaTheme="minorEastAsia" w:hAnsiTheme="minorEastAsia"/>
                  <w:color w:val="0B0080"/>
                  <w:sz w:val="24"/>
                  <w:szCs w:val="24"/>
                </w:rPr>
                <w:t>台南</w:t>
              </w:r>
            </w:hyperlink>
            <w:hyperlink r:id="rId15" w:tooltip="新化區" w:history="1">
              <w:r w:rsidR="00F173B3" w:rsidRPr="00F173B3">
                <w:rPr>
                  <w:rStyle w:val="a4"/>
                  <w:rFonts w:asciiTheme="minorEastAsia" w:eastAsiaTheme="minorEastAsia" w:hAnsiTheme="minorEastAsia"/>
                  <w:color w:val="0B0080"/>
                  <w:sz w:val="24"/>
                  <w:szCs w:val="24"/>
                </w:rPr>
                <w:t>新化</w:t>
              </w:r>
            </w:hyperlink>
            <w:r w:rsidR="00F173B3" w:rsidRPr="00F173B3">
              <w:rPr>
                <w:rFonts w:asciiTheme="minorEastAsia" w:eastAsiaTheme="minorEastAsia" w:hAnsiTheme="minorEastAsia"/>
                <w:color w:val="252525"/>
                <w:sz w:val="24"/>
                <w:szCs w:val="24"/>
              </w:rPr>
              <w:t>。1915年進入新化公學校（現新化國小）就讀，1921年畢業，1922年考入台南州立第二中學（現</w:t>
            </w:r>
            <w:hyperlink r:id="rId16" w:tooltip="台南一中" w:history="1">
              <w:r w:rsidR="00F173B3" w:rsidRPr="00F173B3">
                <w:rPr>
                  <w:rStyle w:val="a4"/>
                  <w:rFonts w:asciiTheme="minorEastAsia" w:eastAsiaTheme="minorEastAsia" w:hAnsiTheme="minorEastAsia"/>
                  <w:color w:val="0B0080"/>
                  <w:sz w:val="24"/>
                  <w:szCs w:val="24"/>
                </w:rPr>
                <w:t>台南一中</w:t>
              </w:r>
            </w:hyperlink>
            <w:r w:rsidR="00F173B3" w:rsidRPr="00F173B3">
              <w:rPr>
                <w:rFonts w:asciiTheme="minorEastAsia" w:eastAsiaTheme="minorEastAsia" w:hAnsiTheme="minorEastAsia"/>
                <w:color w:val="252525"/>
                <w:sz w:val="24"/>
                <w:szCs w:val="24"/>
              </w:rPr>
              <w:t>）。 1924年為了深造和抗拒</w:t>
            </w:r>
            <w:hyperlink r:id="rId17" w:tooltip="童養媳" w:history="1">
              <w:r w:rsidR="00F173B3" w:rsidRPr="00F173B3">
                <w:rPr>
                  <w:rStyle w:val="a4"/>
                  <w:rFonts w:asciiTheme="minorEastAsia" w:eastAsiaTheme="minorEastAsia" w:hAnsiTheme="minorEastAsia"/>
                  <w:color w:val="0B0080"/>
                  <w:sz w:val="24"/>
                  <w:szCs w:val="24"/>
                </w:rPr>
                <w:t>童養媳</w:t>
              </w:r>
            </w:hyperlink>
            <w:r w:rsidR="00F173B3" w:rsidRPr="00F173B3">
              <w:rPr>
                <w:rFonts w:asciiTheme="minorEastAsia" w:eastAsiaTheme="minorEastAsia" w:hAnsiTheme="minorEastAsia"/>
                <w:color w:val="252525"/>
                <w:sz w:val="24"/>
                <w:szCs w:val="24"/>
              </w:rPr>
              <w:t>之婚姻，自主退學，東渡日本內地，1925年考入</w:t>
            </w:r>
            <w:hyperlink r:id="rId18" w:tooltip="日本大學" w:history="1">
              <w:r w:rsidR="00F173B3" w:rsidRPr="00F173B3">
                <w:rPr>
                  <w:rStyle w:val="a4"/>
                  <w:rFonts w:asciiTheme="minorEastAsia" w:eastAsiaTheme="minorEastAsia" w:hAnsiTheme="minorEastAsia"/>
                  <w:color w:val="0B0080"/>
                  <w:sz w:val="24"/>
                  <w:szCs w:val="24"/>
                </w:rPr>
                <w:t>日本大學</w:t>
              </w:r>
            </w:hyperlink>
            <w:r w:rsidR="00F173B3" w:rsidRPr="00F173B3">
              <w:rPr>
                <w:rFonts w:asciiTheme="minorEastAsia" w:eastAsiaTheme="minorEastAsia" w:hAnsiTheme="minorEastAsia"/>
                <w:color w:val="252525"/>
                <w:sz w:val="24"/>
                <w:szCs w:val="24"/>
              </w:rPr>
              <w:t>專門部文學藝能科夜間部，在學期間參加勞工運動、政冶運動。1927年返台參加農民運動，起草</w:t>
            </w:r>
            <w:hyperlink r:id="rId19" w:tooltip="台灣農民組合" w:history="1">
              <w:r w:rsidR="00F173B3" w:rsidRPr="00F173B3">
                <w:rPr>
                  <w:rStyle w:val="a4"/>
                  <w:rFonts w:asciiTheme="minorEastAsia" w:eastAsiaTheme="minorEastAsia" w:hAnsiTheme="minorEastAsia"/>
                  <w:color w:val="0B0080"/>
                  <w:sz w:val="24"/>
                  <w:szCs w:val="24"/>
                </w:rPr>
                <w:t>台灣農民組合</w:t>
              </w:r>
            </w:hyperlink>
            <w:r w:rsidR="00F173B3" w:rsidRPr="00F173B3">
              <w:rPr>
                <w:rFonts w:asciiTheme="minorEastAsia" w:eastAsiaTheme="minorEastAsia" w:hAnsiTheme="minorEastAsia"/>
                <w:color w:val="252525"/>
                <w:sz w:val="24"/>
                <w:szCs w:val="24"/>
              </w:rPr>
              <w:t>第一次全島大會宣言而被捕，此後活躍於台灣的社會運動。也因為參與社會運動觸怒日本當局，出入牢獄前後十次，共計四十五天。1934年〈送報伕〉（日文原名〈新聞配達夫〉）入選東京「文學評論」，是台籍作家首次進軍日本中央文壇，確立其小說家的地位，同年「</w:t>
            </w:r>
            <w:hyperlink r:id="rId20" w:tooltip="台灣文藝" w:history="1">
              <w:r w:rsidR="00F173B3" w:rsidRPr="00F173B3">
                <w:rPr>
                  <w:rStyle w:val="a4"/>
                  <w:rFonts w:asciiTheme="minorEastAsia" w:eastAsiaTheme="minorEastAsia" w:hAnsiTheme="minorEastAsia"/>
                  <w:color w:val="0B0080"/>
                  <w:sz w:val="24"/>
                  <w:szCs w:val="24"/>
                </w:rPr>
                <w:t>台灣文藝</w:t>
              </w:r>
            </w:hyperlink>
            <w:r w:rsidR="00F173B3" w:rsidRPr="00F173B3">
              <w:rPr>
                <w:rFonts w:asciiTheme="minorEastAsia" w:eastAsiaTheme="minorEastAsia" w:hAnsiTheme="minorEastAsia"/>
                <w:color w:val="252525"/>
                <w:sz w:val="24"/>
                <w:szCs w:val="24"/>
              </w:rPr>
              <w:t>」創刊，擔任日文編輯。1945年</w:t>
            </w:r>
            <w:hyperlink r:id="rId21" w:tooltip="台灣戰後時期" w:history="1">
              <w:r w:rsidR="00F173B3" w:rsidRPr="00F173B3">
                <w:rPr>
                  <w:rStyle w:val="a4"/>
                  <w:rFonts w:asciiTheme="minorEastAsia" w:eastAsiaTheme="minorEastAsia" w:hAnsiTheme="minorEastAsia"/>
                  <w:color w:val="0B0080"/>
                  <w:sz w:val="24"/>
                  <w:szCs w:val="24"/>
                </w:rPr>
                <w:t>戰後</w:t>
              </w:r>
            </w:hyperlink>
            <w:r w:rsidR="00F173B3" w:rsidRPr="00F173B3">
              <w:rPr>
                <w:rFonts w:asciiTheme="minorEastAsia" w:eastAsiaTheme="minorEastAsia" w:hAnsiTheme="minorEastAsia"/>
                <w:color w:val="252525"/>
                <w:sz w:val="24"/>
                <w:szCs w:val="24"/>
              </w:rPr>
              <w:t>，創辦「一陽週報」，1946年日文小說集《鵝媽媽出嫁》在台北</w:t>
            </w:r>
            <w:hyperlink r:id="rId22" w:tooltip="三省堂" w:history="1">
              <w:r w:rsidR="00F173B3" w:rsidRPr="00F173B3">
                <w:rPr>
                  <w:rStyle w:val="a4"/>
                  <w:rFonts w:asciiTheme="minorEastAsia" w:eastAsiaTheme="minorEastAsia" w:hAnsiTheme="minorEastAsia"/>
                  <w:color w:val="0B0080"/>
                  <w:sz w:val="24"/>
                  <w:szCs w:val="24"/>
                </w:rPr>
                <w:t>三省堂</w:t>
              </w:r>
            </w:hyperlink>
            <w:r w:rsidR="00F173B3" w:rsidRPr="00F173B3">
              <w:rPr>
                <w:rFonts w:asciiTheme="minorEastAsia" w:eastAsiaTheme="minorEastAsia" w:hAnsiTheme="minorEastAsia"/>
                <w:color w:val="252525"/>
                <w:sz w:val="24"/>
                <w:szCs w:val="24"/>
              </w:rPr>
              <w:t>出版。1947年因</w:t>
            </w:r>
            <w:hyperlink r:id="rId23" w:tooltip="二二八事件" w:history="1">
              <w:r w:rsidR="00F173B3" w:rsidRPr="00F173B3">
                <w:rPr>
                  <w:rStyle w:val="a4"/>
                  <w:rFonts w:asciiTheme="minorEastAsia" w:eastAsiaTheme="minorEastAsia" w:hAnsiTheme="minorEastAsia"/>
                  <w:color w:val="0B0080"/>
                  <w:sz w:val="24"/>
                  <w:szCs w:val="24"/>
                </w:rPr>
                <w:t>二二八事件</w:t>
              </w:r>
            </w:hyperlink>
            <w:r w:rsidR="00F173B3" w:rsidRPr="00F173B3">
              <w:rPr>
                <w:rFonts w:asciiTheme="minorEastAsia" w:eastAsiaTheme="minorEastAsia" w:hAnsiTheme="minorEastAsia"/>
                <w:color w:val="252525"/>
                <w:sz w:val="24"/>
                <w:szCs w:val="24"/>
              </w:rPr>
              <w:t>和葉陶雙雙被捕、判死刑，槍決前一天幸因「非軍人改由司法審判」的命令，撿回一命，三個月後獲釋；1948年因起草「</w:t>
            </w:r>
            <w:hyperlink r:id="rId24" w:tooltip="和平宣言" w:history="1">
              <w:r w:rsidR="00F173B3" w:rsidRPr="00F173B3">
                <w:rPr>
                  <w:rStyle w:val="a4"/>
                  <w:rFonts w:asciiTheme="minorEastAsia" w:eastAsiaTheme="minorEastAsia" w:hAnsiTheme="minorEastAsia"/>
                  <w:color w:val="0B0080"/>
                  <w:sz w:val="24"/>
                  <w:szCs w:val="24"/>
                </w:rPr>
                <w:t>和平宣言</w:t>
              </w:r>
            </w:hyperlink>
            <w:r w:rsidR="00F173B3" w:rsidRPr="00F173B3">
              <w:rPr>
                <w:rFonts w:asciiTheme="minorEastAsia" w:eastAsiaTheme="minorEastAsia" w:hAnsiTheme="minorEastAsia"/>
                <w:color w:val="252525"/>
                <w:sz w:val="24"/>
                <w:szCs w:val="24"/>
              </w:rPr>
              <w:t>」，觸怒台灣省主席</w:t>
            </w:r>
            <w:hyperlink r:id="rId25" w:tooltip="陳誠" w:history="1">
              <w:r w:rsidR="00F173B3" w:rsidRPr="00F173B3">
                <w:rPr>
                  <w:rStyle w:val="a4"/>
                  <w:rFonts w:asciiTheme="minorEastAsia" w:eastAsiaTheme="minorEastAsia" w:hAnsiTheme="minorEastAsia"/>
                  <w:color w:val="0B0080"/>
                  <w:sz w:val="24"/>
                  <w:szCs w:val="24"/>
                </w:rPr>
                <w:t>陳誠</w:t>
              </w:r>
            </w:hyperlink>
            <w:r w:rsidR="00F173B3" w:rsidRPr="00F173B3">
              <w:rPr>
                <w:rFonts w:asciiTheme="minorEastAsia" w:eastAsiaTheme="minorEastAsia" w:hAnsiTheme="minorEastAsia"/>
                <w:color w:val="252525"/>
                <w:sz w:val="24"/>
                <w:szCs w:val="24"/>
              </w:rPr>
              <w:t>，再度被捕，經軍法審判，處十二年有期徒刑。1951年開始在</w:t>
            </w:r>
            <w:hyperlink r:id="rId26" w:tooltip="綠島" w:history="1">
              <w:r w:rsidR="00F173B3" w:rsidRPr="00F173B3">
                <w:rPr>
                  <w:rStyle w:val="a4"/>
                  <w:rFonts w:asciiTheme="minorEastAsia" w:eastAsiaTheme="minorEastAsia" w:hAnsiTheme="minorEastAsia"/>
                  <w:color w:val="0B0080"/>
                  <w:sz w:val="24"/>
                  <w:szCs w:val="24"/>
                </w:rPr>
                <w:t>綠島</w:t>
              </w:r>
            </w:hyperlink>
            <w:r w:rsidR="00F173B3" w:rsidRPr="00F173B3">
              <w:rPr>
                <w:rFonts w:asciiTheme="minorEastAsia" w:eastAsiaTheme="minorEastAsia" w:hAnsiTheme="minorEastAsia"/>
                <w:color w:val="252525"/>
                <w:sz w:val="24"/>
                <w:szCs w:val="24"/>
              </w:rPr>
              <w:t>服刑，入獄期間，寫作不輟。1961年出獄，次年在</w:t>
            </w:r>
            <w:hyperlink r:id="rId27" w:tooltip="台中市" w:history="1">
              <w:r w:rsidR="00F173B3" w:rsidRPr="00F173B3">
                <w:rPr>
                  <w:rStyle w:val="a4"/>
                  <w:rFonts w:asciiTheme="minorEastAsia" w:eastAsiaTheme="minorEastAsia" w:hAnsiTheme="minorEastAsia"/>
                  <w:color w:val="0B0080"/>
                  <w:sz w:val="24"/>
                  <w:szCs w:val="24"/>
                </w:rPr>
                <w:t>台中市</w:t>
              </w:r>
            </w:hyperlink>
            <w:r w:rsidR="00F173B3" w:rsidRPr="00F173B3">
              <w:rPr>
                <w:rFonts w:asciiTheme="minorEastAsia" w:eastAsiaTheme="minorEastAsia" w:hAnsiTheme="minorEastAsia"/>
                <w:color w:val="252525"/>
                <w:sz w:val="24"/>
                <w:szCs w:val="24"/>
              </w:rPr>
              <w:t>郊</w:t>
            </w:r>
            <w:hyperlink r:id="rId28" w:tooltip="東海大學 (台灣)" w:history="1">
              <w:r w:rsidR="00F173B3" w:rsidRPr="00F173B3">
                <w:rPr>
                  <w:rStyle w:val="a4"/>
                  <w:rFonts w:asciiTheme="minorEastAsia" w:eastAsiaTheme="minorEastAsia" w:hAnsiTheme="minorEastAsia"/>
                  <w:color w:val="0B0080"/>
                  <w:sz w:val="24"/>
                  <w:szCs w:val="24"/>
                </w:rPr>
                <w:t>東海大學</w:t>
              </w:r>
            </w:hyperlink>
            <w:r w:rsidR="00F173B3" w:rsidRPr="00F173B3">
              <w:rPr>
                <w:rFonts w:asciiTheme="minorEastAsia" w:eastAsiaTheme="minorEastAsia" w:hAnsiTheme="minorEastAsia"/>
                <w:color w:val="252525"/>
                <w:sz w:val="24"/>
                <w:szCs w:val="24"/>
              </w:rPr>
              <w:t>附近購地定居。1976年國中國文教科書收錄〈壓不扁的玫瑰花〉（原名〈春光關不住〉），是日治時代</w:t>
            </w:r>
            <w:hyperlink r:id="rId29" w:tooltip="台灣文學" w:history="1">
              <w:r w:rsidR="00F173B3" w:rsidRPr="00F173B3">
                <w:rPr>
                  <w:rStyle w:val="a4"/>
                  <w:rFonts w:asciiTheme="minorEastAsia" w:eastAsiaTheme="minorEastAsia" w:hAnsiTheme="minorEastAsia"/>
                  <w:color w:val="0B0080"/>
                  <w:sz w:val="24"/>
                  <w:szCs w:val="24"/>
                </w:rPr>
                <w:t>台灣文學</w:t>
              </w:r>
            </w:hyperlink>
            <w:r w:rsidR="00F173B3" w:rsidRPr="00F173B3">
              <w:rPr>
                <w:rFonts w:asciiTheme="minorEastAsia" w:eastAsiaTheme="minorEastAsia" w:hAnsiTheme="minorEastAsia"/>
                <w:color w:val="252525"/>
                <w:sz w:val="24"/>
                <w:szCs w:val="24"/>
              </w:rPr>
              <w:t>作品編入國文教科書的第一人。1979年《</w:t>
            </w:r>
            <w:hyperlink r:id="rId30" w:tooltip="美麗島雜誌" w:history="1">
              <w:r w:rsidR="00F173B3" w:rsidRPr="00F173B3">
                <w:rPr>
                  <w:rStyle w:val="a4"/>
                  <w:rFonts w:asciiTheme="minorEastAsia" w:eastAsiaTheme="minorEastAsia" w:hAnsiTheme="minorEastAsia"/>
                  <w:color w:val="0B0080"/>
                  <w:sz w:val="24"/>
                  <w:szCs w:val="24"/>
                </w:rPr>
                <w:t>美麗島</w:t>
              </w:r>
            </w:hyperlink>
            <w:r w:rsidR="00F173B3" w:rsidRPr="00F173B3">
              <w:rPr>
                <w:rFonts w:asciiTheme="minorEastAsia" w:eastAsiaTheme="minorEastAsia" w:hAnsiTheme="minorEastAsia"/>
                <w:color w:val="252525"/>
                <w:sz w:val="24"/>
                <w:szCs w:val="24"/>
              </w:rPr>
              <w:t>》雜誌創刊，擔任社務委員，反抗國民黨威權體制。1985年辭世。</w:t>
            </w:r>
          </w:p>
          <w:p w:rsidR="00C34221" w:rsidRPr="00FC4BF4" w:rsidRDefault="00FC4BF4" w:rsidP="00913AD1">
            <w:pPr>
              <w:jc w:val="both"/>
              <w:rPr>
                <w:rFonts w:asciiTheme="minorEastAsia" w:eastAsiaTheme="minorEastAsia" w:hAnsiTheme="minorEastAsia"/>
                <w:b/>
                <w:sz w:val="28"/>
                <w:szCs w:val="28"/>
              </w:rPr>
            </w:pPr>
            <w:r w:rsidRPr="00FC4BF4">
              <w:rPr>
                <w:rFonts w:asciiTheme="minorEastAsia" w:eastAsiaTheme="minorEastAsia" w:hAnsiTheme="minorEastAsia" w:hint="eastAsia"/>
                <w:b/>
                <w:sz w:val="28"/>
                <w:szCs w:val="28"/>
              </w:rPr>
              <w:t>美麗島事件</w:t>
            </w:r>
          </w:p>
          <w:p w:rsidR="00FC4BF4" w:rsidRPr="00FC4BF4" w:rsidRDefault="00FC4BF4" w:rsidP="00FC4BF4">
            <w:pPr>
              <w:pStyle w:val="Web"/>
              <w:shd w:val="clear" w:color="auto" w:fill="FFFFFF"/>
              <w:spacing w:before="120" w:beforeAutospacing="0" w:after="120" w:afterAutospacing="0" w:line="336" w:lineRule="atLeast"/>
              <w:rPr>
                <w:rFonts w:asciiTheme="minorEastAsia" w:eastAsiaTheme="minorEastAsia" w:hAnsiTheme="minorEastAsia"/>
                <w:color w:val="252525"/>
                <w:sz w:val="24"/>
                <w:szCs w:val="24"/>
              </w:rPr>
            </w:pPr>
            <w:r>
              <w:rPr>
                <w:rFonts w:asciiTheme="minorEastAsia" w:eastAsiaTheme="minorEastAsia" w:hAnsiTheme="minorEastAsia" w:hint="eastAsia"/>
                <w:b/>
                <w:bCs/>
                <w:color w:val="252525"/>
                <w:sz w:val="24"/>
                <w:szCs w:val="24"/>
              </w:rPr>
              <w:t xml:space="preserve">    </w:t>
            </w:r>
            <w:r w:rsidRPr="00FC4BF4">
              <w:rPr>
                <w:rFonts w:asciiTheme="minorEastAsia" w:eastAsiaTheme="minorEastAsia" w:hAnsiTheme="minorEastAsia"/>
                <w:b/>
                <w:bCs/>
                <w:color w:val="252525"/>
                <w:sz w:val="24"/>
                <w:szCs w:val="24"/>
              </w:rPr>
              <w:t>美麗島事件</w:t>
            </w:r>
            <w:r w:rsidRPr="00FC4BF4">
              <w:rPr>
                <w:rFonts w:asciiTheme="minorEastAsia" w:eastAsiaTheme="minorEastAsia" w:hAnsiTheme="minorEastAsia"/>
                <w:color w:val="252525"/>
                <w:sz w:val="24"/>
                <w:szCs w:val="24"/>
              </w:rPr>
              <w:t>（或稱</w:t>
            </w:r>
            <w:r w:rsidRPr="00FC4BF4">
              <w:rPr>
                <w:rFonts w:asciiTheme="minorEastAsia" w:eastAsiaTheme="minorEastAsia" w:hAnsiTheme="minorEastAsia"/>
                <w:b/>
                <w:bCs/>
                <w:color w:val="252525"/>
                <w:sz w:val="24"/>
                <w:szCs w:val="24"/>
              </w:rPr>
              <w:t>高雄事件</w:t>
            </w:r>
            <w:r w:rsidRPr="00FC4BF4">
              <w:rPr>
                <w:rFonts w:asciiTheme="minorEastAsia" w:eastAsiaTheme="minorEastAsia" w:hAnsiTheme="minorEastAsia"/>
                <w:color w:val="252525"/>
                <w:sz w:val="24"/>
                <w:szCs w:val="24"/>
              </w:rPr>
              <w:t>，當時</w:t>
            </w:r>
            <w:hyperlink r:id="rId31" w:tooltip="中華民國政府" w:history="1">
              <w:r w:rsidRPr="00FC4BF4">
                <w:rPr>
                  <w:rStyle w:val="a4"/>
                  <w:rFonts w:asciiTheme="minorEastAsia" w:eastAsiaTheme="minorEastAsia" w:hAnsiTheme="minorEastAsia"/>
                  <w:color w:val="0B0080"/>
                  <w:sz w:val="24"/>
                  <w:szCs w:val="24"/>
                  <w:u w:val="none"/>
                </w:rPr>
                <w:t>中華民國政府</w:t>
              </w:r>
            </w:hyperlink>
            <w:r w:rsidRPr="00FC4BF4">
              <w:rPr>
                <w:rFonts w:asciiTheme="minorEastAsia" w:eastAsiaTheme="minorEastAsia" w:hAnsiTheme="minorEastAsia"/>
                <w:color w:val="252525"/>
                <w:sz w:val="24"/>
                <w:szCs w:val="24"/>
              </w:rPr>
              <w:t>稱其為</w:t>
            </w:r>
            <w:r w:rsidRPr="00FC4BF4">
              <w:rPr>
                <w:rFonts w:asciiTheme="minorEastAsia" w:eastAsiaTheme="minorEastAsia" w:hAnsiTheme="minorEastAsia"/>
                <w:b/>
                <w:bCs/>
                <w:color w:val="252525"/>
                <w:sz w:val="24"/>
                <w:szCs w:val="24"/>
              </w:rPr>
              <w:t>高雄暴力事件叛亂案</w:t>
            </w:r>
            <w:r w:rsidRPr="00FC4BF4">
              <w:rPr>
                <w:rFonts w:asciiTheme="minorEastAsia" w:eastAsiaTheme="minorEastAsia" w:hAnsiTheme="minorEastAsia"/>
                <w:color w:val="252525"/>
                <w:sz w:val="24"/>
                <w:szCs w:val="24"/>
              </w:rPr>
              <w:t>）是於</w:t>
            </w:r>
            <w:hyperlink r:id="rId32" w:tooltip="1979年" w:history="1">
              <w:r w:rsidRPr="00FC4BF4">
                <w:rPr>
                  <w:rStyle w:val="a4"/>
                  <w:rFonts w:asciiTheme="minorEastAsia" w:eastAsiaTheme="minorEastAsia" w:hAnsiTheme="minorEastAsia"/>
                  <w:color w:val="0B0080"/>
                  <w:sz w:val="24"/>
                  <w:szCs w:val="24"/>
                  <w:u w:val="none"/>
                </w:rPr>
                <w:t>1979年</w:t>
              </w:r>
            </w:hyperlink>
            <w:hyperlink r:id="rId33" w:tooltip="12月10日" w:history="1">
              <w:r w:rsidRPr="00FC4BF4">
                <w:rPr>
                  <w:rStyle w:val="a4"/>
                  <w:rFonts w:asciiTheme="minorEastAsia" w:eastAsiaTheme="minorEastAsia" w:hAnsiTheme="minorEastAsia"/>
                  <w:color w:val="0B0080"/>
                  <w:sz w:val="24"/>
                  <w:szCs w:val="24"/>
                  <w:u w:val="none"/>
                </w:rPr>
                <w:t>12月10日</w:t>
              </w:r>
            </w:hyperlink>
            <w:r w:rsidRPr="00FC4BF4">
              <w:rPr>
                <w:rFonts w:asciiTheme="minorEastAsia" w:eastAsiaTheme="minorEastAsia" w:hAnsiTheme="minorEastAsia"/>
                <w:color w:val="252525"/>
                <w:sz w:val="24"/>
                <w:szCs w:val="24"/>
              </w:rPr>
              <w:t>的</w:t>
            </w:r>
            <w:hyperlink r:id="rId34" w:tooltip="國際人權日" w:history="1">
              <w:r w:rsidRPr="00FC4BF4">
                <w:rPr>
                  <w:rStyle w:val="a4"/>
                  <w:rFonts w:asciiTheme="minorEastAsia" w:eastAsiaTheme="minorEastAsia" w:hAnsiTheme="minorEastAsia"/>
                  <w:color w:val="0B0080"/>
                  <w:sz w:val="24"/>
                  <w:szCs w:val="24"/>
                  <w:u w:val="none"/>
                </w:rPr>
                <w:t>國際人權日</w:t>
              </w:r>
            </w:hyperlink>
            <w:r w:rsidRPr="00FC4BF4">
              <w:rPr>
                <w:rFonts w:asciiTheme="minorEastAsia" w:eastAsiaTheme="minorEastAsia" w:hAnsiTheme="minorEastAsia"/>
                <w:color w:val="252525"/>
                <w:sz w:val="24"/>
                <w:szCs w:val="24"/>
              </w:rPr>
              <w:t>在</w:t>
            </w:r>
            <w:hyperlink r:id="rId35" w:tooltip="台灣" w:history="1">
              <w:r w:rsidRPr="00FC4BF4">
                <w:rPr>
                  <w:rStyle w:val="a4"/>
                  <w:rFonts w:asciiTheme="minorEastAsia" w:eastAsiaTheme="minorEastAsia" w:hAnsiTheme="minorEastAsia"/>
                  <w:color w:val="0B0080"/>
                  <w:sz w:val="24"/>
                  <w:szCs w:val="24"/>
                  <w:u w:val="none"/>
                </w:rPr>
                <w:t>台灣</w:t>
              </w:r>
            </w:hyperlink>
            <w:hyperlink r:id="rId36" w:tooltip="高雄市" w:history="1">
              <w:r w:rsidRPr="00FC4BF4">
                <w:rPr>
                  <w:rStyle w:val="a4"/>
                  <w:rFonts w:asciiTheme="minorEastAsia" w:eastAsiaTheme="minorEastAsia" w:hAnsiTheme="minorEastAsia"/>
                  <w:color w:val="0B0080"/>
                  <w:sz w:val="24"/>
                  <w:szCs w:val="24"/>
                  <w:u w:val="none"/>
                </w:rPr>
                <w:t>高雄市</w:t>
              </w:r>
            </w:hyperlink>
            <w:r w:rsidRPr="00FC4BF4">
              <w:rPr>
                <w:rFonts w:asciiTheme="minorEastAsia" w:eastAsiaTheme="minorEastAsia" w:hAnsiTheme="minorEastAsia"/>
                <w:color w:val="252525"/>
                <w:sz w:val="24"/>
                <w:szCs w:val="24"/>
              </w:rPr>
              <w:t>發生的一場重大衝突事件。以</w:t>
            </w:r>
            <w:hyperlink r:id="rId37" w:tooltip="美麗島雜誌" w:history="1">
              <w:r w:rsidRPr="00FC4BF4">
                <w:rPr>
                  <w:rStyle w:val="a4"/>
                  <w:rFonts w:asciiTheme="minorEastAsia" w:eastAsiaTheme="minorEastAsia" w:hAnsiTheme="minorEastAsia"/>
                  <w:color w:val="0B0080"/>
                  <w:sz w:val="24"/>
                  <w:szCs w:val="24"/>
                  <w:u w:val="none"/>
                </w:rPr>
                <w:t>美麗島雜誌</w:t>
              </w:r>
            </w:hyperlink>
            <w:r w:rsidRPr="00FC4BF4">
              <w:rPr>
                <w:rFonts w:asciiTheme="minorEastAsia" w:eastAsiaTheme="minorEastAsia" w:hAnsiTheme="minorEastAsia"/>
                <w:color w:val="252525"/>
                <w:sz w:val="24"/>
                <w:szCs w:val="24"/>
              </w:rPr>
              <w:t>社成員為核心的</w:t>
            </w:r>
            <w:hyperlink r:id="rId38" w:tooltip="黨外" w:history="1">
              <w:r w:rsidRPr="00FC4BF4">
                <w:rPr>
                  <w:rStyle w:val="a4"/>
                  <w:rFonts w:asciiTheme="minorEastAsia" w:eastAsiaTheme="minorEastAsia" w:hAnsiTheme="minorEastAsia"/>
                  <w:color w:val="0B0080"/>
                  <w:sz w:val="24"/>
                  <w:szCs w:val="24"/>
                  <w:u w:val="none"/>
                </w:rPr>
                <w:t>黨外</w:t>
              </w:r>
            </w:hyperlink>
            <w:r w:rsidRPr="00FC4BF4">
              <w:rPr>
                <w:rFonts w:asciiTheme="minorEastAsia" w:eastAsiaTheme="minorEastAsia" w:hAnsiTheme="minorEastAsia"/>
                <w:color w:val="252525"/>
                <w:sz w:val="24"/>
                <w:szCs w:val="24"/>
              </w:rPr>
              <w:t>人士，於12月10日組織群眾進行遊行及</w:t>
            </w:r>
            <w:hyperlink r:id="rId39" w:tooltip="演講" w:history="1">
              <w:r w:rsidRPr="00FC4BF4">
                <w:rPr>
                  <w:rStyle w:val="a4"/>
                  <w:rFonts w:asciiTheme="minorEastAsia" w:eastAsiaTheme="minorEastAsia" w:hAnsiTheme="minorEastAsia"/>
                  <w:color w:val="0B0080"/>
                  <w:sz w:val="24"/>
                  <w:szCs w:val="24"/>
                  <w:u w:val="none"/>
                </w:rPr>
                <w:t>演講</w:t>
              </w:r>
            </w:hyperlink>
            <w:r w:rsidRPr="00FC4BF4">
              <w:rPr>
                <w:rFonts w:asciiTheme="minorEastAsia" w:eastAsiaTheme="minorEastAsia" w:hAnsiTheme="minorEastAsia"/>
                <w:color w:val="252525"/>
                <w:sz w:val="24"/>
                <w:szCs w:val="24"/>
              </w:rPr>
              <w:t>，訴求</w:t>
            </w:r>
            <w:hyperlink r:id="rId40" w:tooltip="民主" w:history="1">
              <w:r w:rsidRPr="00FC4BF4">
                <w:rPr>
                  <w:rStyle w:val="a4"/>
                  <w:rFonts w:asciiTheme="minorEastAsia" w:eastAsiaTheme="minorEastAsia" w:hAnsiTheme="minorEastAsia"/>
                  <w:color w:val="0B0080"/>
                  <w:sz w:val="24"/>
                  <w:szCs w:val="24"/>
                  <w:u w:val="none"/>
                </w:rPr>
                <w:t>民主</w:t>
              </w:r>
            </w:hyperlink>
            <w:r w:rsidRPr="00FC4BF4">
              <w:rPr>
                <w:rFonts w:asciiTheme="minorEastAsia" w:eastAsiaTheme="minorEastAsia" w:hAnsiTheme="minorEastAsia"/>
                <w:color w:val="252525"/>
                <w:sz w:val="24"/>
                <w:szCs w:val="24"/>
              </w:rPr>
              <w:t>與</w:t>
            </w:r>
            <w:hyperlink r:id="rId41" w:tooltip="自由" w:history="1">
              <w:r w:rsidRPr="00FC4BF4">
                <w:rPr>
                  <w:rStyle w:val="a4"/>
                  <w:rFonts w:asciiTheme="minorEastAsia" w:eastAsiaTheme="minorEastAsia" w:hAnsiTheme="minorEastAsia"/>
                  <w:color w:val="0B0080"/>
                  <w:sz w:val="24"/>
                  <w:szCs w:val="24"/>
                  <w:u w:val="none"/>
                </w:rPr>
                <w:t>自由</w:t>
              </w:r>
            </w:hyperlink>
            <w:r w:rsidRPr="00FC4BF4">
              <w:rPr>
                <w:rFonts w:asciiTheme="minorEastAsia" w:eastAsiaTheme="minorEastAsia" w:hAnsiTheme="minorEastAsia"/>
                <w:color w:val="252525"/>
                <w:sz w:val="24"/>
                <w:szCs w:val="24"/>
              </w:rPr>
              <w:t>，期間有一些理</w:t>
            </w:r>
            <w:hyperlink r:id="rId42" w:tooltip="平頭" w:history="1">
              <w:r w:rsidRPr="00FC4BF4">
                <w:rPr>
                  <w:rStyle w:val="a4"/>
                  <w:rFonts w:asciiTheme="minorEastAsia" w:eastAsiaTheme="minorEastAsia" w:hAnsiTheme="minorEastAsia"/>
                  <w:color w:val="0B0080"/>
                  <w:sz w:val="24"/>
                  <w:szCs w:val="24"/>
                  <w:u w:val="none"/>
                </w:rPr>
                <w:t>小平頭</w:t>
              </w:r>
            </w:hyperlink>
            <w:r w:rsidRPr="00FC4BF4">
              <w:rPr>
                <w:rFonts w:asciiTheme="minorEastAsia" w:eastAsiaTheme="minorEastAsia" w:hAnsiTheme="minorEastAsia"/>
                <w:color w:val="252525"/>
                <w:sz w:val="24"/>
                <w:szCs w:val="24"/>
              </w:rPr>
              <w:t>配戴青天白日徽章的二十餘歲不明人士混入群眾中朝演講者投擲雞蛋進行挑釁。外圍的</w:t>
            </w:r>
            <w:hyperlink r:id="rId43" w:tooltip="鎮暴部隊" w:history="1">
              <w:r w:rsidRPr="00FC4BF4">
                <w:rPr>
                  <w:rStyle w:val="a4"/>
                  <w:rFonts w:asciiTheme="minorEastAsia" w:eastAsiaTheme="minorEastAsia" w:hAnsiTheme="minorEastAsia"/>
                  <w:color w:val="0B0080"/>
                  <w:sz w:val="24"/>
                  <w:szCs w:val="24"/>
                  <w:u w:val="none"/>
                </w:rPr>
                <w:t>鎮暴部隊</w:t>
              </w:r>
            </w:hyperlink>
            <w:r w:rsidRPr="00FC4BF4">
              <w:rPr>
                <w:rFonts w:asciiTheme="minorEastAsia" w:eastAsiaTheme="minorEastAsia" w:hAnsiTheme="minorEastAsia"/>
                <w:color w:val="252525"/>
                <w:sz w:val="24"/>
                <w:szCs w:val="24"/>
              </w:rPr>
              <w:t>則將群眾完全包圍住，並往裡面釋放</w:t>
            </w:r>
            <w:hyperlink r:id="rId44" w:tooltip="催淚彈" w:history="1">
              <w:r w:rsidRPr="00FC4BF4">
                <w:rPr>
                  <w:rStyle w:val="a4"/>
                  <w:rFonts w:asciiTheme="minorEastAsia" w:eastAsiaTheme="minorEastAsia" w:hAnsiTheme="minorEastAsia"/>
                  <w:color w:val="0B0080"/>
                  <w:sz w:val="24"/>
                  <w:szCs w:val="24"/>
                  <w:u w:val="none"/>
                </w:rPr>
                <w:t>催淚彈</w:t>
              </w:r>
            </w:hyperlink>
            <w:r w:rsidRPr="00FC4BF4">
              <w:rPr>
                <w:rFonts w:asciiTheme="minorEastAsia" w:eastAsiaTheme="minorEastAsia" w:hAnsiTheme="minorEastAsia"/>
                <w:color w:val="252525"/>
                <w:sz w:val="24"/>
                <w:szCs w:val="24"/>
              </w:rPr>
              <w:t>，以及照射強力</w:t>
            </w:r>
            <w:hyperlink r:id="rId45" w:tooltip="探照燈" w:history="1">
              <w:r w:rsidRPr="00FC4BF4">
                <w:rPr>
                  <w:rStyle w:val="a4"/>
                  <w:rFonts w:asciiTheme="minorEastAsia" w:eastAsiaTheme="minorEastAsia" w:hAnsiTheme="minorEastAsia"/>
                  <w:color w:val="0B0080"/>
                  <w:sz w:val="24"/>
                  <w:szCs w:val="24"/>
                  <w:u w:val="none"/>
                </w:rPr>
                <w:t>探照燈</w:t>
              </w:r>
            </w:hyperlink>
            <w:r w:rsidRPr="00FC4BF4">
              <w:rPr>
                <w:rFonts w:asciiTheme="minorEastAsia" w:eastAsiaTheme="minorEastAsia" w:hAnsiTheme="minorEastAsia"/>
                <w:color w:val="252525"/>
                <w:sz w:val="24"/>
                <w:szCs w:val="24"/>
              </w:rPr>
              <w:t>激化民眾，並逐步縮小包圍圈，終至引爆警民衝突。事件後，</w:t>
            </w:r>
            <w:hyperlink r:id="rId46" w:tooltip="警備總部" w:history="1">
              <w:r w:rsidRPr="00FC4BF4">
                <w:rPr>
                  <w:rStyle w:val="a4"/>
                  <w:rFonts w:asciiTheme="minorEastAsia" w:eastAsiaTheme="minorEastAsia" w:hAnsiTheme="minorEastAsia"/>
                  <w:color w:val="0B0080"/>
                  <w:sz w:val="24"/>
                  <w:szCs w:val="24"/>
                  <w:u w:val="none"/>
                </w:rPr>
                <w:t>警備</w:t>
              </w:r>
              <w:r w:rsidRPr="00FC4BF4">
                <w:rPr>
                  <w:rStyle w:val="a4"/>
                  <w:rFonts w:asciiTheme="minorEastAsia" w:eastAsiaTheme="minorEastAsia" w:hAnsiTheme="minorEastAsia"/>
                  <w:color w:val="0B0080"/>
                  <w:sz w:val="24"/>
                  <w:szCs w:val="24"/>
                  <w:u w:val="none"/>
                </w:rPr>
                <w:lastRenderedPageBreak/>
                <w:t>總部</w:t>
              </w:r>
            </w:hyperlink>
            <w:r w:rsidRPr="00FC4BF4">
              <w:rPr>
                <w:rFonts w:asciiTheme="minorEastAsia" w:eastAsiaTheme="minorEastAsia" w:hAnsiTheme="minorEastAsia"/>
                <w:color w:val="252525"/>
                <w:sz w:val="24"/>
                <w:szCs w:val="24"/>
              </w:rPr>
              <w:t>大舉逮捕黨外人士，並進行</w:t>
            </w:r>
            <w:hyperlink r:id="rId47" w:tooltip="軍事法庭" w:history="1">
              <w:r w:rsidRPr="00FC4BF4">
                <w:rPr>
                  <w:rStyle w:val="a4"/>
                  <w:rFonts w:asciiTheme="minorEastAsia" w:eastAsiaTheme="minorEastAsia" w:hAnsiTheme="minorEastAsia"/>
                  <w:color w:val="0B0080"/>
                  <w:sz w:val="24"/>
                  <w:szCs w:val="24"/>
                  <w:u w:val="none"/>
                </w:rPr>
                <w:t>軍事審判</w:t>
              </w:r>
            </w:hyperlink>
            <w:r w:rsidRPr="00FC4BF4">
              <w:rPr>
                <w:rFonts w:asciiTheme="minorEastAsia" w:eastAsiaTheme="minorEastAsia" w:hAnsiTheme="minorEastAsia"/>
                <w:color w:val="252525"/>
                <w:sz w:val="24"/>
                <w:szCs w:val="24"/>
              </w:rPr>
              <w:t>，為台灣自</w:t>
            </w:r>
            <w:hyperlink r:id="rId48" w:tooltip="二二八事件" w:history="1">
              <w:r w:rsidRPr="00FC4BF4">
                <w:rPr>
                  <w:rStyle w:val="a4"/>
                  <w:rFonts w:asciiTheme="minorEastAsia" w:eastAsiaTheme="minorEastAsia" w:hAnsiTheme="minorEastAsia"/>
                  <w:color w:val="0B0080"/>
                  <w:sz w:val="24"/>
                  <w:szCs w:val="24"/>
                  <w:u w:val="none"/>
                </w:rPr>
                <w:t>二二八事件</w:t>
              </w:r>
            </w:hyperlink>
            <w:r w:rsidRPr="00FC4BF4">
              <w:rPr>
                <w:rFonts w:asciiTheme="minorEastAsia" w:eastAsiaTheme="minorEastAsia" w:hAnsiTheme="minorEastAsia"/>
                <w:color w:val="252525"/>
                <w:sz w:val="24"/>
                <w:szCs w:val="24"/>
              </w:rPr>
              <w:t>後規模最大的一場警民衝突事件。</w:t>
            </w:r>
          </w:p>
          <w:p w:rsidR="00FC4BF4" w:rsidRPr="00FC4BF4" w:rsidRDefault="00FC4BF4" w:rsidP="00FC4BF4">
            <w:pPr>
              <w:pStyle w:val="Web"/>
              <w:shd w:val="clear" w:color="auto" w:fill="FFFFFF"/>
              <w:spacing w:before="120" w:beforeAutospacing="0" w:after="120" w:afterAutospacing="0" w:line="336" w:lineRule="atLeast"/>
              <w:rPr>
                <w:rFonts w:asciiTheme="minorEastAsia" w:eastAsiaTheme="minorEastAsia" w:hAnsiTheme="minorEastAsia"/>
                <w:color w:val="252525"/>
                <w:sz w:val="24"/>
                <w:szCs w:val="24"/>
              </w:rPr>
            </w:pPr>
            <w:r>
              <w:rPr>
                <w:rFonts w:asciiTheme="minorEastAsia" w:eastAsiaTheme="minorEastAsia" w:hAnsiTheme="minorEastAsia" w:hint="eastAsia"/>
                <w:color w:val="252525"/>
                <w:sz w:val="24"/>
                <w:szCs w:val="24"/>
              </w:rPr>
              <w:t xml:space="preserve">    </w:t>
            </w:r>
            <w:r w:rsidRPr="00FC4BF4">
              <w:rPr>
                <w:rFonts w:asciiTheme="minorEastAsia" w:eastAsiaTheme="minorEastAsia" w:hAnsiTheme="minorEastAsia"/>
                <w:color w:val="252525"/>
                <w:sz w:val="24"/>
                <w:szCs w:val="24"/>
              </w:rPr>
              <w:t>美麗島事件發生後，許多重要黨外人士遭到</w:t>
            </w:r>
            <w:hyperlink r:id="rId49" w:tooltip="逮捕" w:history="1">
              <w:r w:rsidRPr="00FC4BF4">
                <w:rPr>
                  <w:rStyle w:val="a4"/>
                  <w:rFonts w:asciiTheme="minorEastAsia" w:eastAsiaTheme="minorEastAsia" w:hAnsiTheme="minorEastAsia"/>
                  <w:color w:val="0B0080"/>
                  <w:sz w:val="24"/>
                  <w:szCs w:val="24"/>
                  <w:u w:val="none"/>
                </w:rPr>
                <w:t>逮捕</w:t>
              </w:r>
            </w:hyperlink>
            <w:r w:rsidRPr="00FC4BF4">
              <w:rPr>
                <w:rFonts w:asciiTheme="minorEastAsia" w:eastAsiaTheme="minorEastAsia" w:hAnsiTheme="minorEastAsia"/>
                <w:color w:val="252525"/>
                <w:sz w:val="24"/>
                <w:szCs w:val="24"/>
              </w:rPr>
              <w:t>與</w:t>
            </w:r>
            <w:hyperlink r:id="rId50" w:tooltip="審判" w:history="1">
              <w:r w:rsidRPr="00FC4BF4">
                <w:rPr>
                  <w:rStyle w:val="a4"/>
                  <w:rFonts w:asciiTheme="minorEastAsia" w:eastAsiaTheme="minorEastAsia" w:hAnsiTheme="minorEastAsia"/>
                  <w:color w:val="0B0080"/>
                  <w:sz w:val="24"/>
                  <w:szCs w:val="24"/>
                  <w:u w:val="none"/>
                </w:rPr>
                <w:t>審判</w:t>
              </w:r>
            </w:hyperlink>
            <w:r w:rsidRPr="00FC4BF4">
              <w:rPr>
                <w:rFonts w:asciiTheme="minorEastAsia" w:eastAsiaTheme="minorEastAsia" w:hAnsiTheme="minorEastAsia"/>
                <w:color w:val="252525"/>
                <w:sz w:val="24"/>
                <w:szCs w:val="24"/>
              </w:rPr>
              <w:t>，甚至一度以</w:t>
            </w:r>
            <w:hyperlink r:id="rId51" w:tooltip="叛亂罪" w:history="1">
              <w:r w:rsidRPr="00FC4BF4">
                <w:rPr>
                  <w:rStyle w:val="a4"/>
                  <w:rFonts w:asciiTheme="minorEastAsia" w:eastAsiaTheme="minorEastAsia" w:hAnsiTheme="minorEastAsia"/>
                  <w:color w:val="0B0080"/>
                  <w:sz w:val="24"/>
                  <w:szCs w:val="24"/>
                  <w:u w:val="none"/>
                </w:rPr>
                <w:t>叛亂罪</w:t>
              </w:r>
            </w:hyperlink>
            <w:r w:rsidRPr="00FC4BF4">
              <w:rPr>
                <w:rFonts w:asciiTheme="minorEastAsia" w:eastAsiaTheme="minorEastAsia" w:hAnsiTheme="minorEastAsia"/>
                <w:color w:val="252525"/>
                <w:sz w:val="24"/>
                <w:szCs w:val="24"/>
              </w:rPr>
              <w:t>問死，史稱「</w:t>
            </w:r>
            <w:r w:rsidRPr="00FC4BF4">
              <w:rPr>
                <w:rFonts w:asciiTheme="minorEastAsia" w:eastAsiaTheme="minorEastAsia" w:hAnsiTheme="minorEastAsia"/>
                <w:b/>
                <w:bCs/>
                <w:color w:val="252525"/>
                <w:sz w:val="24"/>
                <w:szCs w:val="24"/>
              </w:rPr>
              <w:t>美麗島大審</w:t>
            </w:r>
            <w:r w:rsidRPr="00FC4BF4">
              <w:rPr>
                <w:rFonts w:asciiTheme="minorEastAsia" w:eastAsiaTheme="minorEastAsia" w:hAnsiTheme="minorEastAsia"/>
                <w:color w:val="252525"/>
                <w:sz w:val="24"/>
                <w:szCs w:val="24"/>
              </w:rPr>
              <w:t>」。最後在</w:t>
            </w:r>
            <w:hyperlink r:id="rId52" w:tooltip="美國" w:history="1">
              <w:r w:rsidRPr="00FC4BF4">
                <w:rPr>
                  <w:rStyle w:val="a4"/>
                  <w:rFonts w:asciiTheme="minorEastAsia" w:eastAsiaTheme="minorEastAsia" w:hAnsiTheme="minorEastAsia"/>
                  <w:color w:val="0B0080"/>
                  <w:sz w:val="24"/>
                  <w:szCs w:val="24"/>
                  <w:u w:val="none"/>
                </w:rPr>
                <w:t>美國</w:t>
              </w:r>
            </w:hyperlink>
            <w:hyperlink r:id="rId53" w:tooltip="國會議員" w:history="1">
              <w:r w:rsidRPr="00FC4BF4">
                <w:rPr>
                  <w:rStyle w:val="a4"/>
                  <w:rFonts w:asciiTheme="minorEastAsia" w:eastAsiaTheme="minorEastAsia" w:hAnsiTheme="minorEastAsia"/>
                  <w:color w:val="0B0080"/>
                  <w:sz w:val="24"/>
                  <w:szCs w:val="24"/>
                  <w:u w:val="none"/>
                </w:rPr>
                <w:t>國會議員</w:t>
              </w:r>
            </w:hyperlink>
            <w:r w:rsidRPr="00FC4BF4">
              <w:rPr>
                <w:rFonts w:asciiTheme="minorEastAsia" w:eastAsiaTheme="minorEastAsia" w:hAnsiTheme="minorEastAsia"/>
                <w:color w:val="252525"/>
                <w:sz w:val="24"/>
                <w:szCs w:val="24"/>
              </w:rPr>
              <w:t>及國際人權組織的關切、各國媒體來台採訪，以及各界的壓力下，最終皆以</w:t>
            </w:r>
            <w:hyperlink r:id="rId54" w:tooltip="有期徒刑" w:history="1">
              <w:r w:rsidRPr="00FC4BF4">
                <w:rPr>
                  <w:rStyle w:val="a4"/>
                  <w:rFonts w:asciiTheme="minorEastAsia" w:eastAsiaTheme="minorEastAsia" w:hAnsiTheme="minorEastAsia"/>
                  <w:color w:val="0B0080"/>
                  <w:sz w:val="24"/>
                  <w:szCs w:val="24"/>
                  <w:u w:val="none"/>
                </w:rPr>
                <w:t>有期徒刑</w:t>
              </w:r>
            </w:hyperlink>
            <w:r w:rsidRPr="00FC4BF4">
              <w:rPr>
                <w:rFonts w:asciiTheme="minorEastAsia" w:eastAsiaTheme="minorEastAsia" w:hAnsiTheme="minorEastAsia"/>
                <w:color w:val="252525"/>
                <w:sz w:val="24"/>
                <w:szCs w:val="24"/>
              </w:rPr>
              <w:t>論處。</w:t>
            </w:r>
          </w:p>
          <w:p w:rsidR="00FC4BF4" w:rsidRPr="00FC4BF4" w:rsidRDefault="00FC4BF4" w:rsidP="00FC4BF4">
            <w:pPr>
              <w:pStyle w:val="Web"/>
              <w:shd w:val="clear" w:color="auto" w:fill="FFFFFF"/>
              <w:spacing w:before="120" w:beforeAutospacing="0" w:after="120" w:afterAutospacing="0" w:line="336" w:lineRule="atLeast"/>
              <w:rPr>
                <w:rFonts w:asciiTheme="minorEastAsia" w:eastAsiaTheme="minorEastAsia" w:hAnsiTheme="minorEastAsia"/>
                <w:color w:val="252525"/>
                <w:sz w:val="24"/>
                <w:szCs w:val="24"/>
              </w:rPr>
            </w:pPr>
            <w:r>
              <w:rPr>
                <w:rFonts w:asciiTheme="minorEastAsia" w:eastAsiaTheme="minorEastAsia" w:hAnsiTheme="minorEastAsia" w:hint="eastAsia"/>
                <w:color w:val="252525"/>
                <w:sz w:val="24"/>
                <w:szCs w:val="24"/>
              </w:rPr>
              <w:t xml:space="preserve">    </w:t>
            </w:r>
            <w:r w:rsidRPr="00FC4BF4">
              <w:rPr>
                <w:rFonts w:asciiTheme="minorEastAsia" w:eastAsiaTheme="minorEastAsia" w:hAnsiTheme="minorEastAsia"/>
                <w:color w:val="252525"/>
                <w:sz w:val="24"/>
                <w:szCs w:val="24"/>
              </w:rPr>
              <w:t>此事件對台灣往後的</w:t>
            </w:r>
            <w:hyperlink r:id="rId55" w:tooltip="台灣政治" w:history="1">
              <w:r w:rsidRPr="00FC4BF4">
                <w:rPr>
                  <w:rStyle w:val="a4"/>
                  <w:rFonts w:asciiTheme="minorEastAsia" w:eastAsiaTheme="minorEastAsia" w:hAnsiTheme="minorEastAsia"/>
                  <w:color w:val="0B0080"/>
                  <w:sz w:val="24"/>
                  <w:szCs w:val="24"/>
                  <w:u w:val="none"/>
                </w:rPr>
                <w:t>政局發展</w:t>
              </w:r>
            </w:hyperlink>
            <w:r w:rsidRPr="00FC4BF4">
              <w:rPr>
                <w:rFonts w:asciiTheme="minorEastAsia" w:eastAsiaTheme="minorEastAsia" w:hAnsiTheme="minorEastAsia"/>
                <w:color w:val="252525"/>
                <w:sz w:val="24"/>
                <w:szCs w:val="24"/>
              </w:rPr>
              <w:t>有著重要影響，台灣民眾於美麗島事件後開始關心</w:t>
            </w:r>
            <w:hyperlink r:id="rId56" w:tooltip="台灣政治" w:history="1">
              <w:r w:rsidRPr="00FC4BF4">
                <w:rPr>
                  <w:rStyle w:val="a4"/>
                  <w:rFonts w:asciiTheme="minorEastAsia" w:eastAsiaTheme="minorEastAsia" w:hAnsiTheme="minorEastAsia"/>
                  <w:color w:val="0B0080"/>
                  <w:sz w:val="24"/>
                  <w:szCs w:val="24"/>
                  <w:u w:val="none"/>
                </w:rPr>
                <w:t>台灣政治</w:t>
              </w:r>
            </w:hyperlink>
            <w:r w:rsidRPr="00FC4BF4">
              <w:rPr>
                <w:rFonts w:asciiTheme="minorEastAsia" w:eastAsiaTheme="minorEastAsia" w:hAnsiTheme="minorEastAsia"/>
                <w:color w:val="252525"/>
                <w:sz w:val="24"/>
                <w:szCs w:val="24"/>
              </w:rPr>
              <w:t>。之後又陸續發生</w:t>
            </w:r>
            <w:hyperlink r:id="rId57" w:tooltip="林宅血案" w:history="1">
              <w:r w:rsidRPr="00FC4BF4">
                <w:rPr>
                  <w:rStyle w:val="a4"/>
                  <w:rFonts w:asciiTheme="minorEastAsia" w:eastAsiaTheme="minorEastAsia" w:hAnsiTheme="minorEastAsia"/>
                  <w:color w:val="0B0080"/>
                  <w:sz w:val="24"/>
                  <w:szCs w:val="24"/>
                  <w:u w:val="none"/>
                </w:rPr>
                <w:t>林宅血案</w:t>
              </w:r>
            </w:hyperlink>
            <w:r w:rsidRPr="00FC4BF4">
              <w:rPr>
                <w:rFonts w:asciiTheme="minorEastAsia" w:eastAsiaTheme="minorEastAsia" w:hAnsiTheme="minorEastAsia"/>
                <w:color w:val="252525"/>
                <w:sz w:val="24"/>
                <w:szCs w:val="24"/>
              </w:rPr>
              <w:t>、</w:t>
            </w:r>
            <w:hyperlink r:id="rId58" w:tooltip="陳文成命案" w:history="1">
              <w:r w:rsidRPr="00FC4BF4">
                <w:rPr>
                  <w:rStyle w:val="a4"/>
                  <w:rFonts w:asciiTheme="minorEastAsia" w:eastAsiaTheme="minorEastAsia" w:hAnsiTheme="minorEastAsia"/>
                  <w:color w:val="0B0080"/>
                  <w:sz w:val="24"/>
                  <w:szCs w:val="24"/>
                  <w:u w:val="none"/>
                </w:rPr>
                <w:t>陳文成命案</w:t>
              </w:r>
            </w:hyperlink>
            <w:r w:rsidRPr="00FC4BF4">
              <w:rPr>
                <w:rFonts w:asciiTheme="minorEastAsia" w:eastAsiaTheme="minorEastAsia" w:hAnsiTheme="minorEastAsia"/>
                <w:color w:val="252525"/>
                <w:sz w:val="24"/>
                <w:szCs w:val="24"/>
              </w:rPr>
              <w:t>、</w:t>
            </w:r>
            <w:hyperlink r:id="rId59" w:tooltip="江南案" w:history="1">
              <w:r w:rsidRPr="00FC4BF4">
                <w:rPr>
                  <w:rStyle w:val="a4"/>
                  <w:rFonts w:asciiTheme="minorEastAsia" w:eastAsiaTheme="minorEastAsia" w:hAnsiTheme="minorEastAsia"/>
                  <w:color w:val="0B0080"/>
                  <w:sz w:val="24"/>
                  <w:szCs w:val="24"/>
                  <w:u w:val="none"/>
                </w:rPr>
                <w:t>江南命案</w:t>
              </w:r>
            </w:hyperlink>
            <w:r w:rsidRPr="00FC4BF4">
              <w:rPr>
                <w:rFonts w:asciiTheme="minorEastAsia" w:eastAsiaTheme="minorEastAsia" w:hAnsiTheme="minorEastAsia"/>
                <w:color w:val="252525"/>
                <w:sz w:val="24"/>
                <w:szCs w:val="24"/>
              </w:rPr>
              <w:t>撼動國際社會，使國民黨政府不斷遭受國際輿論的壓力以及黨外勢力的挑戰，之後國民黨漸漸不再稱呼黨外人士為野心陰謀份子，並逐漸放棄</w:t>
            </w:r>
            <w:hyperlink r:id="rId60" w:tooltip="一黨專政" w:history="1">
              <w:r w:rsidRPr="00FC4BF4">
                <w:rPr>
                  <w:rStyle w:val="a4"/>
                  <w:rFonts w:asciiTheme="minorEastAsia" w:eastAsiaTheme="minorEastAsia" w:hAnsiTheme="minorEastAsia"/>
                  <w:color w:val="0B0080"/>
                  <w:sz w:val="24"/>
                  <w:szCs w:val="24"/>
                  <w:u w:val="none"/>
                </w:rPr>
                <w:t>一黨專政</w:t>
              </w:r>
            </w:hyperlink>
            <w:r w:rsidRPr="00FC4BF4">
              <w:rPr>
                <w:rFonts w:asciiTheme="minorEastAsia" w:eastAsiaTheme="minorEastAsia" w:hAnsiTheme="minorEastAsia"/>
                <w:color w:val="252525"/>
                <w:sz w:val="24"/>
                <w:szCs w:val="24"/>
              </w:rPr>
              <w:t>的路線以應時勢，乃至於解除持續38年的</w:t>
            </w:r>
            <w:hyperlink r:id="rId61" w:tooltip="台灣省戒嚴令" w:history="1">
              <w:r w:rsidRPr="00FC4BF4">
                <w:rPr>
                  <w:rStyle w:val="a4"/>
                  <w:rFonts w:asciiTheme="minorEastAsia" w:eastAsiaTheme="minorEastAsia" w:hAnsiTheme="minorEastAsia"/>
                  <w:color w:val="0B0080"/>
                  <w:sz w:val="24"/>
                  <w:szCs w:val="24"/>
                  <w:u w:val="none"/>
                </w:rPr>
                <w:t>戒嚴</w:t>
              </w:r>
            </w:hyperlink>
            <w:r w:rsidRPr="00FC4BF4">
              <w:rPr>
                <w:rFonts w:asciiTheme="minorEastAsia" w:eastAsiaTheme="minorEastAsia" w:hAnsiTheme="minorEastAsia"/>
                <w:color w:val="252525"/>
                <w:sz w:val="24"/>
                <w:szCs w:val="24"/>
              </w:rPr>
              <w:t>、開放</w:t>
            </w:r>
            <w:hyperlink r:id="rId62" w:tooltip="黨禁" w:history="1">
              <w:r w:rsidRPr="00FC4BF4">
                <w:rPr>
                  <w:rStyle w:val="a4"/>
                  <w:rFonts w:asciiTheme="minorEastAsia" w:eastAsiaTheme="minorEastAsia" w:hAnsiTheme="minorEastAsia"/>
                  <w:color w:val="0B0080"/>
                  <w:sz w:val="24"/>
                  <w:szCs w:val="24"/>
                  <w:u w:val="none"/>
                </w:rPr>
                <w:t>黨禁</w:t>
              </w:r>
            </w:hyperlink>
            <w:r w:rsidRPr="00FC4BF4">
              <w:rPr>
                <w:rFonts w:asciiTheme="minorEastAsia" w:eastAsiaTheme="minorEastAsia" w:hAnsiTheme="minorEastAsia"/>
                <w:color w:val="252525"/>
                <w:sz w:val="24"/>
                <w:szCs w:val="24"/>
              </w:rPr>
              <w:t>、</w:t>
            </w:r>
            <w:hyperlink r:id="rId63" w:tooltip="報禁" w:history="1">
              <w:r w:rsidRPr="00FC4BF4">
                <w:rPr>
                  <w:rStyle w:val="a4"/>
                  <w:rFonts w:asciiTheme="minorEastAsia" w:eastAsiaTheme="minorEastAsia" w:hAnsiTheme="minorEastAsia"/>
                  <w:color w:val="0B0080"/>
                  <w:sz w:val="24"/>
                  <w:szCs w:val="24"/>
                  <w:u w:val="none"/>
                </w:rPr>
                <w:t>報禁</w:t>
              </w:r>
            </w:hyperlink>
            <w:r w:rsidRPr="00FC4BF4">
              <w:rPr>
                <w:rFonts w:asciiTheme="minorEastAsia" w:eastAsiaTheme="minorEastAsia" w:hAnsiTheme="minorEastAsia"/>
                <w:color w:val="252525"/>
                <w:sz w:val="24"/>
                <w:szCs w:val="24"/>
              </w:rPr>
              <w:t>，台灣社會因而得以實現真正的民主、自由與人權。並且伴隨著國民黨政府的路線轉向，</w:t>
            </w:r>
            <w:hyperlink r:id="rId64" w:tooltip="台灣主體意識" w:history="1">
              <w:r w:rsidRPr="00FC4BF4">
                <w:rPr>
                  <w:rStyle w:val="a4"/>
                  <w:rFonts w:asciiTheme="minorEastAsia" w:eastAsiaTheme="minorEastAsia" w:hAnsiTheme="minorEastAsia"/>
                  <w:color w:val="0B0080"/>
                  <w:sz w:val="24"/>
                  <w:szCs w:val="24"/>
                  <w:u w:val="none"/>
                </w:rPr>
                <w:t>台灣主體意識</w:t>
              </w:r>
            </w:hyperlink>
            <w:r w:rsidRPr="00FC4BF4">
              <w:rPr>
                <w:rFonts w:asciiTheme="minorEastAsia" w:eastAsiaTheme="minorEastAsia" w:hAnsiTheme="minorEastAsia"/>
                <w:color w:val="252525"/>
                <w:sz w:val="24"/>
                <w:szCs w:val="24"/>
              </w:rPr>
              <w:t>日益確立，在</w:t>
            </w:r>
            <w:hyperlink r:id="rId65" w:tooltip="教育" w:history="1">
              <w:r w:rsidRPr="00FC4BF4">
                <w:rPr>
                  <w:rStyle w:val="a4"/>
                  <w:rFonts w:asciiTheme="minorEastAsia" w:eastAsiaTheme="minorEastAsia" w:hAnsiTheme="minorEastAsia"/>
                  <w:color w:val="0B0080"/>
                  <w:sz w:val="24"/>
                  <w:szCs w:val="24"/>
                  <w:u w:val="none"/>
                </w:rPr>
                <w:t>教育</w:t>
              </w:r>
            </w:hyperlink>
            <w:r w:rsidRPr="00FC4BF4">
              <w:rPr>
                <w:rFonts w:asciiTheme="minorEastAsia" w:eastAsiaTheme="minorEastAsia" w:hAnsiTheme="minorEastAsia"/>
                <w:color w:val="252525"/>
                <w:sz w:val="24"/>
                <w:szCs w:val="24"/>
              </w:rPr>
              <w:t>、</w:t>
            </w:r>
            <w:hyperlink r:id="rId66" w:tooltip="文化" w:history="1">
              <w:r w:rsidRPr="00FC4BF4">
                <w:rPr>
                  <w:rStyle w:val="a4"/>
                  <w:rFonts w:asciiTheme="minorEastAsia" w:eastAsiaTheme="minorEastAsia" w:hAnsiTheme="minorEastAsia"/>
                  <w:color w:val="0B0080"/>
                  <w:sz w:val="24"/>
                  <w:szCs w:val="24"/>
                  <w:u w:val="none"/>
                </w:rPr>
                <w:t>文化</w:t>
              </w:r>
            </w:hyperlink>
            <w:r w:rsidRPr="00FC4BF4">
              <w:rPr>
                <w:rFonts w:asciiTheme="minorEastAsia" w:eastAsiaTheme="minorEastAsia" w:hAnsiTheme="minorEastAsia"/>
                <w:color w:val="252525"/>
                <w:sz w:val="24"/>
                <w:szCs w:val="24"/>
              </w:rPr>
              <w:t>、社會意識等方面都有重大的轉變。</w:t>
            </w:r>
          </w:p>
          <w:p w:rsidR="00FC4BF4" w:rsidRPr="00F173B3" w:rsidRDefault="00FC4BF4" w:rsidP="00913AD1">
            <w:pPr>
              <w:jc w:val="both"/>
              <w:rPr>
                <w:rFonts w:asciiTheme="minorEastAsia" w:eastAsiaTheme="minorEastAsia" w:hAnsiTheme="minorEastAsia"/>
              </w:rPr>
            </w:pPr>
          </w:p>
          <w:p w:rsidR="00C34221" w:rsidRPr="00F173B3" w:rsidRDefault="00F173B3" w:rsidP="00947895">
            <w:pPr>
              <w:jc w:val="both"/>
              <w:rPr>
                <w:rFonts w:asciiTheme="minorEastAsia" w:eastAsiaTheme="minorEastAsia" w:hAnsiTheme="minorEastAsia"/>
              </w:rPr>
            </w:pPr>
            <w:r w:rsidRPr="00F173B3">
              <w:rPr>
                <w:rFonts w:asciiTheme="minorEastAsia" w:eastAsiaTheme="minorEastAsia" w:hAnsiTheme="minorEastAsia" w:hint="eastAsia"/>
              </w:rPr>
              <w:t>★資料來源：維基百科</w:t>
            </w:r>
          </w:p>
        </w:tc>
      </w:tr>
      <w:tr w:rsidR="00332A80" w:rsidTr="00332A80">
        <w:tc>
          <w:tcPr>
            <w:tcW w:w="1908" w:type="dxa"/>
          </w:tcPr>
          <w:p w:rsidR="00332A80" w:rsidRPr="00332A80" w:rsidRDefault="00332A80" w:rsidP="00525AC1">
            <w:pPr>
              <w:jc w:val="both"/>
              <w:rPr>
                <w:rFonts w:ascii="標楷體" w:eastAsia="標楷體" w:hAnsi="標楷體"/>
              </w:rPr>
            </w:pPr>
            <w:r>
              <w:rPr>
                <w:rFonts w:ascii="標楷體" w:eastAsia="標楷體" w:hAnsi="標楷體" w:hint="eastAsia"/>
              </w:rPr>
              <w:lastRenderedPageBreak/>
              <w:t>相關人權公約條文</w:t>
            </w:r>
          </w:p>
        </w:tc>
        <w:tc>
          <w:tcPr>
            <w:tcW w:w="7786" w:type="dxa"/>
          </w:tcPr>
          <w:p w:rsidR="00C34221" w:rsidRPr="00A35CD4" w:rsidRDefault="00C34221" w:rsidP="00C34221">
            <w:pPr>
              <w:pStyle w:val="a5"/>
              <w:ind w:leftChars="0" w:left="0"/>
              <w:rPr>
                <w:sz w:val="28"/>
              </w:rPr>
            </w:pPr>
            <w:r w:rsidRPr="00A35CD4">
              <w:rPr>
                <w:rFonts w:hint="eastAsia"/>
                <w:b/>
                <w:sz w:val="28"/>
              </w:rPr>
              <w:t>與人身自由相關的宣言及公約條文</w:t>
            </w:r>
            <w:r w:rsidRPr="00A35CD4">
              <w:rPr>
                <w:rFonts w:hint="eastAsia"/>
                <w:sz w:val="28"/>
              </w:rPr>
              <w:t>：</w:t>
            </w:r>
          </w:p>
          <w:p w:rsidR="00C34221" w:rsidRPr="00C34221" w:rsidRDefault="00C34221" w:rsidP="00C34221">
            <w:pPr>
              <w:tabs>
                <w:tab w:val="left" w:pos="1245"/>
              </w:tabs>
              <w:rPr>
                <w:rFonts w:ascii="標楷體" w:eastAsia="標楷體" w:hAnsi="標楷體"/>
                <w:b/>
              </w:rPr>
            </w:pPr>
            <w:r w:rsidRPr="00C34221">
              <w:rPr>
                <w:rFonts w:ascii="標楷體" w:eastAsia="標楷體" w:hAnsi="標楷體" w:hint="eastAsia"/>
                <w:b/>
              </w:rPr>
              <w:t>【世界人權宣言】</w:t>
            </w:r>
          </w:p>
          <w:p w:rsidR="00C34221" w:rsidRPr="00C34221" w:rsidRDefault="00C34221" w:rsidP="00C34221">
            <w:pPr>
              <w:tabs>
                <w:tab w:val="left" w:pos="1245"/>
              </w:tabs>
              <w:rPr>
                <w:rFonts w:ascii="標楷體" w:eastAsia="標楷體" w:hAnsi="標楷體"/>
                <w:b/>
              </w:rPr>
            </w:pPr>
            <w:r w:rsidRPr="00C34221">
              <w:rPr>
                <w:rFonts w:ascii="標楷體" w:eastAsia="標楷體" w:hAnsi="標楷體" w:hint="eastAsia"/>
                <w:b/>
              </w:rPr>
              <w:t xml:space="preserve">第九條 </w:t>
            </w:r>
          </w:p>
          <w:p w:rsidR="00C34221" w:rsidRPr="00C34221" w:rsidRDefault="00C34221" w:rsidP="00C34221">
            <w:pPr>
              <w:tabs>
                <w:tab w:val="left" w:pos="1245"/>
              </w:tabs>
              <w:rPr>
                <w:rFonts w:ascii="標楷體" w:eastAsia="標楷體" w:hAnsi="標楷體"/>
                <w:b/>
              </w:rPr>
            </w:pPr>
            <w:r w:rsidRPr="00C34221">
              <w:rPr>
                <w:rFonts w:ascii="標楷體" w:eastAsia="標楷體" w:hAnsi="標楷體" w:hint="eastAsia"/>
              </w:rPr>
              <w:t>任何人不得加以任意逮捕、拘禁或放逐。</w:t>
            </w:r>
          </w:p>
          <w:p w:rsidR="00C34221" w:rsidRPr="00C34221" w:rsidRDefault="00C34221" w:rsidP="00C34221">
            <w:pPr>
              <w:tabs>
                <w:tab w:val="left" w:pos="1245"/>
              </w:tabs>
              <w:rPr>
                <w:rFonts w:ascii="標楷體" w:eastAsia="標楷體" w:hAnsi="標楷體"/>
                <w:b/>
              </w:rPr>
            </w:pPr>
            <w:r w:rsidRPr="00C34221">
              <w:rPr>
                <w:rFonts w:ascii="標楷體" w:eastAsia="標楷體" w:hAnsi="標楷體" w:hint="eastAsia"/>
                <w:b/>
              </w:rPr>
              <w:t xml:space="preserve">第十條  </w:t>
            </w:r>
          </w:p>
          <w:p w:rsidR="00C34221" w:rsidRPr="00C34221" w:rsidRDefault="00C34221" w:rsidP="00C34221">
            <w:pPr>
              <w:tabs>
                <w:tab w:val="left" w:pos="1245"/>
              </w:tabs>
              <w:rPr>
                <w:rFonts w:ascii="標楷體" w:eastAsia="標楷體" w:hAnsi="標楷體"/>
              </w:rPr>
            </w:pPr>
            <w:r w:rsidRPr="00C34221">
              <w:rPr>
                <w:rFonts w:ascii="標楷體" w:eastAsia="標楷體" w:hAnsi="標楷體" w:hint="eastAsia"/>
              </w:rPr>
              <w:t>人人完全平等地有權由一個獨立而無偏倚的法庭進行公正的和公開的審訊，以確定他的權利和義務並判定對他提出的任何刑事指控。</w:t>
            </w:r>
          </w:p>
          <w:p w:rsidR="00C34221" w:rsidRPr="00C34221" w:rsidRDefault="00C34221" w:rsidP="00C34221">
            <w:pPr>
              <w:tabs>
                <w:tab w:val="left" w:pos="1245"/>
              </w:tabs>
              <w:rPr>
                <w:rFonts w:ascii="標楷體" w:eastAsia="標楷體" w:hAnsi="標楷體"/>
                <w:b/>
              </w:rPr>
            </w:pPr>
          </w:p>
          <w:p w:rsidR="00C34221" w:rsidRPr="00C34221" w:rsidRDefault="00C34221" w:rsidP="00C34221">
            <w:pPr>
              <w:tabs>
                <w:tab w:val="left" w:pos="1245"/>
              </w:tabs>
              <w:rPr>
                <w:rFonts w:ascii="標楷體" w:eastAsia="標楷體" w:hAnsi="標楷體"/>
              </w:rPr>
            </w:pPr>
            <w:r w:rsidRPr="00C34221">
              <w:rPr>
                <w:rFonts w:ascii="標楷體" w:eastAsia="標楷體" w:hAnsi="標楷體" w:hint="eastAsia"/>
              </w:rPr>
              <w:t>【</w:t>
            </w:r>
            <w:r w:rsidRPr="00C34221">
              <w:rPr>
                <w:rFonts w:ascii="標楷體" w:eastAsia="標楷體" w:hAnsi="標楷體" w:hint="eastAsia"/>
                <w:b/>
              </w:rPr>
              <w:t>公民與政治權利國際公約</w:t>
            </w:r>
            <w:r w:rsidRPr="00C34221">
              <w:rPr>
                <w:rFonts w:ascii="標楷體" w:eastAsia="標楷體" w:hAnsi="標楷體" w:hint="eastAsia"/>
              </w:rPr>
              <w:t>】</w:t>
            </w:r>
          </w:p>
          <w:p w:rsidR="00C34221" w:rsidRPr="00C34221" w:rsidRDefault="00C34221" w:rsidP="00C34221">
            <w:pPr>
              <w:tabs>
                <w:tab w:val="left" w:pos="1245"/>
              </w:tabs>
              <w:rPr>
                <w:rFonts w:ascii="標楷體" w:eastAsia="標楷體" w:hAnsi="標楷體"/>
                <w:b/>
              </w:rPr>
            </w:pPr>
            <w:r w:rsidRPr="00C34221">
              <w:rPr>
                <w:rFonts w:ascii="標楷體" w:eastAsia="標楷體" w:hAnsi="標楷體" w:hint="eastAsia"/>
                <w:b/>
              </w:rPr>
              <w:t>第九條</w:t>
            </w:r>
          </w:p>
          <w:p w:rsidR="00C34221" w:rsidRPr="00C34221" w:rsidRDefault="00C34221" w:rsidP="00C34221">
            <w:pPr>
              <w:tabs>
                <w:tab w:val="left" w:pos="1245"/>
              </w:tabs>
              <w:ind w:left="480" w:hangingChars="200" w:hanging="480"/>
              <w:rPr>
                <w:rFonts w:ascii="標楷體" w:eastAsia="標楷體" w:hAnsi="標楷體"/>
              </w:rPr>
            </w:pPr>
            <w:r w:rsidRPr="00C34221">
              <w:rPr>
                <w:rFonts w:ascii="標楷體" w:eastAsia="標楷體" w:hAnsi="標楷體" w:hint="eastAsia"/>
              </w:rPr>
              <w:t>一、人人有權享有身體自由及人身安全。任何人不得無理予以逮捕或拘禁。非依法定理由及程序，不得剝奪任何人之自由。</w:t>
            </w:r>
          </w:p>
          <w:p w:rsidR="00C34221" w:rsidRPr="00C34221" w:rsidRDefault="00C34221" w:rsidP="00C34221">
            <w:pPr>
              <w:tabs>
                <w:tab w:val="left" w:pos="1245"/>
              </w:tabs>
              <w:rPr>
                <w:rFonts w:ascii="標楷體" w:eastAsia="標楷體" w:hAnsi="標楷體"/>
                <w:b/>
              </w:rPr>
            </w:pPr>
            <w:r w:rsidRPr="00C34221">
              <w:rPr>
                <w:rFonts w:ascii="標楷體" w:eastAsia="標楷體" w:hAnsi="標楷體" w:hint="eastAsia"/>
                <w:b/>
              </w:rPr>
              <w:t>第十條</w:t>
            </w:r>
          </w:p>
          <w:p w:rsidR="00C34221" w:rsidRPr="00C34221" w:rsidRDefault="00C34221" w:rsidP="00C34221">
            <w:pPr>
              <w:tabs>
                <w:tab w:val="left" w:pos="1245"/>
              </w:tabs>
              <w:rPr>
                <w:rFonts w:ascii="標楷體" w:eastAsia="標楷體" w:hAnsi="標楷體"/>
              </w:rPr>
            </w:pPr>
            <w:r w:rsidRPr="00C34221">
              <w:rPr>
                <w:rFonts w:ascii="標楷體" w:eastAsia="標楷體" w:hAnsi="標楷體" w:hint="eastAsia"/>
              </w:rPr>
              <w:t>一、自由被剝奪之人，應受合於人道及尊重其天賦人格尊嚴之處遇。</w:t>
            </w:r>
          </w:p>
          <w:p w:rsidR="00C34221" w:rsidRPr="00C34221" w:rsidRDefault="00C34221" w:rsidP="00C34221">
            <w:pPr>
              <w:tabs>
                <w:tab w:val="left" w:pos="1245"/>
              </w:tabs>
              <w:rPr>
                <w:rFonts w:ascii="標楷體" w:eastAsia="標楷體" w:hAnsi="標楷體"/>
                <w:b/>
              </w:rPr>
            </w:pPr>
            <w:r w:rsidRPr="00C34221">
              <w:rPr>
                <w:rFonts w:ascii="標楷體" w:eastAsia="標楷體" w:hAnsi="標楷體" w:hint="eastAsia"/>
                <w:b/>
              </w:rPr>
              <w:t>第十四條</w:t>
            </w:r>
          </w:p>
          <w:p w:rsidR="00C34221" w:rsidRPr="00932CCD" w:rsidRDefault="00C34221" w:rsidP="00932CCD">
            <w:pPr>
              <w:tabs>
                <w:tab w:val="left" w:pos="1245"/>
              </w:tabs>
              <w:ind w:left="480" w:hangingChars="200" w:hanging="480"/>
              <w:rPr>
                <w:rFonts w:ascii="標楷體" w:eastAsia="標楷體" w:hAnsi="標楷體"/>
              </w:rPr>
            </w:pPr>
            <w:r w:rsidRPr="00932CCD">
              <w:rPr>
                <w:rFonts w:ascii="標楷體" w:eastAsia="標楷體" w:hAnsi="標楷體" w:hint="eastAsia"/>
              </w:rPr>
              <w:t>一、人人在法院或法庭之前，悉屬平等。任何人受刑事控告或因其權利義務涉訟須予判定時，應有權受獨立無私之法定管轄法庭公正公開審問。</w:t>
            </w:r>
          </w:p>
          <w:p w:rsidR="00332A80" w:rsidRPr="00C34221" w:rsidRDefault="00332A80" w:rsidP="00932CCD">
            <w:pPr>
              <w:tabs>
                <w:tab w:val="left" w:pos="1245"/>
              </w:tabs>
              <w:ind w:left="360" w:hangingChars="150" w:hanging="360"/>
              <w:rPr>
                <w:rFonts w:ascii="標楷體" w:eastAsia="標楷體" w:hAnsi="標楷體"/>
              </w:rPr>
            </w:pPr>
          </w:p>
        </w:tc>
      </w:tr>
      <w:tr w:rsidR="00332A80" w:rsidTr="00332A80">
        <w:tc>
          <w:tcPr>
            <w:tcW w:w="1908" w:type="dxa"/>
          </w:tcPr>
          <w:p w:rsidR="00332A80" w:rsidRPr="00332A80" w:rsidRDefault="00332A80" w:rsidP="00525AC1">
            <w:pPr>
              <w:jc w:val="both"/>
              <w:rPr>
                <w:rFonts w:ascii="標楷體" w:eastAsia="標楷體" w:hAnsi="標楷體"/>
              </w:rPr>
            </w:pPr>
            <w:r>
              <w:rPr>
                <w:rFonts w:ascii="標楷體" w:eastAsia="標楷體" w:hAnsi="標楷體" w:hint="eastAsia"/>
              </w:rPr>
              <w:t>建議與人權議題相關能力之指標</w:t>
            </w:r>
          </w:p>
        </w:tc>
        <w:tc>
          <w:tcPr>
            <w:tcW w:w="7786" w:type="dxa"/>
          </w:tcPr>
          <w:p w:rsidR="00932CCD" w:rsidRPr="004A3DDC" w:rsidRDefault="00932CCD" w:rsidP="00932CCD">
            <w:pPr>
              <w:pStyle w:val="a5"/>
              <w:spacing w:line="240" w:lineRule="auto"/>
              <w:ind w:leftChars="0" w:left="720" w:hangingChars="300" w:hanging="720"/>
              <w:rPr>
                <w:sz w:val="24"/>
                <w:szCs w:val="24"/>
              </w:rPr>
            </w:pPr>
            <w:r w:rsidRPr="004A3DDC">
              <w:rPr>
                <w:sz w:val="24"/>
                <w:szCs w:val="24"/>
              </w:rPr>
              <w:t xml:space="preserve">1-3-3 </w:t>
            </w:r>
            <w:r w:rsidRPr="004A3DDC">
              <w:rPr>
                <w:rFonts w:hint="eastAsia"/>
                <w:sz w:val="24"/>
                <w:szCs w:val="24"/>
              </w:rPr>
              <w:t xml:space="preserve"> </w:t>
            </w:r>
            <w:r w:rsidRPr="004A3DDC">
              <w:rPr>
                <w:sz w:val="24"/>
                <w:szCs w:val="24"/>
              </w:rPr>
              <w:t>了解平等、正義的原則，並能在生活中實踐 </w:t>
            </w:r>
            <w:r w:rsidRPr="004A3DDC">
              <w:rPr>
                <w:rFonts w:hint="eastAsia"/>
                <w:sz w:val="24"/>
                <w:szCs w:val="24"/>
              </w:rPr>
              <w:t>。</w:t>
            </w:r>
          </w:p>
          <w:p w:rsidR="00332A80" w:rsidRPr="00932CCD" w:rsidRDefault="00932CCD" w:rsidP="00932CCD">
            <w:pPr>
              <w:jc w:val="both"/>
              <w:rPr>
                <w:rFonts w:ascii="標楷體" w:eastAsia="標楷體" w:hAnsi="標楷體"/>
              </w:rPr>
            </w:pPr>
            <w:r w:rsidRPr="00932CCD">
              <w:rPr>
                <w:rFonts w:ascii="標楷體" w:eastAsia="標楷體" w:hAnsi="標楷體"/>
              </w:rPr>
              <w:t xml:space="preserve">2-3-1 </w:t>
            </w:r>
            <w:r w:rsidRPr="00932CCD">
              <w:rPr>
                <w:rFonts w:ascii="標楷體" w:eastAsia="標楷體" w:hAnsi="標楷體" w:hint="eastAsia"/>
              </w:rPr>
              <w:t xml:space="preserve"> </w:t>
            </w:r>
            <w:r w:rsidRPr="00932CCD">
              <w:rPr>
                <w:rFonts w:ascii="標楷體" w:eastAsia="標楷體" w:hAnsi="標楷體"/>
              </w:rPr>
              <w:t>了解人身自由權並具有自我保護的知能</w:t>
            </w:r>
            <w:r w:rsidRPr="00932CCD">
              <w:rPr>
                <w:rFonts w:ascii="標楷體" w:eastAsia="標楷體" w:hAnsi="標楷體" w:hint="eastAsia"/>
              </w:rPr>
              <w:t>。</w:t>
            </w:r>
          </w:p>
        </w:tc>
      </w:tr>
      <w:tr w:rsidR="00332A80" w:rsidTr="00332A80">
        <w:tc>
          <w:tcPr>
            <w:tcW w:w="1908" w:type="dxa"/>
          </w:tcPr>
          <w:p w:rsidR="00332A80" w:rsidRPr="00332A80" w:rsidRDefault="00332A80" w:rsidP="00525AC1">
            <w:pPr>
              <w:jc w:val="both"/>
              <w:rPr>
                <w:rFonts w:ascii="標楷體" w:eastAsia="標楷體" w:hAnsi="標楷體"/>
              </w:rPr>
            </w:pPr>
            <w:r>
              <w:rPr>
                <w:rFonts w:ascii="標楷體" w:eastAsia="標楷體" w:hAnsi="標楷體" w:hint="eastAsia"/>
              </w:rPr>
              <w:lastRenderedPageBreak/>
              <w:t>相關的人權價值</w:t>
            </w:r>
          </w:p>
        </w:tc>
        <w:tc>
          <w:tcPr>
            <w:tcW w:w="7786" w:type="dxa"/>
          </w:tcPr>
          <w:p w:rsidR="00332A80" w:rsidRDefault="00493F6E" w:rsidP="00525AC1">
            <w:pPr>
              <w:jc w:val="both"/>
              <w:rPr>
                <w:rFonts w:ascii="標楷體" w:eastAsia="標楷體" w:hAnsi="標楷體"/>
              </w:rPr>
            </w:pPr>
            <w:r>
              <w:rPr>
                <w:rFonts w:ascii="標楷體" w:eastAsia="標楷體" w:hAnsi="標楷體" w:hint="eastAsia"/>
              </w:rPr>
              <w:t>人權是不可被剝奪的</w:t>
            </w:r>
          </w:p>
          <w:p w:rsidR="00493F6E" w:rsidRPr="00332A80" w:rsidRDefault="00493F6E" w:rsidP="00525AC1">
            <w:pPr>
              <w:jc w:val="both"/>
              <w:rPr>
                <w:rFonts w:ascii="標楷體" w:eastAsia="標楷體" w:hAnsi="標楷體"/>
              </w:rPr>
            </w:pPr>
            <w:r>
              <w:rPr>
                <w:rFonts w:ascii="標楷體" w:eastAsia="標楷體" w:hAnsi="標楷體" w:hint="eastAsia"/>
              </w:rPr>
              <w:t>自由、民主、正義</w:t>
            </w:r>
          </w:p>
        </w:tc>
      </w:tr>
      <w:tr w:rsidR="00332A80" w:rsidRPr="00973102" w:rsidTr="00332A80">
        <w:tc>
          <w:tcPr>
            <w:tcW w:w="1908" w:type="dxa"/>
          </w:tcPr>
          <w:p w:rsidR="00332A80" w:rsidRPr="00973102" w:rsidRDefault="00332A80" w:rsidP="00525AC1">
            <w:pPr>
              <w:jc w:val="both"/>
              <w:rPr>
                <w:rFonts w:ascii="標楷體" w:eastAsia="標楷體" w:hAnsi="標楷體"/>
              </w:rPr>
            </w:pPr>
            <w:r w:rsidRPr="00973102">
              <w:rPr>
                <w:rFonts w:ascii="標楷體" w:eastAsia="標楷體" w:hAnsi="標楷體" w:hint="eastAsia"/>
              </w:rPr>
              <w:t>相關素材（事蹟、經典名句、作品……）</w:t>
            </w:r>
          </w:p>
        </w:tc>
        <w:tc>
          <w:tcPr>
            <w:tcW w:w="7786" w:type="dxa"/>
          </w:tcPr>
          <w:p w:rsidR="00C216C3" w:rsidRPr="00F173B3" w:rsidRDefault="00947895" w:rsidP="00525AC1">
            <w:pPr>
              <w:jc w:val="both"/>
              <w:rPr>
                <w:rFonts w:asciiTheme="minorEastAsia" w:eastAsiaTheme="minorEastAsia" w:hAnsiTheme="minorEastAsia"/>
                <w:b/>
              </w:rPr>
            </w:pPr>
            <w:r w:rsidRPr="00F173B3">
              <w:rPr>
                <w:rFonts w:asciiTheme="minorEastAsia" w:eastAsiaTheme="minorEastAsia" w:hAnsiTheme="minorEastAsia" w:hint="eastAsia"/>
                <w:b/>
              </w:rPr>
              <w:t>一、楊逵</w:t>
            </w:r>
            <w:r w:rsidR="00F173B3" w:rsidRPr="00F173B3">
              <w:rPr>
                <w:rFonts w:asciiTheme="minorEastAsia" w:eastAsiaTheme="minorEastAsia" w:hAnsiTheme="minorEastAsia" w:hint="eastAsia"/>
                <w:b/>
              </w:rPr>
              <w:t>的小故事</w:t>
            </w:r>
          </w:p>
          <w:p w:rsidR="00DA4E7D" w:rsidRDefault="00947895" w:rsidP="00947895">
            <w:pPr>
              <w:widowControl/>
              <w:rPr>
                <w:rFonts w:asciiTheme="minorEastAsia" w:eastAsiaTheme="minorEastAsia" w:hAnsiTheme="minorEastAsia" w:cs="Wawati TC Regular"/>
                <w:kern w:val="0"/>
                <w:shd w:val="clear" w:color="auto" w:fill="FFFFFF"/>
              </w:rPr>
            </w:pPr>
            <w:r>
              <w:rPr>
                <w:rFonts w:asciiTheme="minorEastAsia" w:eastAsiaTheme="minorEastAsia" w:hAnsiTheme="minorEastAsia" w:cs="Wawati TC Regular" w:hint="eastAsia"/>
                <w:kern w:val="0"/>
                <w:shd w:val="clear" w:color="auto" w:fill="FFFFFF"/>
              </w:rPr>
              <w:t xml:space="preserve">   </w:t>
            </w:r>
            <w:r w:rsidRPr="00F173B3">
              <w:rPr>
                <w:rFonts w:asciiTheme="minorEastAsia" w:eastAsiaTheme="minorEastAsia" w:hAnsiTheme="minorEastAsia" w:cs="Wawati TC Regular"/>
                <w:kern w:val="0"/>
                <w:shd w:val="clear" w:color="auto" w:fill="FFFFFF"/>
              </w:rPr>
              <w:t>在他就讀公學校的期間，臺灣發生了西來庵抗日事件，楊逵在家中親眼目睹了日軍為鎮壓革命運動的炮車，從家門前經過。此時，他幼小的心靈便感受到殖民統治者的強悍及強權的作風。待楊逵較大時，讀了一本由日人所篇寫的《臺灣匪志》，裏頭便包括此一事件的記載，看到日人醜化臺灣歷史的做法，使楊逵內心受到極大的衝擊。他</w:t>
            </w:r>
            <w:r w:rsidRPr="00F173B3">
              <w:rPr>
                <w:rFonts w:asciiTheme="minorEastAsia" w:eastAsiaTheme="minorEastAsia" w:hAnsiTheme="minorEastAsia" w:cs="Lantinghei SC Heavy"/>
                <w:kern w:val="0"/>
                <w:shd w:val="clear" w:color="auto" w:fill="FFFFFF"/>
              </w:rPr>
              <w:t>説</w:t>
            </w:r>
            <w:r w:rsidRPr="00F173B3">
              <w:rPr>
                <w:rFonts w:asciiTheme="minorEastAsia" w:eastAsiaTheme="minorEastAsia" w:hAnsiTheme="minorEastAsia" w:cs="Wawati TC Regular"/>
                <w:kern w:val="0"/>
                <w:shd w:val="clear" w:color="auto" w:fill="FFFFFF"/>
              </w:rPr>
              <w:t>：</w:t>
            </w:r>
            <w:r w:rsidR="00DA4E7D">
              <w:rPr>
                <w:rFonts w:asciiTheme="minorEastAsia" w:eastAsiaTheme="minorEastAsia" w:hAnsiTheme="minorEastAsia" w:hint="eastAsia"/>
                <w:kern w:val="0"/>
                <w:shd w:val="clear" w:color="auto" w:fill="FFFFFF"/>
              </w:rPr>
              <w:t>「</w:t>
            </w:r>
            <w:r w:rsidRPr="00F173B3">
              <w:rPr>
                <w:rFonts w:asciiTheme="minorEastAsia" w:eastAsiaTheme="minorEastAsia" w:hAnsiTheme="minorEastAsia" w:cs="Wawati TC Regular"/>
                <w:kern w:val="0"/>
                <w:shd w:val="clear" w:color="auto" w:fill="FFFFFF"/>
              </w:rPr>
              <w:t>我決心走上文學道路，就是想以小</w:t>
            </w:r>
            <w:r w:rsidRPr="00F173B3">
              <w:rPr>
                <w:rFonts w:asciiTheme="minorEastAsia" w:eastAsiaTheme="minorEastAsia" w:hAnsiTheme="minorEastAsia" w:cs="Lantinghei SC Heavy"/>
                <w:kern w:val="0"/>
                <w:shd w:val="clear" w:color="auto" w:fill="FFFFFF"/>
              </w:rPr>
              <w:t>説</w:t>
            </w:r>
            <w:r w:rsidRPr="00F173B3">
              <w:rPr>
                <w:rFonts w:asciiTheme="minorEastAsia" w:eastAsiaTheme="minorEastAsia" w:hAnsiTheme="minorEastAsia" w:cs="Wawati TC Regular"/>
                <w:kern w:val="0"/>
                <w:shd w:val="clear" w:color="auto" w:fill="FFFFFF"/>
              </w:rPr>
              <w:t>的形式來糾正被編造的</w:t>
            </w:r>
            <w:r w:rsidR="00DA4E7D">
              <w:rPr>
                <w:rFonts w:asciiTheme="minorEastAsia" w:eastAsiaTheme="minorEastAsia" w:hAnsiTheme="minorEastAsia" w:hint="eastAsia"/>
                <w:kern w:val="0"/>
                <w:shd w:val="clear" w:color="auto" w:fill="FFFFFF"/>
              </w:rPr>
              <w:t>『</w:t>
            </w:r>
            <w:r w:rsidRPr="00F173B3">
              <w:rPr>
                <w:rFonts w:asciiTheme="minorEastAsia" w:eastAsiaTheme="minorEastAsia" w:hAnsiTheme="minorEastAsia" w:cs="Wawati TC Regular"/>
                <w:kern w:val="0"/>
                <w:shd w:val="clear" w:color="auto" w:fill="FFFFFF"/>
              </w:rPr>
              <w:t>歷史</w:t>
            </w:r>
            <w:r w:rsidR="00DA4E7D">
              <w:rPr>
                <w:rFonts w:asciiTheme="minorEastAsia" w:eastAsiaTheme="minorEastAsia" w:hAnsiTheme="minorEastAsia" w:hint="eastAsia"/>
                <w:kern w:val="0"/>
                <w:shd w:val="clear" w:color="auto" w:fill="FFFFFF"/>
              </w:rPr>
              <w:t>』</w:t>
            </w:r>
            <w:r w:rsidRPr="00F173B3">
              <w:rPr>
                <w:rFonts w:asciiTheme="minorEastAsia" w:eastAsiaTheme="minorEastAsia" w:hAnsiTheme="minorEastAsia" w:cs="Wawati TC Regular"/>
                <w:kern w:val="0"/>
                <w:shd w:val="clear" w:color="auto" w:fill="FFFFFF"/>
              </w:rPr>
              <w:t>，歷來的抗日事件對我</w:t>
            </w:r>
            <w:r w:rsidRPr="00F173B3">
              <w:rPr>
                <w:rFonts w:asciiTheme="minorEastAsia" w:eastAsiaTheme="minorEastAsia" w:hAnsiTheme="minorEastAsia" w:cs="Lantinghei SC Heavy"/>
                <w:kern w:val="0"/>
                <w:shd w:val="clear" w:color="auto" w:fill="FFFFFF"/>
              </w:rPr>
              <w:t>産</w:t>
            </w:r>
            <w:r w:rsidRPr="00F173B3">
              <w:rPr>
                <w:rFonts w:asciiTheme="minorEastAsia" w:eastAsiaTheme="minorEastAsia" w:hAnsiTheme="minorEastAsia" w:cs="Wawati TC Regular"/>
                <w:kern w:val="0"/>
                <w:shd w:val="clear" w:color="auto" w:fill="FFFFFF"/>
              </w:rPr>
              <w:t>生了莫大的影響。</w:t>
            </w:r>
            <w:r w:rsidR="00DA4E7D">
              <w:rPr>
                <w:rFonts w:asciiTheme="minorEastAsia" w:eastAsiaTheme="minorEastAsia" w:hAnsiTheme="minorEastAsia" w:hint="eastAsia"/>
                <w:kern w:val="0"/>
                <w:shd w:val="clear" w:color="auto" w:fill="FFFFFF"/>
              </w:rPr>
              <w:t>」</w:t>
            </w:r>
            <w:r w:rsidRPr="00F173B3">
              <w:rPr>
                <w:rFonts w:asciiTheme="minorEastAsia" w:eastAsiaTheme="minorEastAsia" w:hAnsiTheme="minorEastAsia"/>
                <w:kern w:val="0"/>
                <w:shd w:val="clear" w:color="auto" w:fill="FFFFFF"/>
              </w:rPr>
              <w:t xml:space="preserve"> </w:t>
            </w:r>
            <w:r w:rsidRPr="00F173B3">
              <w:rPr>
                <w:rFonts w:asciiTheme="minorEastAsia" w:eastAsiaTheme="minorEastAsia" w:hAnsiTheme="minorEastAsia" w:cs="Wawati TC Regular"/>
                <w:kern w:val="0"/>
                <w:shd w:val="clear" w:color="auto" w:fill="FFFFFF"/>
              </w:rPr>
              <w:t xml:space="preserve">　　</w:t>
            </w:r>
          </w:p>
          <w:p w:rsidR="00DA4E7D" w:rsidRDefault="00DA4E7D" w:rsidP="00947895">
            <w:pPr>
              <w:widowControl/>
              <w:rPr>
                <w:rFonts w:asciiTheme="minorEastAsia" w:eastAsiaTheme="minorEastAsia" w:hAnsiTheme="minorEastAsia" w:cs="Wawati TC Regular"/>
                <w:kern w:val="0"/>
                <w:shd w:val="clear" w:color="auto" w:fill="FFFFFF"/>
              </w:rPr>
            </w:pPr>
            <w:r>
              <w:rPr>
                <w:rFonts w:asciiTheme="minorEastAsia" w:eastAsiaTheme="minorEastAsia" w:hAnsiTheme="minorEastAsia" w:cs="Wawati TC Regular" w:hint="eastAsia"/>
                <w:kern w:val="0"/>
                <w:shd w:val="clear" w:color="auto" w:fill="FFFFFF"/>
              </w:rPr>
              <w:t xml:space="preserve">    </w:t>
            </w:r>
            <w:r w:rsidR="00947895" w:rsidRPr="00F173B3">
              <w:rPr>
                <w:rFonts w:asciiTheme="minorEastAsia" w:eastAsiaTheme="minorEastAsia" w:hAnsiTheme="minorEastAsia"/>
                <w:kern w:val="0"/>
                <w:shd w:val="clear" w:color="auto" w:fill="FFFFFF"/>
              </w:rPr>
              <w:t>1924</w:t>
            </w:r>
            <w:r w:rsidR="00947895" w:rsidRPr="00F173B3">
              <w:rPr>
                <w:rFonts w:asciiTheme="minorEastAsia" w:eastAsiaTheme="minorEastAsia" w:hAnsiTheme="minorEastAsia" w:cs="Wawati TC Regular"/>
                <w:kern w:val="0"/>
                <w:shd w:val="clear" w:color="auto" w:fill="FFFFFF"/>
              </w:rPr>
              <w:t>年，帶著身上僅有的六十塊錢，渡洋去日本求學。留日期間，他進入日本大學專門部文學藝能科夜間部就讀，由於家境貧困，楊逵以半工半讀的方式完成學業。在這段期間，楊逵做過許多工作，而這些實際的工作經歷正是他小</w:t>
            </w:r>
            <w:r w:rsidR="00947895" w:rsidRPr="00F173B3">
              <w:rPr>
                <w:rFonts w:asciiTheme="minorEastAsia" w:eastAsiaTheme="minorEastAsia" w:hAnsiTheme="minorEastAsia" w:cs="Lantinghei SC Heavy"/>
                <w:kern w:val="0"/>
                <w:shd w:val="clear" w:color="auto" w:fill="FFFFFF"/>
              </w:rPr>
              <w:t>説</w:t>
            </w:r>
            <w:r w:rsidR="00947895" w:rsidRPr="00F173B3">
              <w:rPr>
                <w:rFonts w:asciiTheme="minorEastAsia" w:eastAsiaTheme="minorEastAsia" w:hAnsiTheme="minorEastAsia" w:cs="Wawati TC Regular"/>
                <w:kern w:val="0"/>
                <w:shd w:val="clear" w:color="auto" w:fill="FFFFFF"/>
              </w:rPr>
              <w:t>創作的來源，他的首部小</w:t>
            </w:r>
            <w:r w:rsidR="00947895" w:rsidRPr="00F173B3">
              <w:rPr>
                <w:rFonts w:asciiTheme="minorEastAsia" w:eastAsiaTheme="minorEastAsia" w:hAnsiTheme="minorEastAsia" w:cs="Lantinghei SC Heavy"/>
                <w:kern w:val="0"/>
                <w:shd w:val="clear" w:color="auto" w:fill="FFFFFF"/>
              </w:rPr>
              <w:t>説</w:t>
            </w:r>
            <w:r>
              <w:rPr>
                <w:rFonts w:asciiTheme="minorEastAsia" w:eastAsiaTheme="minorEastAsia" w:hAnsiTheme="minorEastAsia" w:cs="Lantinghei SC Heavy" w:hint="eastAsia"/>
                <w:kern w:val="0"/>
                <w:shd w:val="clear" w:color="auto" w:fill="FFFFFF"/>
              </w:rPr>
              <w:t>《</w:t>
            </w:r>
            <w:r>
              <w:rPr>
                <w:rFonts w:asciiTheme="minorEastAsia" w:eastAsiaTheme="minorEastAsia" w:hAnsiTheme="minorEastAsia" w:cs="Wawati TC Regular"/>
                <w:kern w:val="0"/>
                <w:shd w:val="clear" w:color="auto" w:fill="FFFFFF"/>
              </w:rPr>
              <w:t>送報</w:t>
            </w:r>
            <w:r>
              <w:rPr>
                <w:rFonts w:asciiTheme="minorEastAsia" w:eastAsiaTheme="minorEastAsia" w:hAnsiTheme="minorEastAsia" w:cs="Wawati TC Regular" w:hint="eastAsia"/>
                <w:kern w:val="0"/>
                <w:shd w:val="clear" w:color="auto" w:fill="FFFFFF"/>
              </w:rPr>
              <w:t>伕</w:t>
            </w:r>
            <w:r>
              <w:rPr>
                <w:rFonts w:asciiTheme="minorEastAsia" w:eastAsiaTheme="minorEastAsia" w:hAnsiTheme="minorEastAsia" w:hint="eastAsia"/>
                <w:kern w:val="0"/>
                <w:shd w:val="clear" w:color="auto" w:fill="FFFFFF"/>
              </w:rPr>
              <w:t>》</w:t>
            </w:r>
            <w:r w:rsidR="00947895" w:rsidRPr="00F173B3">
              <w:rPr>
                <w:rFonts w:asciiTheme="minorEastAsia" w:eastAsiaTheme="minorEastAsia" w:hAnsiTheme="minorEastAsia" w:cs="Wawati TC Regular"/>
                <w:kern w:val="0"/>
                <w:shd w:val="clear" w:color="auto" w:fill="FFFFFF"/>
              </w:rPr>
              <w:t>正是由他本人所現實經歷所轉化而成的。這段時期，對楊逵最大的影響便是接受到左翼思潮。根據林梵（林瑞明）的《楊逵畫像》中所</w:t>
            </w:r>
            <w:r w:rsidR="00947895" w:rsidRPr="00F173B3">
              <w:rPr>
                <w:rFonts w:asciiTheme="minorEastAsia" w:eastAsiaTheme="minorEastAsia" w:hAnsiTheme="minorEastAsia" w:cs="Lantinghei SC Heavy"/>
                <w:kern w:val="0"/>
                <w:shd w:val="clear" w:color="auto" w:fill="FFFFFF"/>
              </w:rPr>
              <w:t>説</w:t>
            </w:r>
            <w:r w:rsidR="00947895" w:rsidRPr="00F173B3">
              <w:rPr>
                <w:rFonts w:asciiTheme="minorEastAsia" w:eastAsiaTheme="minorEastAsia" w:hAnsiTheme="minorEastAsia" w:cs="Wawati TC Regular"/>
                <w:kern w:val="0"/>
                <w:shd w:val="clear" w:color="auto" w:fill="FFFFFF"/>
              </w:rPr>
              <w:t>：</w:t>
            </w:r>
            <w:r>
              <w:rPr>
                <w:rFonts w:asciiTheme="minorEastAsia" w:eastAsiaTheme="minorEastAsia" w:hAnsiTheme="minorEastAsia" w:hint="eastAsia"/>
                <w:kern w:val="0"/>
                <w:shd w:val="clear" w:color="auto" w:fill="FFFFFF"/>
              </w:rPr>
              <w:t>「</w:t>
            </w:r>
            <w:r w:rsidR="00947895" w:rsidRPr="00F173B3">
              <w:rPr>
                <w:rFonts w:asciiTheme="minorEastAsia" w:eastAsiaTheme="minorEastAsia" w:hAnsiTheme="minorEastAsia" w:cs="Wawati TC Regular"/>
                <w:kern w:val="0"/>
                <w:shd w:val="clear" w:color="auto" w:fill="FFFFFF"/>
              </w:rPr>
              <w:t>影響楊逵的首先是日本的社會主義</w:t>
            </w:r>
            <w:r>
              <w:rPr>
                <w:rFonts w:ascii="華康圓體 Std W9" w:eastAsia="華康圓體 Std W9" w:hAnsi="華康圓體 Std W9" w:cs="華康圓體 Std W9" w:hint="eastAsia"/>
                <w:kern w:val="0"/>
                <w:shd w:val="clear" w:color="auto" w:fill="FFFFFF"/>
              </w:rPr>
              <w:t>⋯⋯</w:t>
            </w:r>
            <w:r>
              <w:rPr>
                <w:rFonts w:asciiTheme="minorEastAsia" w:eastAsiaTheme="minorEastAsia" w:hAnsiTheme="minorEastAsia" w:hint="eastAsia"/>
                <w:kern w:val="0"/>
                <w:shd w:val="clear" w:color="auto" w:fill="FFFFFF"/>
              </w:rPr>
              <w:t>」</w:t>
            </w:r>
            <w:r w:rsidR="00947895" w:rsidRPr="00F173B3">
              <w:rPr>
                <w:rFonts w:asciiTheme="minorEastAsia" w:eastAsiaTheme="minorEastAsia" w:hAnsiTheme="minorEastAsia" w:cs="Wawati TC Regular"/>
                <w:kern w:val="0"/>
                <w:shd w:val="clear" w:color="auto" w:fill="FFFFFF"/>
              </w:rPr>
              <w:t>第一篇小</w:t>
            </w:r>
            <w:r w:rsidR="00947895" w:rsidRPr="00F173B3">
              <w:rPr>
                <w:rFonts w:asciiTheme="minorEastAsia" w:eastAsiaTheme="minorEastAsia" w:hAnsiTheme="minorEastAsia" w:cs="Lantinghei SC Heavy"/>
                <w:kern w:val="0"/>
                <w:shd w:val="clear" w:color="auto" w:fill="FFFFFF"/>
              </w:rPr>
              <w:t>説</w:t>
            </w:r>
            <w:r>
              <w:rPr>
                <w:rFonts w:asciiTheme="minorEastAsia" w:eastAsiaTheme="minorEastAsia" w:hAnsiTheme="minorEastAsia" w:cs="Lantinghei SC Heavy" w:hint="eastAsia"/>
                <w:kern w:val="0"/>
                <w:shd w:val="clear" w:color="auto" w:fill="FFFFFF"/>
              </w:rPr>
              <w:t>《</w:t>
            </w:r>
            <w:r>
              <w:rPr>
                <w:rFonts w:asciiTheme="minorEastAsia" w:eastAsiaTheme="minorEastAsia" w:hAnsiTheme="minorEastAsia" w:cs="Wawati TC Regular"/>
                <w:kern w:val="0"/>
                <w:shd w:val="clear" w:color="auto" w:fill="FFFFFF"/>
              </w:rPr>
              <w:t>送報</w:t>
            </w:r>
            <w:r>
              <w:rPr>
                <w:rFonts w:asciiTheme="minorEastAsia" w:eastAsiaTheme="minorEastAsia" w:hAnsiTheme="minorEastAsia" w:cs="Wawati TC Regular" w:hint="eastAsia"/>
                <w:kern w:val="0"/>
                <w:shd w:val="clear" w:color="auto" w:fill="FFFFFF"/>
              </w:rPr>
              <w:t>伕</w:t>
            </w:r>
            <w:r>
              <w:rPr>
                <w:rFonts w:asciiTheme="minorEastAsia" w:eastAsiaTheme="minorEastAsia" w:hAnsiTheme="minorEastAsia" w:hint="eastAsia"/>
                <w:kern w:val="0"/>
                <w:shd w:val="clear" w:color="auto" w:fill="FFFFFF"/>
              </w:rPr>
              <w:t>》</w:t>
            </w:r>
            <w:r w:rsidR="00947895" w:rsidRPr="00F173B3">
              <w:rPr>
                <w:rFonts w:asciiTheme="minorEastAsia" w:eastAsiaTheme="minorEastAsia" w:hAnsiTheme="minorEastAsia" w:cs="Wawati TC Regular"/>
                <w:kern w:val="0"/>
                <w:shd w:val="clear" w:color="auto" w:fill="FFFFFF"/>
              </w:rPr>
              <w:t>獲得東京《文學評論》第二獎（第一獎從缺），是臺灣作家進入日本中央文壇的第一人（後有龍瑛宗）。</w:t>
            </w:r>
            <w:r w:rsidR="00947895" w:rsidRPr="00F173B3">
              <w:rPr>
                <w:rFonts w:asciiTheme="minorEastAsia" w:eastAsiaTheme="minorEastAsia" w:hAnsiTheme="minorEastAsia"/>
                <w:kern w:val="0"/>
              </w:rPr>
              <w:br/>
            </w:r>
            <w:r w:rsidR="00947895" w:rsidRPr="00F173B3">
              <w:rPr>
                <w:rFonts w:asciiTheme="minorEastAsia" w:eastAsiaTheme="minorEastAsia" w:hAnsiTheme="minorEastAsia"/>
                <w:kern w:val="0"/>
              </w:rPr>
              <w:br/>
            </w:r>
            <w:r w:rsidR="00947895" w:rsidRPr="00F173B3">
              <w:rPr>
                <w:rFonts w:asciiTheme="minorEastAsia" w:eastAsiaTheme="minorEastAsia" w:hAnsiTheme="minorEastAsia" w:cs="Wawati TC Regular"/>
                <w:kern w:val="0"/>
                <w:shd w:val="clear" w:color="auto" w:fill="FFFFFF"/>
              </w:rPr>
              <w:t xml:space="preserve">　　</w:t>
            </w:r>
            <w:r w:rsidR="00947895" w:rsidRPr="00F173B3">
              <w:rPr>
                <w:rFonts w:asciiTheme="minorEastAsia" w:eastAsiaTheme="minorEastAsia" w:hAnsiTheme="minorEastAsia"/>
                <w:kern w:val="0"/>
                <w:shd w:val="clear" w:color="auto" w:fill="FFFFFF"/>
              </w:rPr>
              <w:t>1927</w:t>
            </w:r>
            <w:r w:rsidR="00947895" w:rsidRPr="00F173B3">
              <w:rPr>
                <w:rFonts w:asciiTheme="minorEastAsia" w:eastAsiaTheme="minorEastAsia" w:hAnsiTheme="minorEastAsia" w:cs="Wawati TC Regular"/>
                <w:kern w:val="0"/>
                <w:shd w:val="clear" w:color="auto" w:fill="FFFFFF"/>
              </w:rPr>
              <w:t>年，楊逵加入了臺灣留學日本的政治組織</w:t>
            </w:r>
            <w:r>
              <w:rPr>
                <w:rFonts w:asciiTheme="minorEastAsia" w:eastAsiaTheme="minorEastAsia" w:hAnsiTheme="minorEastAsia" w:hint="eastAsia"/>
                <w:kern w:val="0"/>
                <w:shd w:val="clear" w:color="auto" w:fill="FFFFFF"/>
              </w:rPr>
              <w:t>「</w:t>
            </w:r>
            <w:r w:rsidR="00947895" w:rsidRPr="00F173B3">
              <w:rPr>
                <w:rFonts w:asciiTheme="minorEastAsia" w:eastAsiaTheme="minorEastAsia" w:hAnsiTheme="minorEastAsia" w:cs="Wawati TC Regular"/>
                <w:kern w:val="0"/>
                <w:shd w:val="clear" w:color="auto" w:fill="FFFFFF"/>
              </w:rPr>
              <w:t>社會科學研究部</w:t>
            </w:r>
            <w:r>
              <w:rPr>
                <w:rFonts w:asciiTheme="minorEastAsia" w:eastAsiaTheme="minorEastAsia" w:hAnsiTheme="minorEastAsia" w:hint="eastAsia"/>
                <w:kern w:val="0"/>
                <w:shd w:val="clear" w:color="auto" w:fill="FFFFFF"/>
              </w:rPr>
              <w:t>」</w:t>
            </w:r>
            <w:r w:rsidR="00947895" w:rsidRPr="00F173B3">
              <w:rPr>
                <w:rFonts w:asciiTheme="minorEastAsia" w:eastAsiaTheme="minorEastAsia" w:hAnsiTheme="minorEastAsia" w:cs="Wawati TC Regular"/>
                <w:kern w:val="0"/>
                <w:shd w:val="clear" w:color="auto" w:fill="FFFFFF"/>
              </w:rPr>
              <w:t>，並在同年因為參加朝鮮人反日的演</w:t>
            </w:r>
            <w:r w:rsidR="00947895" w:rsidRPr="00F173B3">
              <w:rPr>
                <w:rFonts w:asciiTheme="minorEastAsia" w:eastAsiaTheme="minorEastAsia" w:hAnsiTheme="minorEastAsia" w:cs="Lantinghei SC Heavy"/>
                <w:kern w:val="0"/>
                <w:shd w:val="clear" w:color="auto" w:fill="FFFFFF"/>
              </w:rPr>
              <w:t>説</w:t>
            </w:r>
            <w:r w:rsidR="00947895" w:rsidRPr="00F173B3">
              <w:rPr>
                <w:rFonts w:asciiTheme="minorEastAsia" w:eastAsiaTheme="minorEastAsia" w:hAnsiTheme="minorEastAsia" w:cs="Wawati TC Regular"/>
                <w:kern w:val="0"/>
                <w:shd w:val="clear" w:color="auto" w:fill="FFFFFF"/>
              </w:rPr>
              <w:t>會，首次入獄。出獄後，響應臺灣農民組活動，束裝返臺。返臺之後的楊逵，並沒有停下他的腳步，反而更加快他的步伐來推展臺灣的社會運動。他一回臺，便加入了臺灣文化協會所舉辦的巡迴民眾演講。而這一年，為文化協會左右爭執分裂的時期，面臨如此的狀況，楊逵毫不猶豫地便加入強調工農運動的</w:t>
            </w:r>
            <w:r>
              <w:rPr>
                <w:rFonts w:asciiTheme="minorEastAsia" w:eastAsiaTheme="minorEastAsia" w:hAnsiTheme="minorEastAsia" w:hint="eastAsia"/>
                <w:kern w:val="0"/>
                <w:shd w:val="clear" w:color="auto" w:fill="FFFFFF"/>
              </w:rPr>
              <w:t>「</w:t>
            </w:r>
            <w:r w:rsidR="00947895" w:rsidRPr="00F173B3">
              <w:rPr>
                <w:rFonts w:asciiTheme="minorEastAsia" w:eastAsiaTheme="minorEastAsia" w:hAnsiTheme="minorEastAsia" w:cs="Wawati TC Regular"/>
                <w:kern w:val="0"/>
                <w:shd w:val="clear" w:color="auto" w:fill="FFFFFF"/>
              </w:rPr>
              <w:t>農民組合</w:t>
            </w:r>
            <w:r>
              <w:rPr>
                <w:rFonts w:asciiTheme="minorEastAsia" w:eastAsiaTheme="minorEastAsia" w:hAnsiTheme="minorEastAsia" w:hint="eastAsia"/>
                <w:kern w:val="0"/>
                <w:shd w:val="clear" w:color="auto" w:fill="FFFFFF"/>
              </w:rPr>
              <w:t>」</w:t>
            </w:r>
            <w:r w:rsidR="00947895" w:rsidRPr="00F173B3">
              <w:rPr>
                <w:rFonts w:asciiTheme="minorEastAsia" w:eastAsiaTheme="minorEastAsia" w:hAnsiTheme="minorEastAsia" w:cs="Wawati TC Regular"/>
                <w:kern w:val="0"/>
                <w:shd w:val="clear" w:color="auto" w:fill="FFFFFF"/>
              </w:rPr>
              <w:t>。參加農民運動，也讓他遇見一生相持相伴的</w:t>
            </w:r>
            <w:r w:rsidR="00947895" w:rsidRPr="00DA4E7D">
              <w:rPr>
                <w:rFonts w:asciiTheme="minorEastAsia" w:eastAsiaTheme="minorEastAsia" w:hAnsiTheme="minorEastAsia" w:cs="Wawati TC Regular"/>
                <w:kern w:val="0"/>
                <w:u w:val="single"/>
                <w:shd w:val="clear" w:color="auto" w:fill="FFFFFF"/>
              </w:rPr>
              <w:t>葉陶</w:t>
            </w:r>
            <w:r w:rsidR="00947895" w:rsidRPr="00F173B3">
              <w:rPr>
                <w:rFonts w:asciiTheme="minorEastAsia" w:eastAsiaTheme="minorEastAsia" w:hAnsiTheme="minorEastAsia" w:cs="Wawati TC Regular"/>
                <w:kern w:val="0"/>
                <w:shd w:val="clear" w:color="auto" w:fill="FFFFFF"/>
              </w:rPr>
              <w:t>。</w:t>
            </w:r>
            <w:r w:rsidR="00947895" w:rsidRPr="00F173B3">
              <w:rPr>
                <w:rFonts w:asciiTheme="minorEastAsia" w:eastAsiaTheme="minorEastAsia" w:hAnsiTheme="minorEastAsia"/>
                <w:kern w:val="0"/>
              </w:rPr>
              <w:br/>
            </w:r>
            <w:r w:rsidR="00947895" w:rsidRPr="00F173B3">
              <w:rPr>
                <w:rFonts w:asciiTheme="minorEastAsia" w:eastAsiaTheme="minorEastAsia" w:hAnsiTheme="minorEastAsia"/>
                <w:kern w:val="0"/>
              </w:rPr>
              <w:br/>
            </w:r>
            <w:r w:rsidR="00947895" w:rsidRPr="00F173B3">
              <w:rPr>
                <w:rFonts w:asciiTheme="minorEastAsia" w:eastAsiaTheme="minorEastAsia" w:hAnsiTheme="minorEastAsia" w:cs="Wawati TC Regular"/>
                <w:kern w:val="0"/>
                <w:shd w:val="clear" w:color="auto" w:fill="FFFFFF"/>
              </w:rPr>
              <w:t xml:space="preserve">　　</w:t>
            </w:r>
            <w:r w:rsidR="00947895" w:rsidRPr="00F173B3">
              <w:rPr>
                <w:rFonts w:asciiTheme="minorEastAsia" w:eastAsiaTheme="minorEastAsia" w:hAnsiTheme="minorEastAsia"/>
                <w:kern w:val="0"/>
                <w:shd w:val="clear" w:color="auto" w:fill="FFFFFF"/>
              </w:rPr>
              <w:t>1929</w:t>
            </w:r>
            <w:r w:rsidR="00947895" w:rsidRPr="00F173B3">
              <w:rPr>
                <w:rFonts w:asciiTheme="minorEastAsia" w:eastAsiaTheme="minorEastAsia" w:hAnsiTheme="minorEastAsia" w:cs="Wawati TC Regular"/>
                <w:kern w:val="0"/>
                <w:shd w:val="clear" w:color="auto" w:fill="FFFFFF"/>
              </w:rPr>
              <w:t>年，原本打算與</w:t>
            </w:r>
            <w:r w:rsidR="00947895" w:rsidRPr="00DA4E7D">
              <w:rPr>
                <w:rFonts w:asciiTheme="minorEastAsia" w:eastAsiaTheme="minorEastAsia" w:hAnsiTheme="minorEastAsia" w:cs="Wawati TC Regular"/>
                <w:kern w:val="0"/>
                <w:u w:val="single"/>
                <w:shd w:val="clear" w:color="auto" w:fill="FFFFFF"/>
              </w:rPr>
              <w:t>葉陶</w:t>
            </w:r>
            <w:r w:rsidR="00947895" w:rsidRPr="00F173B3">
              <w:rPr>
                <w:rFonts w:asciiTheme="minorEastAsia" w:eastAsiaTheme="minorEastAsia" w:hAnsiTheme="minorEastAsia" w:cs="Wawati TC Regular"/>
                <w:kern w:val="0"/>
                <w:shd w:val="clear" w:color="auto" w:fill="FFFFFF"/>
              </w:rPr>
              <w:t>返回新化結婚，沒想到卻雙雙在</w:t>
            </w:r>
            <w:r w:rsidR="00947895" w:rsidRPr="00F173B3">
              <w:rPr>
                <w:rFonts w:asciiTheme="minorEastAsia" w:eastAsiaTheme="minorEastAsia" w:hAnsiTheme="minorEastAsia"/>
                <w:kern w:val="0"/>
                <w:shd w:val="clear" w:color="auto" w:fill="FFFFFF"/>
              </w:rPr>
              <w:t>2</w:t>
            </w:r>
            <w:r w:rsidR="00947895" w:rsidRPr="00F173B3">
              <w:rPr>
                <w:rFonts w:asciiTheme="minorEastAsia" w:eastAsiaTheme="minorEastAsia" w:hAnsiTheme="minorEastAsia" w:cs="Wawati TC Regular"/>
                <w:kern w:val="0"/>
                <w:shd w:val="clear" w:color="auto" w:fill="FFFFFF"/>
              </w:rPr>
              <w:t>月</w:t>
            </w:r>
            <w:r w:rsidR="00947895" w:rsidRPr="00F173B3">
              <w:rPr>
                <w:rFonts w:asciiTheme="minorEastAsia" w:eastAsiaTheme="minorEastAsia" w:hAnsiTheme="minorEastAsia"/>
                <w:kern w:val="0"/>
                <w:shd w:val="clear" w:color="auto" w:fill="FFFFFF"/>
              </w:rPr>
              <w:t>12</w:t>
            </w:r>
            <w:r w:rsidR="00947895" w:rsidRPr="00F173B3">
              <w:rPr>
                <w:rFonts w:asciiTheme="minorEastAsia" w:eastAsiaTheme="minorEastAsia" w:hAnsiTheme="minorEastAsia" w:cs="Wawati TC Regular"/>
                <w:kern w:val="0"/>
                <w:shd w:val="clear" w:color="auto" w:fill="FFFFFF"/>
              </w:rPr>
              <w:t>日時被捕（</w:t>
            </w:r>
            <w:r w:rsidR="00947895" w:rsidRPr="00F173B3">
              <w:rPr>
                <w:rFonts w:asciiTheme="minorEastAsia" w:eastAsiaTheme="minorEastAsia" w:hAnsiTheme="minorEastAsia"/>
                <w:kern w:val="0"/>
                <w:shd w:val="clear" w:color="auto" w:fill="FFFFFF"/>
              </w:rPr>
              <w:t>212</w:t>
            </w:r>
            <w:r w:rsidR="00947895" w:rsidRPr="00F173B3">
              <w:rPr>
                <w:rFonts w:asciiTheme="minorEastAsia" w:eastAsiaTheme="minorEastAsia" w:hAnsiTheme="minorEastAsia" w:cs="Wawati TC Regular"/>
                <w:kern w:val="0"/>
                <w:shd w:val="clear" w:color="auto" w:fill="FFFFFF"/>
              </w:rPr>
              <w:t>事件），而此次被捕，也是楊逵第九次被捕。</w:t>
            </w:r>
            <w:r w:rsidR="00947895" w:rsidRPr="00DA4E7D">
              <w:rPr>
                <w:rFonts w:asciiTheme="minorEastAsia" w:eastAsiaTheme="minorEastAsia" w:hAnsiTheme="minorEastAsia" w:cs="Wawati TC Regular"/>
                <w:kern w:val="0"/>
                <w:u w:val="single"/>
                <w:shd w:val="clear" w:color="auto" w:fill="FFFFFF"/>
              </w:rPr>
              <w:t>楊逵</w:t>
            </w:r>
            <w:r w:rsidR="00947895" w:rsidRPr="00F173B3">
              <w:rPr>
                <w:rFonts w:asciiTheme="minorEastAsia" w:eastAsiaTheme="minorEastAsia" w:hAnsiTheme="minorEastAsia" w:cs="Wawati TC Regular"/>
                <w:kern w:val="0"/>
                <w:shd w:val="clear" w:color="auto" w:fill="FFFFFF"/>
              </w:rPr>
              <w:t>後來戲稱這是一場官費蜜月旅行，他與</w:t>
            </w:r>
            <w:r w:rsidR="00947895" w:rsidRPr="00DA4E7D">
              <w:rPr>
                <w:rFonts w:asciiTheme="minorEastAsia" w:eastAsiaTheme="minorEastAsia" w:hAnsiTheme="minorEastAsia" w:cs="Wawati TC Regular"/>
                <w:kern w:val="0"/>
                <w:u w:val="single"/>
                <w:shd w:val="clear" w:color="auto" w:fill="FFFFFF"/>
              </w:rPr>
              <w:t>葉陶</w:t>
            </w:r>
            <w:r w:rsidR="00947895" w:rsidRPr="00F173B3">
              <w:rPr>
                <w:rFonts w:asciiTheme="minorEastAsia" w:eastAsiaTheme="minorEastAsia" w:hAnsiTheme="minorEastAsia" w:cs="Wawati TC Regular"/>
                <w:kern w:val="0"/>
                <w:shd w:val="clear" w:color="auto" w:fill="FFFFFF"/>
              </w:rPr>
              <w:t>人被鎖鏈拷在一起，渡過他們新婚的最初的日子。</w:t>
            </w:r>
            <w:r w:rsidR="00947895" w:rsidRPr="00F173B3">
              <w:rPr>
                <w:rFonts w:asciiTheme="minorEastAsia" w:eastAsiaTheme="minorEastAsia" w:hAnsiTheme="minorEastAsia"/>
                <w:kern w:val="0"/>
              </w:rPr>
              <w:br/>
            </w:r>
            <w:r w:rsidR="00947895" w:rsidRPr="00F173B3">
              <w:rPr>
                <w:rFonts w:asciiTheme="minorEastAsia" w:eastAsiaTheme="minorEastAsia" w:hAnsiTheme="minorEastAsia" w:cs="Wawati TC Regular"/>
                <w:kern w:val="0"/>
                <w:shd w:val="clear" w:color="auto" w:fill="FFFFFF"/>
              </w:rPr>
              <w:t xml:space="preserve">　　同年，他在彰化巧遇</w:t>
            </w:r>
            <w:r w:rsidR="00947895" w:rsidRPr="00DA4E7D">
              <w:rPr>
                <w:rFonts w:asciiTheme="minorEastAsia" w:eastAsiaTheme="minorEastAsia" w:hAnsiTheme="minorEastAsia" w:cs="Wawati TC Regular"/>
                <w:kern w:val="0"/>
                <w:u w:val="single"/>
                <w:shd w:val="clear" w:color="auto" w:fill="FFFFFF"/>
              </w:rPr>
              <w:t>賴和</w:t>
            </w:r>
            <w:r w:rsidR="00947895" w:rsidRPr="00F173B3">
              <w:rPr>
                <w:rFonts w:asciiTheme="minorEastAsia" w:eastAsiaTheme="minorEastAsia" w:hAnsiTheme="minorEastAsia" w:cs="Wawati TC Regular"/>
                <w:kern w:val="0"/>
                <w:shd w:val="clear" w:color="auto" w:fill="FFFFFF"/>
              </w:rPr>
              <w:t>，而正是他文學的轉捩點，經由</w:t>
            </w:r>
            <w:r w:rsidR="00947895" w:rsidRPr="00DA4E7D">
              <w:rPr>
                <w:rFonts w:asciiTheme="minorEastAsia" w:eastAsiaTheme="minorEastAsia" w:hAnsiTheme="minorEastAsia" w:cs="Wawati TC Regular"/>
                <w:kern w:val="0"/>
                <w:u w:val="single"/>
                <w:shd w:val="clear" w:color="auto" w:fill="FFFFFF"/>
              </w:rPr>
              <w:t>賴和</w:t>
            </w:r>
            <w:r w:rsidR="00947895" w:rsidRPr="00F173B3">
              <w:rPr>
                <w:rFonts w:asciiTheme="minorEastAsia" w:eastAsiaTheme="minorEastAsia" w:hAnsiTheme="minorEastAsia" w:cs="Wawati TC Regular"/>
                <w:kern w:val="0"/>
                <w:shd w:val="clear" w:color="auto" w:fill="FFFFFF"/>
              </w:rPr>
              <w:t>的介紹他大量了閱讀臺灣本土文學的作品，使楊逵更深刻的領悟到文學運動對民族解放的重要。就在</w:t>
            </w:r>
            <w:r w:rsidR="00947895" w:rsidRPr="00DA4E7D">
              <w:rPr>
                <w:rFonts w:asciiTheme="minorEastAsia" w:eastAsiaTheme="minorEastAsia" w:hAnsiTheme="minorEastAsia" w:cs="Wawati TC Regular"/>
                <w:kern w:val="0"/>
                <w:u w:val="single"/>
                <w:shd w:val="clear" w:color="auto" w:fill="FFFFFF"/>
              </w:rPr>
              <w:t>賴和</w:t>
            </w:r>
            <w:r w:rsidR="00947895" w:rsidRPr="00F173B3">
              <w:rPr>
                <w:rFonts w:asciiTheme="minorEastAsia" w:eastAsiaTheme="minorEastAsia" w:hAnsiTheme="minorEastAsia" w:cs="Wawati TC Regular"/>
                <w:kern w:val="0"/>
                <w:shd w:val="clear" w:color="auto" w:fill="FFFFFF"/>
              </w:rPr>
              <w:t>的鼓勵之下，</w:t>
            </w:r>
            <w:r w:rsidR="00947895" w:rsidRPr="00DA4E7D">
              <w:rPr>
                <w:rFonts w:asciiTheme="minorEastAsia" w:eastAsiaTheme="minorEastAsia" w:hAnsiTheme="minorEastAsia" w:cs="Wawati TC Regular"/>
                <w:kern w:val="0"/>
                <w:u w:val="single"/>
                <w:shd w:val="clear" w:color="auto" w:fill="FFFFFF"/>
              </w:rPr>
              <w:t>楊逵</w:t>
            </w:r>
            <w:r w:rsidR="00947895" w:rsidRPr="00F173B3">
              <w:rPr>
                <w:rFonts w:asciiTheme="minorEastAsia" w:eastAsiaTheme="minorEastAsia" w:hAnsiTheme="minorEastAsia" w:cs="Wawati TC Regular"/>
                <w:kern w:val="0"/>
                <w:shd w:val="clear" w:color="auto" w:fill="FFFFFF"/>
              </w:rPr>
              <w:t>開始了他的文學生涯。</w:t>
            </w:r>
            <w:r w:rsidR="00947895" w:rsidRPr="00F173B3">
              <w:rPr>
                <w:rFonts w:asciiTheme="minorEastAsia" w:eastAsiaTheme="minorEastAsia" w:hAnsiTheme="minorEastAsia"/>
                <w:kern w:val="0"/>
                <w:shd w:val="clear" w:color="auto" w:fill="FFFFFF"/>
              </w:rPr>
              <w:t>1935</w:t>
            </w:r>
            <w:r w:rsidR="00947895" w:rsidRPr="00F173B3">
              <w:rPr>
                <w:rFonts w:asciiTheme="minorEastAsia" w:eastAsiaTheme="minorEastAsia" w:hAnsiTheme="minorEastAsia" w:cs="Wawati TC Regular"/>
                <w:kern w:val="0"/>
                <w:shd w:val="clear" w:color="auto" w:fill="FFFFFF"/>
              </w:rPr>
              <w:t>年，</w:t>
            </w:r>
            <w:r w:rsidR="00947895" w:rsidRPr="00DA4E7D">
              <w:rPr>
                <w:rFonts w:asciiTheme="minorEastAsia" w:eastAsiaTheme="minorEastAsia" w:hAnsiTheme="minorEastAsia" w:cs="Wawati TC Regular"/>
                <w:kern w:val="0"/>
                <w:u w:val="single"/>
                <w:shd w:val="clear" w:color="auto" w:fill="FFFFFF"/>
              </w:rPr>
              <w:t>楊逵</w:t>
            </w:r>
            <w:r w:rsidR="00947895" w:rsidRPr="00F173B3">
              <w:rPr>
                <w:rFonts w:asciiTheme="minorEastAsia" w:eastAsiaTheme="minorEastAsia" w:hAnsiTheme="minorEastAsia" w:cs="Wawati TC Regular"/>
                <w:kern w:val="0"/>
                <w:shd w:val="clear" w:color="auto" w:fill="FFFFFF"/>
              </w:rPr>
              <w:t>被聘為《臺灣文藝》雜誌的日文編輯。後因與另一位主編張星建意見不合，楊逵遂與葉陶拿出一生的積蓄，聯合賴和、楊守愚、吳新榮、賴明弘、郭水潭、葉榮鐘、陳瑞榮、王詩瑯等人，在</w:t>
            </w:r>
            <w:r w:rsidR="00947895" w:rsidRPr="00F173B3">
              <w:rPr>
                <w:rFonts w:asciiTheme="minorEastAsia" w:eastAsiaTheme="minorEastAsia" w:hAnsiTheme="minorEastAsia"/>
                <w:kern w:val="0"/>
                <w:shd w:val="clear" w:color="auto" w:fill="FFFFFF"/>
              </w:rPr>
              <w:t>11</w:t>
            </w:r>
            <w:r w:rsidR="00947895" w:rsidRPr="00F173B3">
              <w:rPr>
                <w:rFonts w:asciiTheme="minorEastAsia" w:eastAsiaTheme="minorEastAsia" w:hAnsiTheme="minorEastAsia" w:cs="Wawati TC Regular"/>
                <w:kern w:val="0"/>
                <w:shd w:val="clear" w:color="auto" w:fill="FFFFFF"/>
              </w:rPr>
              <w:t>月創辦了《臺灣新文學》雜誌，此雜誌中文由賴和主編，日文部分則由楊逵負責。</w:t>
            </w:r>
            <w:r w:rsidR="00947895" w:rsidRPr="00F173B3">
              <w:rPr>
                <w:rFonts w:asciiTheme="minorEastAsia" w:eastAsiaTheme="minorEastAsia" w:hAnsiTheme="minorEastAsia"/>
                <w:kern w:val="0"/>
              </w:rPr>
              <w:br/>
            </w:r>
            <w:r w:rsidR="00947895" w:rsidRPr="00F173B3">
              <w:rPr>
                <w:rFonts w:asciiTheme="minorEastAsia" w:eastAsiaTheme="minorEastAsia" w:hAnsiTheme="minorEastAsia" w:cs="Wawati TC Regular"/>
                <w:kern w:val="0"/>
                <w:shd w:val="clear" w:color="auto" w:fill="FFFFFF"/>
              </w:rPr>
              <w:t xml:space="preserve">　　創刊號發行三千本，從創刊號到</w:t>
            </w:r>
            <w:r w:rsidR="00947895" w:rsidRPr="00F173B3">
              <w:rPr>
                <w:rFonts w:asciiTheme="minorEastAsia" w:eastAsiaTheme="minorEastAsia" w:hAnsiTheme="minorEastAsia"/>
                <w:kern w:val="0"/>
                <w:shd w:val="clear" w:color="auto" w:fill="FFFFFF"/>
              </w:rPr>
              <w:t>1937</w:t>
            </w:r>
            <w:r w:rsidR="00947895" w:rsidRPr="00F173B3">
              <w:rPr>
                <w:rFonts w:asciiTheme="minorEastAsia" w:eastAsiaTheme="minorEastAsia" w:hAnsiTheme="minorEastAsia" w:cs="Wawati TC Regular"/>
                <w:kern w:val="0"/>
                <w:shd w:val="clear" w:color="auto" w:fill="FFFFFF"/>
              </w:rPr>
              <w:t>年底，共發行了</w:t>
            </w:r>
            <w:r w:rsidR="00947895" w:rsidRPr="00F173B3">
              <w:rPr>
                <w:rFonts w:asciiTheme="minorEastAsia" w:eastAsiaTheme="minorEastAsia" w:hAnsiTheme="minorEastAsia"/>
                <w:kern w:val="0"/>
                <w:shd w:val="clear" w:color="auto" w:fill="FFFFFF"/>
              </w:rPr>
              <w:t>15</w:t>
            </w:r>
            <w:r w:rsidR="00947895" w:rsidRPr="00F173B3">
              <w:rPr>
                <w:rFonts w:asciiTheme="minorEastAsia" w:eastAsiaTheme="minorEastAsia" w:hAnsiTheme="minorEastAsia" w:cs="Wawati TC Regular"/>
                <w:kern w:val="0"/>
                <w:shd w:val="clear" w:color="auto" w:fill="FFFFFF"/>
              </w:rPr>
              <w:t>期及《臺灣</w:t>
            </w:r>
            <w:r w:rsidR="00947895" w:rsidRPr="00F173B3">
              <w:rPr>
                <w:rFonts w:asciiTheme="minorEastAsia" w:eastAsiaTheme="minorEastAsia" w:hAnsiTheme="minorEastAsia" w:cs="Wawati TC Regular"/>
                <w:kern w:val="0"/>
                <w:shd w:val="clear" w:color="auto" w:fill="FFFFFF"/>
              </w:rPr>
              <w:lastRenderedPageBreak/>
              <w:t>新文學報》兩期，其中自第</w:t>
            </w:r>
            <w:r w:rsidR="00947895" w:rsidRPr="00F173B3">
              <w:rPr>
                <w:rFonts w:asciiTheme="minorEastAsia" w:eastAsiaTheme="minorEastAsia" w:hAnsiTheme="minorEastAsia"/>
                <w:kern w:val="0"/>
                <w:shd w:val="clear" w:color="auto" w:fill="FFFFFF"/>
              </w:rPr>
              <w:t>10</w:t>
            </w:r>
            <w:r w:rsidR="00947895" w:rsidRPr="00F173B3">
              <w:rPr>
                <w:rFonts w:asciiTheme="minorEastAsia" w:eastAsiaTheme="minorEastAsia" w:hAnsiTheme="minorEastAsia" w:cs="Wawati TC Regular"/>
                <w:kern w:val="0"/>
                <w:shd w:val="clear" w:color="auto" w:fill="FFFFFF"/>
              </w:rPr>
              <w:t>期起，《臺灣文藝》已宣告停刊，這時期只剩《臺灣新文學》雜誌在獨撐臺灣文學命脈的延續工作。而《臺灣新文學》雜誌的結束也象徵臺灣</w:t>
            </w:r>
            <w:r w:rsidR="00947895" w:rsidRPr="00F173B3">
              <w:rPr>
                <w:rFonts w:asciiTheme="minorEastAsia" w:eastAsiaTheme="minorEastAsia" w:hAnsiTheme="minorEastAsia"/>
                <w:kern w:val="0"/>
                <w:shd w:val="clear" w:color="auto" w:fill="FFFFFF"/>
              </w:rPr>
              <w:t>30</w:t>
            </w:r>
            <w:r w:rsidR="00947895" w:rsidRPr="00F173B3">
              <w:rPr>
                <w:rFonts w:asciiTheme="minorEastAsia" w:eastAsiaTheme="minorEastAsia" w:hAnsiTheme="minorEastAsia" w:cs="Wawati TC Regular"/>
                <w:kern w:val="0"/>
                <w:shd w:val="clear" w:color="auto" w:fill="FFFFFF"/>
              </w:rPr>
              <w:t>年代文學的結束。</w:t>
            </w:r>
            <w:r w:rsidR="00947895" w:rsidRPr="00F173B3">
              <w:rPr>
                <w:rFonts w:asciiTheme="minorEastAsia" w:eastAsiaTheme="minorEastAsia" w:hAnsiTheme="minorEastAsia"/>
                <w:kern w:val="0"/>
                <w:shd w:val="clear" w:color="auto" w:fill="FFFFFF"/>
              </w:rPr>
              <w:t xml:space="preserve"> </w:t>
            </w:r>
            <w:r w:rsidR="00947895" w:rsidRPr="00F173B3">
              <w:rPr>
                <w:rFonts w:asciiTheme="minorEastAsia" w:eastAsiaTheme="minorEastAsia" w:hAnsiTheme="minorEastAsia" w:cs="Wawati TC Regular"/>
                <w:kern w:val="0"/>
                <w:shd w:val="clear" w:color="auto" w:fill="FFFFFF"/>
              </w:rPr>
              <w:t xml:space="preserve">　　</w:t>
            </w:r>
          </w:p>
          <w:p w:rsidR="00947895" w:rsidRPr="00F173B3" w:rsidRDefault="00DA4E7D" w:rsidP="00947895">
            <w:pPr>
              <w:widowControl/>
              <w:rPr>
                <w:rFonts w:asciiTheme="minorEastAsia" w:eastAsiaTheme="minorEastAsia" w:hAnsiTheme="minorEastAsia"/>
                <w:kern w:val="0"/>
              </w:rPr>
            </w:pPr>
            <w:r>
              <w:rPr>
                <w:rFonts w:asciiTheme="minorEastAsia" w:eastAsiaTheme="minorEastAsia" w:hAnsiTheme="minorEastAsia" w:cs="Wawati TC Regular" w:hint="eastAsia"/>
                <w:kern w:val="0"/>
                <w:shd w:val="clear" w:color="auto" w:fill="FFFFFF"/>
              </w:rPr>
              <w:t xml:space="preserve">    </w:t>
            </w:r>
            <w:r w:rsidR="00947895" w:rsidRPr="00F173B3">
              <w:rPr>
                <w:rFonts w:asciiTheme="minorEastAsia" w:eastAsiaTheme="minorEastAsia" w:hAnsiTheme="minorEastAsia" w:cs="Wawati TC Regular"/>
                <w:kern w:val="0"/>
                <w:shd w:val="clear" w:color="auto" w:fill="FFFFFF"/>
              </w:rPr>
              <w:t>光復後楊逵仍不滅其鬥志，對於國民黨來臺後所</w:t>
            </w:r>
            <w:r w:rsidR="00947895" w:rsidRPr="00F173B3">
              <w:rPr>
                <w:rFonts w:asciiTheme="minorEastAsia" w:eastAsiaTheme="minorEastAsia" w:hAnsiTheme="minorEastAsia" w:cs="Lantinghei SC Heavy"/>
                <w:kern w:val="0"/>
                <w:shd w:val="clear" w:color="auto" w:fill="FFFFFF"/>
              </w:rPr>
              <w:t>産</w:t>
            </w:r>
            <w:r w:rsidR="00947895" w:rsidRPr="00F173B3">
              <w:rPr>
                <w:rFonts w:asciiTheme="minorEastAsia" w:eastAsiaTheme="minorEastAsia" w:hAnsiTheme="minorEastAsia" w:cs="Wawati TC Regular"/>
                <w:kern w:val="0"/>
                <w:shd w:val="clear" w:color="auto" w:fill="FFFFFF"/>
              </w:rPr>
              <w:t>生的亂象總是大膽無誨的批評。正因如此，</w:t>
            </w:r>
            <w:r w:rsidR="00947895" w:rsidRPr="00F173B3">
              <w:rPr>
                <w:rFonts w:asciiTheme="minorEastAsia" w:eastAsiaTheme="minorEastAsia" w:hAnsiTheme="minorEastAsia"/>
                <w:kern w:val="0"/>
                <w:shd w:val="clear" w:color="auto" w:fill="FFFFFF"/>
              </w:rPr>
              <w:t>1949</w:t>
            </w:r>
            <w:r w:rsidR="00947895" w:rsidRPr="00F173B3">
              <w:rPr>
                <w:rFonts w:asciiTheme="minorEastAsia" w:eastAsiaTheme="minorEastAsia" w:hAnsiTheme="minorEastAsia" w:cs="Wawati TC Regular"/>
                <w:kern w:val="0"/>
                <w:shd w:val="clear" w:color="auto" w:fill="FFFFFF"/>
              </w:rPr>
              <w:t>年他撰寫一篇一千字不到的《和平宣言》登載于上海的《大公報》上，觸怒了當時的省主席陳誠，被判了</w:t>
            </w:r>
            <w:r w:rsidR="00947895" w:rsidRPr="00F173B3">
              <w:rPr>
                <w:rFonts w:asciiTheme="minorEastAsia" w:eastAsiaTheme="minorEastAsia" w:hAnsiTheme="minorEastAsia"/>
                <w:kern w:val="0"/>
                <w:shd w:val="clear" w:color="auto" w:fill="FFFFFF"/>
              </w:rPr>
              <w:t>12</w:t>
            </w:r>
            <w:r w:rsidR="00947895" w:rsidRPr="00F173B3">
              <w:rPr>
                <w:rFonts w:asciiTheme="minorEastAsia" w:eastAsiaTheme="minorEastAsia" w:hAnsiTheme="minorEastAsia" w:cs="Wawati TC Regular"/>
                <w:kern w:val="0"/>
                <w:shd w:val="clear" w:color="auto" w:fill="FFFFFF"/>
              </w:rPr>
              <w:t>年的牢獄，送至綠島服刑。對於此事，楊逵</w:t>
            </w:r>
            <w:r w:rsidR="00947895" w:rsidRPr="00F173B3">
              <w:rPr>
                <w:rFonts w:asciiTheme="minorEastAsia" w:eastAsiaTheme="minorEastAsia" w:hAnsiTheme="minorEastAsia" w:cs="Lantinghei SC Heavy"/>
                <w:kern w:val="0"/>
                <w:shd w:val="clear" w:color="auto" w:fill="FFFFFF"/>
              </w:rPr>
              <w:t>説</w:t>
            </w:r>
            <w:r w:rsidR="00947895" w:rsidRPr="00F173B3">
              <w:rPr>
                <w:rFonts w:asciiTheme="minorEastAsia" w:eastAsiaTheme="minorEastAsia" w:hAnsiTheme="minorEastAsia" w:cs="Wawati TC Regular"/>
                <w:kern w:val="0"/>
                <w:shd w:val="clear" w:color="auto" w:fill="FFFFFF"/>
              </w:rPr>
              <w:t>：</w:t>
            </w:r>
            <w:r w:rsidR="00F136B4">
              <w:rPr>
                <w:rFonts w:asciiTheme="minorEastAsia" w:eastAsiaTheme="minorEastAsia" w:hAnsiTheme="minorEastAsia" w:hint="eastAsia"/>
                <w:kern w:val="0"/>
                <w:shd w:val="clear" w:color="auto" w:fill="FFFFFF"/>
              </w:rPr>
              <w:t>「</w:t>
            </w:r>
            <w:r w:rsidR="00947895" w:rsidRPr="00F173B3">
              <w:rPr>
                <w:rFonts w:asciiTheme="minorEastAsia" w:eastAsiaTheme="minorEastAsia" w:hAnsiTheme="minorEastAsia" w:cs="Wawati TC Regular"/>
                <w:kern w:val="0"/>
                <w:shd w:val="clear" w:color="auto" w:fill="FFFFFF"/>
              </w:rPr>
              <w:t>我領過世上最高的稿費，我只寫了一篇數百字的文章，就可吃十餘年免費的飯。</w:t>
            </w:r>
            <w:r w:rsidR="00F136B4">
              <w:rPr>
                <w:rFonts w:asciiTheme="minorEastAsia" w:eastAsiaTheme="minorEastAsia" w:hAnsiTheme="minorEastAsia" w:hint="eastAsia"/>
                <w:kern w:val="0"/>
                <w:shd w:val="clear" w:color="auto" w:fill="FFFFFF"/>
              </w:rPr>
              <w:t>」</w:t>
            </w:r>
            <w:r w:rsidR="00947895" w:rsidRPr="00F173B3">
              <w:rPr>
                <w:rFonts w:asciiTheme="minorEastAsia" w:eastAsiaTheme="minorEastAsia" w:hAnsiTheme="minorEastAsia"/>
                <w:kern w:val="0"/>
              </w:rPr>
              <w:br/>
            </w:r>
            <w:r w:rsidR="00947895" w:rsidRPr="00F173B3">
              <w:rPr>
                <w:rFonts w:asciiTheme="minorEastAsia" w:eastAsiaTheme="minorEastAsia" w:hAnsiTheme="minorEastAsia" w:cs="Wawati TC Regular"/>
                <w:kern w:val="0"/>
                <w:shd w:val="clear" w:color="auto" w:fill="FFFFFF"/>
              </w:rPr>
              <w:t xml:space="preserve">　　</w:t>
            </w:r>
            <w:r w:rsidR="00947895" w:rsidRPr="00F173B3">
              <w:rPr>
                <w:rFonts w:asciiTheme="minorEastAsia" w:eastAsiaTheme="minorEastAsia" w:hAnsiTheme="minorEastAsia"/>
                <w:kern w:val="0"/>
                <w:shd w:val="clear" w:color="auto" w:fill="FFFFFF"/>
              </w:rPr>
              <w:t>1961</w:t>
            </w:r>
            <w:r w:rsidR="00947895" w:rsidRPr="00F173B3">
              <w:rPr>
                <w:rFonts w:asciiTheme="minorEastAsia" w:eastAsiaTheme="minorEastAsia" w:hAnsiTheme="minorEastAsia" w:cs="Wawati TC Regular"/>
                <w:kern w:val="0"/>
                <w:shd w:val="clear" w:color="auto" w:fill="FFFFFF"/>
              </w:rPr>
              <w:t>年出獄後，楊逵在東海大學附近買了一塊荒地，並開拓成</w:t>
            </w:r>
            <w:r>
              <w:rPr>
                <w:rFonts w:asciiTheme="minorEastAsia" w:eastAsiaTheme="minorEastAsia" w:hAnsiTheme="minorEastAsia" w:hint="eastAsia"/>
                <w:kern w:val="0"/>
                <w:shd w:val="clear" w:color="auto" w:fill="FFFFFF"/>
              </w:rPr>
              <w:t>「</w:t>
            </w:r>
            <w:r w:rsidR="00947895" w:rsidRPr="00F173B3">
              <w:rPr>
                <w:rFonts w:asciiTheme="minorEastAsia" w:eastAsiaTheme="minorEastAsia" w:hAnsiTheme="minorEastAsia" w:cs="Wawati TC Regular"/>
                <w:kern w:val="0"/>
                <w:shd w:val="clear" w:color="auto" w:fill="FFFFFF"/>
              </w:rPr>
              <w:t>東海花園</w:t>
            </w:r>
            <w:r>
              <w:rPr>
                <w:rFonts w:asciiTheme="minorEastAsia" w:eastAsiaTheme="minorEastAsia" w:hAnsiTheme="minorEastAsia" w:hint="eastAsia"/>
                <w:kern w:val="0"/>
                <w:shd w:val="clear" w:color="auto" w:fill="FFFFFF"/>
              </w:rPr>
              <w:t>」</w:t>
            </w:r>
            <w:r w:rsidR="00947895" w:rsidRPr="00F173B3">
              <w:rPr>
                <w:rFonts w:asciiTheme="minorEastAsia" w:eastAsiaTheme="minorEastAsia" w:hAnsiTheme="minorEastAsia" w:cs="Wawati TC Regular"/>
                <w:kern w:val="0"/>
                <w:shd w:val="clear" w:color="auto" w:fill="FFFFFF"/>
              </w:rPr>
              <w:t>，於此隱居。在</w:t>
            </w:r>
            <w:r w:rsidR="00947895" w:rsidRPr="00F173B3">
              <w:rPr>
                <w:rFonts w:asciiTheme="minorEastAsia" w:eastAsiaTheme="minorEastAsia" w:hAnsiTheme="minorEastAsia"/>
                <w:kern w:val="0"/>
                <w:shd w:val="clear" w:color="auto" w:fill="FFFFFF"/>
              </w:rPr>
              <w:t>70</w:t>
            </w:r>
            <w:r w:rsidR="00947895" w:rsidRPr="00F173B3">
              <w:rPr>
                <w:rFonts w:asciiTheme="minorEastAsia" w:eastAsiaTheme="minorEastAsia" w:hAnsiTheme="minorEastAsia" w:cs="Wawati TC Regular"/>
                <w:kern w:val="0"/>
                <w:shd w:val="clear" w:color="auto" w:fill="FFFFFF"/>
              </w:rPr>
              <w:t>年代末期，擔任美麗島雜誌的顧問。在發生美麗島事件的前後期間，朋友曾警告他要小心自己的安危，然而，他仍不改他堅持抗拒強權的精神回答</w:t>
            </w:r>
            <w:r w:rsidR="00947895" w:rsidRPr="00F173B3">
              <w:rPr>
                <w:rFonts w:asciiTheme="minorEastAsia" w:eastAsiaTheme="minorEastAsia" w:hAnsiTheme="minorEastAsia" w:cs="Lantinghei SC Heavy"/>
                <w:kern w:val="0"/>
                <w:shd w:val="clear" w:color="auto" w:fill="FFFFFF"/>
              </w:rPr>
              <w:t>説</w:t>
            </w:r>
            <w:r w:rsidR="00947895" w:rsidRPr="00F173B3">
              <w:rPr>
                <w:rFonts w:asciiTheme="minorEastAsia" w:eastAsiaTheme="minorEastAsia" w:hAnsiTheme="minorEastAsia" w:cs="Wawati TC Regular"/>
                <w:kern w:val="0"/>
                <w:shd w:val="clear" w:color="auto" w:fill="FFFFFF"/>
              </w:rPr>
              <w:t>：</w:t>
            </w:r>
            <w:r>
              <w:rPr>
                <w:rFonts w:asciiTheme="minorEastAsia" w:eastAsiaTheme="minorEastAsia" w:hAnsiTheme="minorEastAsia" w:hint="eastAsia"/>
                <w:kern w:val="0"/>
                <w:shd w:val="clear" w:color="auto" w:fill="FFFFFF"/>
              </w:rPr>
              <w:t>「</w:t>
            </w:r>
            <w:r w:rsidR="00947895" w:rsidRPr="00F173B3">
              <w:rPr>
                <w:rFonts w:asciiTheme="minorEastAsia" w:eastAsiaTheme="minorEastAsia" w:hAnsiTheme="minorEastAsia" w:cs="Wawati TC Regular"/>
                <w:kern w:val="0"/>
                <w:shd w:val="clear" w:color="auto" w:fill="FFFFFF"/>
              </w:rPr>
              <w:t>我已經很老了！要關我也關不了幾年了！</w:t>
            </w:r>
            <w:r>
              <w:rPr>
                <w:rFonts w:asciiTheme="minorEastAsia" w:eastAsiaTheme="minorEastAsia" w:hAnsiTheme="minorEastAsia" w:hint="eastAsia"/>
                <w:kern w:val="0"/>
                <w:shd w:val="clear" w:color="auto" w:fill="FFFFFF"/>
              </w:rPr>
              <w:t>」</w:t>
            </w:r>
            <w:r w:rsidR="00947895" w:rsidRPr="00F173B3">
              <w:rPr>
                <w:rFonts w:asciiTheme="minorEastAsia" w:eastAsiaTheme="minorEastAsia" w:hAnsiTheme="minorEastAsia"/>
                <w:kern w:val="0"/>
                <w:shd w:val="clear" w:color="auto" w:fill="FFFFFF"/>
              </w:rPr>
              <w:t>1985</w:t>
            </w:r>
            <w:r w:rsidR="00947895" w:rsidRPr="00F173B3">
              <w:rPr>
                <w:rFonts w:asciiTheme="minorEastAsia" w:eastAsiaTheme="minorEastAsia" w:hAnsiTheme="minorEastAsia" w:cs="Wawati TC Regular"/>
                <w:kern w:val="0"/>
                <w:shd w:val="clear" w:color="auto" w:fill="FFFFFF"/>
              </w:rPr>
              <w:t>年</w:t>
            </w:r>
            <w:r w:rsidR="00947895" w:rsidRPr="00F173B3">
              <w:rPr>
                <w:rFonts w:asciiTheme="minorEastAsia" w:eastAsiaTheme="minorEastAsia" w:hAnsiTheme="minorEastAsia"/>
                <w:kern w:val="0"/>
                <w:shd w:val="clear" w:color="auto" w:fill="FFFFFF"/>
              </w:rPr>
              <w:t>3</w:t>
            </w:r>
            <w:r w:rsidR="00947895" w:rsidRPr="00F173B3">
              <w:rPr>
                <w:rFonts w:asciiTheme="minorEastAsia" w:eastAsiaTheme="minorEastAsia" w:hAnsiTheme="minorEastAsia" w:cs="Wawati TC Regular"/>
                <w:kern w:val="0"/>
                <w:shd w:val="clear" w:color="auto" w:fill="FFFFFF"/>
              </w:rPr>
              <w:t>月</w:t>
            </w:r>
            <w:r w:rsidR="00947895" w:rsidRPr="00F173B3">
              <w:rPr>
                <w:rFonts w:asciiTheme="minorEastAsia" w:eastAsiaTheme="minorEastAsia" w:hAnsiTheme="minorEastAsia"/>
                <w:kern w:val="0"/>
                <w:shd w:val="clear" w:color="auto" w:fill="FFFFFF"/>
              </w:rPr>
              <w:t>12</w:t>
            </w:r>
            <w:r w:rsidR="00947895" w:rsidRPr="00F173B3">
              <w:rPr>
                <w:rFonts w:asciiTheme="minorEastAsia" w:eastAsiaTheme="minorEastAsia" w:hAnsiTheme="minorEastAsia" w:cs="Wawati TC Regular"/>
                <w:kern w:val="0"/>
                <w:shd w:val="clear" w:color="auto" w:fill="FFFFFF"/>
              </w:rPr>
              <w:t>日在臺中去世，享年</w:t>
            </w:r>
            <w:r w:rsidR="00947895" w:rsidRPr="00F173B3">
              <w:rPr>
                <w:rFonts w:asciiTheme="minorEastAsia" w:eastAsiaTheme="minorEastAsia" w:hAnsiTheme="minorEastAsia"/>
                <w:kern w:val="0"/>
                <w:shd w:val="clear" w:color="auto" w:fill="FFFFFF"/>
              </w:rPr>
              <w:t>80</w:t>
            </w:r>
            <w:r w:rsidR="00947895" w:rsidRPr="00F173B3">
              <w:rPr>
                <w:rFonts w:asciiTheme="minorEastAsia" w:eastAsiaTheme="minorEastAsia" w:hAnsiTheme="minorEastAsia" w:cs="Wawati TC Regular"/>
                <w:kern w:val="0"/>
                <w:shd w:val="clear" w:color="auto" w:fill="FFFFFF"/>
              </w:rPr>
              <w:t>歲。與一生相守的伴侶葉陶合葬東海花園。</w:t>
            </w:r>
            <w:r w:rsidR="00947895" w:rsidRPr="00F173B3">
              <w:rPr>
                <w:rFonts w:asciiTheme="minorEastAsia" w:eastAsiaTheme="minorEastAsia" w:hAnsiTheme="minorEastAsia"/>
                <w:kern w:val="0"/>
              </w:rPr>
              <w:br/>
            </w:r>
            <w:r w:rsidR="00947895" w:rsidRPr="00F173B3">
              <w:rPr>
                <w:rFonts w:asciiTheme="minorEastAsia" w:eastAsiaTheme="minorEastAsia" w:hAnsiTheme="minorEastAsia" w:cs="Wawati TC Regular"/>
                <w:kern w:val="0"/>
                <w:shd w:val="clear" w:color="auto" w:fill="FFFFFF"/>
              </w:rPr>
              <w:t xml:space="preserve">　　回顧他的一生，楊逵不只是一個文學作家，更是農民運動與文化運動的戰將。于日據時期，加入文化協會及農民組合組織，並身兼特別活動隊、政治、組織、教育重要幹部。除此之外，更擔任《臺灣文藝》雜誌的日文編輯，自行創辦《臺灣新文學雜誌》。</w:t>
            </w:r>
            <w:r w:rsidR="00947895" w:rsidRPr="00F173B3">
              <w:rPr>
                <w:rFonts w:asciiTheme="minorEastAsia" w:eastAsiaTheme="minorEastAsia" w:hAnsiTheme="minorEastAsia"/>
                <w:kern w:val="0"/>
              </w:rPr>
              <w:br/>
            </w:r>
            <w:r w:rsidR="00947895" w:rsidRPr="00F173B3">
              <w:rPr>
                <w:rFonts w:asciiTheme="minorEastAsia" w:eastAsiaTheme="minorEastAsia" w:hAnsiTheme="minorEastAsia" w:cs="Wawati TC Regular"/>
                <w:kern w:val="0"/>
                <w:shd w:val="clear" w:color="auto" w:fill="FFFFFF"/>
              </w:rPr>
              <w:t xml:space="preserve">　　楊逵一生努力將文學與社會運動結合的實踐家。他痛惡強權統治，自稱為</w:t>
            </w:r>
            <w:r>
              <w:rPr>
                <w:rFonts w:asciiTheme="minorEastAsia" w:eastAsiaTheme="minorEastAsia" w:hAnsiTheme="minorEastAsia" w:hint="eastAsia"/>
                <w:kern w:val="0"/>
                <w:shd w:val="clear" w:color="auto" w:fill="FFFFFF"/>
              </w:rPr>
              <w:t>「</w:t>
            </w:r>
            <w:r w:rsidR="00947895" w:rsidRPr="00F173B3">
              <w:rPr>
                <w:rFonts w:asciiTheme="minorEastAsia" w:eastAsiaTheme="minorEastAsia" w:hAnsiTheme="minorEastAsia" w:cs="Wawati TC Regular"/>
                <w:kern w:val="0"/>
                <w:shd w:val="clear" w:color="auto" w:fill="FFFFFF"/>
              </w:rPr>
              <w:t>人道的社會主義者</w:t>
            </w:r>
            <w:r>
              <w:rPr>
                <w:rFonts w:asciiTheme="minorEastAsia" w:eastAsiaTheme="minorEastAsia" w:hAnsiTheme="minorEastAsia" w:hint="eastAsia"/>
                <w:kern w:val="0"/>
                <w:shd w:val="clear" w:color="auto" w:fill="FFFFFF"/>
              </w:rPr>
              <w:t>」</w:t>
            </w:r>
            <w:r w:rsidR="00947895" w:rsidRPr="00F173B3">
              <w:rPr>
                <w:rFonts w:asciiTheme="minorEastAsia" w:eastAsiaTheme="minorEastAsia" w:hAnsiTheme="minorEastAsia" w:cs="Wawati TC Regular"/>
                <w:kern w:val="0"/>
                <w:shd w:val="clear" w:color="auto" w:fill="FFFFFF"/>
              </w:rPr>
              <w:t>，終其一生不斷在於不平等的政權對抗，日據時期共坐十次的牢，後也因政治因素作了十多年的牢，然而，楊逵始終堅持理念，如一朵壓不扁的玫瑰，令人敬佩。</w:t>
            </w:r>
          </w:p>
          <w:p w:rsidR="00B35683" w:rsidRDefault="00B35683" w:rsidP="00B35683">
            <w:pPr>
              <w:widowControl/>
              <w:rPr>
                <w:rFonts w:asciiTheme="minorEastAsia" w:eastAsiaTheme="minorEastAsia" w:hAnsiTheme="minorEastAsia" w:cs="Wawati TC Regular"/>
                <w:color w:val="000000"/>
                <w:kern w:val="0"/>
              </w:rPr>
            </w:pPr>
          </w:p>
          <w:p w:rsidR="00B35683" w:rsidRPr="00B35683" w:rsidRDefault="00B35683" w:rsidP="00B35683">
            <w:pPr>
              <w:widowControl/>
              <w:rPr>
                <w:rFonts w:asciiTheme="minorEastAsia" w:eastAsiaTheme="minorEastAsia" w:hAnsiTheme="minorEastAsia"/>
                <w:kern w:val="0"/>
              </w:rPr>
            </w:pPr>
            <w:r w:rsidRPr="00B35683">
              <w:rPr>
                <w:rFonts w:asciiTheme="minorEastAsia" w:eastAsiaTheme="minorEastAsia" w:hAnsiTheme="minorEastAsia" w:cs="Wawati TC Regular"/>
                <w:color w:val="000000"/>
                <w:kern w:val="0"/>
              </w:rPr>
              <w:t>資料來源：《台灣作家全集</w:t>
            </w:r>
            <w:r w:rsidRPr="00B35683">
              <w:rPr>
                <w:rFonts w:asciiTheme="minorEastAsia" w:eastAsiaTheme="minorEastAsia" w:hAnsiTheme="minorEastAsia"/>
                <w:color w:val="000000"/>
                <w:kern w:val="0"/>
              </w:rPr>
              <w:t>──</w:t>
            </w:r>
            <w:r w:rsidRPr="00B35683">
              <w:rPr>
                <w:rFonts w:asciiTheme="minorEastAsia" w:eastAsiaTheme="minorEastAsia" w:hAnsiTheme="minorEastAsia" w:cs="Wawati TC Regular"/>
                <w:color w:val="000000"/>
                <w:kern w:val="0"/>
              </w:rPr>
              <w:t>楊逵集》、《楊逵的文學生涯》</w:t>
            </w:r>
          </w:p>
          <w:p w:rsidR="00665BE3" w:rsidRPr="00B35683" w:rsidRDefault="00665BE3" w:rsidP="00C216C3">
            <w:pPr>
              <w:pStyle w:val="a5"/>
              <w:ind w:leftChars="0" w:left="0" w:firstLineChars="180" w:firstLine="432"/>
              <w:rPr>
                <w:sz w:val="24"/>
                <w:szCs w:val="24"/>
              </w:rPr>
            </w:pPr>
          </w:p>
          <w:p w:rsidR="00BC321A" w:rsidRPr="00665BE3" w:rsidRDefault="00C216C3" w:rsidP="00525AC1">
            <w:pPr>
              <w:jc w:val="both"/>
              <w:rPr>
                <w:rFonts w:ascii="標楷體" w:eastAsia="標楷體" w:hAnsi="標楷體"/>
                <w:b/>
                <w:sz w:val="28"/>
                <w:szCs w:val="28"/>
              </w:rPr>
            </w:pPr>
            <w:r w:rsidRPr="00665BE3">
              <w:rPr>
                <w:rFonts w:ascii="標楷體" w:eastAsia="標楷體" w:hAnsi="標楷體" w:hint="eastAsia"/>
                <w:b/>
                <w:sz w:val="28"/>
                <w:szCs w:val="28"/>
              </w:rPr>
              <w:t>二、</w:t>
            </w:r>
            <w:r w:rsidR="00F735C1" w:rsidRPr="00665BE3">
              <w:rPr>
                <w:rFonts w:ascii="標楷體" w:eastAsia="標楷體" w:hAnsi="標楷體" w:hint="eastAsia"/>
                <w:b/>
                <w:sz w:val="28"/>
                <w:szCs w:val="28"/>
              </w:rPr>
              <w:t>經典名句：</w:t>
            </w:r>
          </w:p>
          <w:p w:rsidR="009C2F5E" w:rsidRPr="009C2F5E" w:rsidRDefault="009C2F5E" w:rsidP="009C2F5E">
            <w:pPr>
              <w:rPr>
                <w:rFonts w:asciiTheme="minorEastAsia" w:eastAsiaTheme="minorEastAsia" w:hAnsiTheme="minorEastAsia"/>
                <w:kern w:val="0"/>
              </w:rPr>
            </w:pPr>
            <w:r w:rsidRPr="009C2F5E">
              <w:rPr>
                <w:rFonts w:asciiTheme="minorEastAsia" w:eastAsiaTheme="minorEastAsia" w:hAnsiTheme="minorEastAsia" w:hint="eastAsia"/>
              </w:rPr>
              <w:t>1.</w:t>
            </w:r>
            <w:r w:rsidRPr="009C2F5E">
              <w:rPr>
                <w:rFonts w:asciiTheme="minorEastAsia" w:eastAsiaTheme="minorEastAsia" w:hAnsiTheme="minorEastAsia" w:cs="Wawati TC Regular"/>
                <w:kern w:val="0"/>
              </w:rPr>
              <w:t>「憐憫和傷感是膚淺的，不能把讀者的感情變化為意志和行動。」</w:t>
            </w:r>
          </w:p>
          <w:p w:rsidR="009C2F5E" w:rsidRDefault="009C2F5E" w:rsidP="009C2F5E">
            <w:pPr>
              <w:widowControl/>
              <w:rPr>
                <w:rFonts w:asciiTheme="minorEastAsia" w:eastAsiaTheme="minorEastAsia" w:hAnsiTheme="minorEastAsia" w:cs="Wawati TC Regular"/>
                <w:kern w:val="0"/>
              </w:rPr>
            </w:pPr>
            <w:r w:rsidRPr="009C2F5E">
              <w:rPr>
                <w:rFonts w:asciiTheme="minorEastAsia" w:eastAsiaTheme="minorEastAsia" w:hAnsiTheme="minorEastAsia"/>
                <w:kern w:val="0"/>
              </w:rPr>
              <w:t>2.</w:t>
            </w:r>
            <w:r w:rsidRPr="009C2F5E">
              <w:rPr>
                <w:rFonts w:asciiTheme="minorEastAsia" w:eastAsiaTheme="minorEastAsia" w:hAnsiTheme="minorEastAsia" w:cs="Wawati TC Regular"/>
                <w:kern w:val="0"/>
              </w:rPr>
              <w:t>「所以要關心世界，要瞭解歷史、政治、社會各方面的學問與問題；眼</w:t>
            </w:r>
          </w:p>
          <w:p w:rsidR="009C2F5E" w:rsidRPr="009C2F5E" w:rsidRDefault="009C2F5E" w:rsidP="009C2F5E">
            <w:pPr>
              <w:widowControl/>
              <w:rPr>
                <w:rFonts w:asciiTheme="minorEastAsia" w:eastAsiaTheme="minorEastAsia" w:hAnsiTheme="minorEastAsia"/>
                <w:kern w:val="0"/>
              </w:rPr>
            </w:pPr>
            <w:r>
              <w:rPr>
                <w:rFonts w:asciiTheme="minorEastAsia" w:eastAsiaTheme="minorEastAsia" w:hAnsiTheme="minorEastAsia" w:cs="Wawati TC Regular"/>
                <w:kern w:val="0"/>
              </w:rPr>
              <w:t xml:space="preserve">  </w:t>
            </w:r>
            <w:r w:rsidRPr="009C2F5E">
              <w:rPr>
                <w:rFonts w:asciiTheme="minorEastAsia" w:eastAsiaTheme="minorEastAsia" w:hAnsiTheme="minorEastAsia" w:cs="Wawati TC Regular"/>
                <w:kern w:val="0"/>
              </w:rPr>
              <w:t>光大了，你眼前的黑暗也只是片黑雲罷，陽光就在背後。」</w:t>
            </w:r>
          </w:p>
          <w:p w:rsidR="009C2F5E" w:rsidRPr="009C2F5E" w:rsidRDefault="009C2F5E" w:rsidP="009C2F5E">
            <w:pPr>
              <w:widowControl/>
              <w:rPr>
                <w:rFonts w:asciiTheme="minorEastAsia" w:eastAsiaTheme="minorEastAsia" w:hAnsiTheme="minorEastAsia"/>
                <w:kern w:val="0"/>
              </w:rPr>
            </w:pPr>
            <w:r w:rsidRPr="009C2F5E">
              <w:rPr>
                <w:rFonts w:asciiTheme="minorEastAsia" w:eastAsiaTheme="minorEastAsia" w:hAnsiTheme="minorEastAsia"/>
                <w:kern w:val="0"/>
              </w:rPr>
              <w:t></w:t>
            </w:r>
            <w:r w:rsidRPr="009C2F5E">
              <w:rPr>
                <w:rFonts w:asciiTheme="minorEastAsia" w:eastAsiaTheme="minorEastAsia" w:hAnsiTheme="minorEastAsia"/>
                <w:kern w:val="0"/>
              </w:rPr>
              <w:t></w:t>
            </w:r>
            <w:r w:rsidRPr="009C2F5E">
              <w:rPr>
                <w:rFonts w:asciiTheme="minorEastAsia" w:eastAsiaTheme="minorEastAsia" w:hAnsiTheme="minorEastAsia" w:cs="Wawati TC Regular"/>
                <w:kern w:val="0"/>
              </w:rPr>
              <w:t>直接針對黑暗面來寫作，變成「哭調仔」，是不夠也不適宜的。</w:t>
            </w:r>
          </w:p>
          <w:p w:rsidR="009C2F5E" w:rsidRDefault="009C2F5E" w:rsidP="009C2F5E">
            <w:pPr>
              <w:widowControl/>
              <w:rPr>
                <w:rFonts w:asciiTheme="minorEastAsia" w:eastAsiaTheme="minorEastAsia" w:hAnsiTheme="minorEastAsia" w:cs="Wawati TC Regular"/>
                <w:kern w:val="0"/>
              </w:rPr>
            </w:pPr>
            <w:r w:rsidRPr="009C2F5E">
              <w:rPr>
                <w:rFonts w:asciiTheme="minorEastAsia" w:eastAsiaTheme="minorEastAsia" w:hAnsiTheme="minorEastAsia"/>
                <w:kern w:val="0"/>
              </w:rPr>
              <w:t></w:t>
            </w:r>
            <w:r w:rsidRPr="009C2F5E">
              <w:rPr>
                <w:rFonts w:asciiTheme="minorEastAsia" w:eastAsiaTheme="minorEastAsia" w:hAnsiTheme="minorEastAsia"/>
                <w:kern w:val="0"/>
              </w:rPr>
              <w:t></w:t>
            </w:r>
            <w:r w:rsidRPr="009C2F5E">
              <w:rPr>
                <w:rFonts w:asciiTheme="minorEastAsia" w:eastAsiaTheme="minorEastAsia" w:hAnsiTheme="minorEastAsia" w:cs="Wawati TC Regular"/>
                <w:kern w:val="0"/>
              </w:rPr>
              <w:t>「人是會尋出路的動物，不管生存處境如何黑暗艱苦，但總有一條路可</w:t>
            </w:r>
          </w:p>
          <w:p w:rsidR="009C2F5E" w:rsidRPr="009C2F5E" w:rsidRDefault="009C2F5E" w:rsidP="009C2F5E">
            <w:pPr>
              <w:widowControl/>
              <w:rPr>
                <w:rFonts w:asciiTheme="minorEastAsia" w:eastAsiaTheme="minorEastAsia" w:hAnsiTheme="minorEastAsia"/>
                <w:kern w:val="0"/>
              </w:rPr>
            </w:pPr>
            <w:r>
              <w:rPr>
                <w:rFonts w:asciiTheme="minorEastAsia" w:eastAsiaTheme="minorEastAsia" w:hAnsiTheme="minorEastAsia" w:cs="Wawati TC Regular"/>
                <w:kern w:val="0"/>
              </w:rPr>
              <w:t xml:space="preserve">  </w:t>
            </w:r>
            <w:r w:rsidRPr="009C2F5E">
              <w:rPr>
                <w:rFonts w:asciiTheme="minorEastAsia" w:eastAsiaTheme="minorEastAsia" w:hAnsiTheme="minorEastAsia" w:cs="Wawati TC Regular"/>
                <w:kern w:val="0"/>
              </w:rPr>
              <w:t>尋，只要我們廣泛去觀察，出路是會找到的。」</w:t>
            </w:r>
          </w:p>
          <w:p w:rsidR="009C2F5E" w:rsidRDefault="009C2F5E" w:rsidP="009C2F5E">
            <w:pPr>
              <w:widowControl/>
              <w:rPr>
                <w:rFonts w:asciiTheme="minorEastAsia" w:eastAsiaTheme="minorEastAsia" w:hAnsiTheme="minorEastAsia" w:cs="Wawati TC Regular"/>
                <w:kern w:val="0"/>
              </w:rPr>
            </w:pPr>
            <w:r w:rsidRPr="009C2F5E">
              <w:rPr>
                <w:rFonts w:asciiTheme="minorEastAsia" w:eastAsiaTheme="minorEastAsia" w:hAnsiTheme="minorEastAsia"/>
                <w:kern w:val="0"/>
              </w:rPr>
              <w:t>5.</w:t>
            </w:r>
            <w:r w:rsidRPr="009C2F5E">
              <w:rPr>
                <w:rFonts w:asciiTheme="minorEastAsia" w:eastAsiaTheme="minorEastAsia" w:hAnsiTheme="minorEastAsia" w:cs="Wawati TC Regular"/>
                <w:kern w:val="0"/>
              </w:rPr>
              <w:t>「我滿懷著信心，從巨變蓬萊號的甲板凝視著台灣的春天</w:t>
            </w:r>
            <w:r w:rsidRPr="009C2F5E">
              <w:rPr>
                <w:rFonts w:asciiTheme="minorEastAsia" w:eastAsiaTheme="minorEastAsia" w:hAnsiTheme="minorEastAsia"/>
                <w:kern w:val="0"/>
              </w:rPr>
              <w:t>—</w:t>
            </w:r>
            <w:r w:rsidRPr="009C2F5E">
              <w:rPr>
                <w:rFonts w:asciiTheme="minorEastAsia" w:eastAsiaTheme="minorEastAsia" w:hAnsiTheme="minorEastAsia" w:cs="Wawati TC Regular"/>
                <w:kern w:val="0"/>
              </w:rPr>
              <w:t>這寶島，在</w:t>
            </w:r>
          </w:p>
          <w:p w:rsidR="009C2F5E" w:rsidRDefault="009C2F5E" w:rsidP="009C2F5E">
            <w:pPr>
              <w:widowControl/>
              <w:rPr>
                <w:rFonts w:asciiTheme="minorEastAsia" w:eastAsiaTheme="minorEastAsia" w:hAnsiTheme="minorEastAsia" w:cs="Wawati TC Regular"/>
                <w:kern w:val="0"/>
              </w:rPr>
            </w:pPr>
            <w:r>
              <w:rPr>
                <w:rFonts w:asciiTheme="minorEastAsia" w:eastAsiaTheme="minorEastAsia" w:hAnsiTheme="minorEastAsia" w:cs="Wawati TC Regular"/>
                <w:kern w:val="0"/>
              </w:rPr>
              <w:t xml:space="preserve">  </w:t>
            </w:r>
            <w:r w:rsidRPr="009C2F5E">
              <w:rPr>
                <w:rFonts w:asciiTheme="minorEastAsia" w:eastAsiaTheme="minorEastAsia" w:hAnsiTheme="minorEastAsia" w:cs="Wawati TC Regular"/>
                <w:kern w:val="0"/>
              </w:rPr>
              <w:t>日本帝國主義的統治之下，表面雖然裝得富麗肥滿，但只要插進一針，</w:t>
            </w:r>
          </w:p>
          <w:p w:rsidR="009C2F5E" w:rsidRPr="009C2F5E" w:rsidRDefault="009C2F5E" w:rsidP="009C2F5E">
            <w:pPr>
              <w:widowControl/>
              <w:rPr>
                <w:rFonts w:asciiTheme="minorEastAsia" w:eastAsiaTheme="minorEastAsia" w:hAnsiTheme="minorEastAsia"/>
                <w:kern w:val="0"/>
              </w:rPr>
            </w:pPr>
            <w:r>
              <w:rPr>
                <w:rFonts w:asciiTheme="minorEastAsia" w:eastAsiaTheme="minorEastAsia" w:hAnsiTheme="minorEastAsia" w:cs="Wawati TC Regular"/>
                <w:kern w:val="0"/>
              </w:rPr>
              <w:t xml:space="preserve">  </w:t>
            </w:r>
            <w:r w:rsidRPr="009C2F5E">
              <w:rPr>
                <w:rFonts w:asciiTheme="minorEastAsia" w:eastAsiaTheme="minorEastAsia" w:hAnsiTheme="minorEastAsia" w:cs="Wawati TC Regular"/>
                <w:kern w:val="0"/>
              </w:rPr>
              <w:t>就會看見惡臭逼人的血膿迸流！」</w:t>
            </w:r>
          </w:p>
          <w:p w:rsidR="00C216C3" w:rsidRDefault="00C216C3" w:rsidP="00632C42">
            <w:pPr>
              <w:jc w:val="both"/>
              <w:rPr>
                <w:rFonts w:ascii="標楷體" w:eastAsia="標楷體" w:hAnsi="標楷體"/>
                <w:b/>
                <w:sz w:val="28"/>
                <w:szCs w:val="28"/>
              </w:rPr>
            </w:pPr>
            <w:r w:rsidRPr="00665BE3">
              <w:rPr>
                <w:rFonts w:ascii="標楷體" w:eastAsia="標楷體" w:hAnsi="標楷體" w:hint="eastAsia"/>
                <w:b/>
                <w:sz w:val="28"/>
                <w:szCs w:val="28"/>
              </w:rPr>
              <w:t>三、作品：</w:t>
            </w:r>
          </w:p>
          <w:p w:rsidR="009C2F5E" w:rsidRPr="009C2F5E" w:rsidRDefault="00FB78CA" w:rsidP="009C2F5E">
            <w:pPr>
              <w:pStyle w:val="Web"/>
              <w:shd w:val="clear" w:color="auto" w:fill="FFFFFF"/>
              <w:spacing w:before="120" w:beforeAutospacing="0" w:after="120" w:afterAutospacing="0" w:line="336" w:lineRule="atLeast"/>
              <w:rPr>
                <w:rFonts w:asciiTheme="minorEastAsia" w:eastAsiaTheme="minorEastAsia" w:hAnsiTheme="minorEastAsia"/>
                <w:color w:val="252525"/>
                <w:sz w:val="24"/>
                <w:szCs w:val="24"/>
              </w:rPr>
            </w:pPr>
            <w:r w:rsidRPr="00FB78CA">
              <w:rPr>
                <w:rFonts w:ascii="標楷體" w:eastAsia="標楷體" w:hAnsi="標楷體"/>
              </w:rPr>
              <w:lastRenderedPageBreak/>
              <w:t xml:space="preserve"> </w:t>
            </w:r>
            <w:r w:rsidR="00F136B4">
              <w:rPr>
                <w:rFonts w:ascii="Weibei TC Bold" w:eastAsia="Weibei TC Bold" w:hAnsi="Weibei TC Bold" w:cs="Weibei TC Bold" w:hint="eastAsia"/>
              </w:rPr>
              <w:t>《</w:t>
            </w:r>
            <w:r w:rsidR="00F136B4">
              <w:rPr>
                <w:rFonts w:asciiTheme="minorEastAsia" w:eastAsiaTheme="minorEastAsia" w:hAnsiTheme="minorEastAsia"/>
                <w:color w:val="252525"/>
                <w:sz w:val="24"/>
                <w:szCs w:val="24"/>
              </w:rPr>
              <w:t>楊逵全集</w:t>
            </w:r>
            <w:r w:rsidR="00F136B4">
              <w:rPr>
                <w:rFonts w:asciiTheme="minorEastAsia" w:eastAsiaTheme="minorEastAsia" w:hAnsiTheme="minorEastAsia" w:hint="eastAsia"/>
                <w:color w:val="252525"/>
                <w:sz w:val="24"/>
                <w:szCs w:val="24"/>
              </w:rPr>
              <w:t>》</w:t>
            </w:r>
            <w:r w:rsidR="009C2F5E" w:rsidRPr="009C2F5E">
              <w:rPr>
                <w:rFonts w:asciiTheme="minorEastAsia" w:eastAsiaTheme="minorEastAsia" w:hAnsiTheme="minorEastAsia"/>
                <w:color w:val="252525"/>
                <w:sz w:val="24"/>
                <w:szCs w:val="24"/>
              </w:rPr>
              <w:t>台灣文學館出版 2001年</w:t>
            </w:r>
          </w:p>
          <w:p w:rsidR="009C2F5E" w:rsidRPr="009C2F5E" w:rsidRDefault="009C2F5E" w:rsidP="009C2F5E">
            <w:pPr>
              <w:widowControl/>
              <w:numPr>
                <w:ilvl w:val="0"/>
                <w:numId w:val="2"/>
              </w:numPr>
              <w:shd w:val="clear" w:color="auto" w:fill="FFFFFF"/>
              <w:spacing w:before="100" w:beforeAutospacing="1" w:after="24" w:line="360" w:lineRule="atLeast"/>
              <w:ind w:left="384"/>
              <w:rPr>
                <w:rFonts w:asciiTheme="minorEastAsia" w:eastAsiaTheme="minorEastAsia" w:hAnsiTheme="minorEastAsia"/>
                <w:color w:val="252525"/>
                <w:kern w:val="0"/>
              </w:rPr>
            </w:pPr>
            <w:r w:rsidRPr="009C2F5E">
              <w:rPr>
                <w:rFonts w:asciiTheme="minorEastAsia" w:eastAsiaTheme="minorEastAsia" w:hAnsiTheme="minorEastAsia" w:cs="Wawati TC Regular"/>
                <w:color w:val="252525"/>
                <w:kern w:val="0"/>
              </w:rPr>
              <w:t>第一集</w:t>
            </w:r>
            <w:r w:rsidRPr="009C2F5E">
              <w:rPr>
                <w:rFonts w:asciiTheme="minorEastAsia" w:eastAsiaTheme="minorEastAsia" w:hAnsiTheme="minorEastAsia"/>
                <w:color w:val="252525"/>
                <w:kern w:val="0"/>
              </w:rPr>
              <w:t xml:space="preserve"> </w:t>
            </w:r>
            <w:r w:rsidRPr="009C2F5E">
              <w:rPr>
                <w:rFonts w:asciiTheme="minorEastAsia" w:eastAsiaTheme="minorEastAsia" w:hAnsiTheme="minorEastAsia" w:cs="Wawati TC Regular"/>
                <w:color w:val="252525"/>
                <w:kern w:val="0"/>
              </w:rPr>
              <w:t>戲劇卷上冊</w:t>
            </w:r>
          </w:p>
          <w:p w:rsidR="009C2F5E" w:rsidRPr="009C2F5E" w:rsidRDefault="009C2F5E" w:rsidP="009C2F5E">
            <w:pPr>
              <w:widowControl/>
              <w:numPr>
                <w:ilvl w:val="0"/>
                <w:numId w:val="2"/>
              </w:numPr>
              <w:shd w:val="clear" w:color="auto" w:fill="FFFFFF"/>
              <w:spacing w:before="100" w:beforeAutospacing="1" w:after="24" w:line="360" w:lineRule="atLeast"/>
              <w:ind w:left="384"/>
              <w:rPr>
                <w:rFonts w:asciiTheme="minorEastAsia" w:eastAsiaTheme="minorEastAsia" w:hAnsiTheme="minorEastAsia"/>
                <w:color w:val="252525"/>
                <w:kern w:val="0"/>
              </w:rPr>
            </w:pPr>
            <w:r w:rsidRPr="009C2F5E">
              <w:rPr>
                <w:rFonts w:asciiTheme="minorEastAsia" w:eastAsiaTheme="minorEastAsia" w:hAnsiTheme="minorEastAsia" w:cs="Wawati TC Regular"/>
                <w:color w:val="252525"/>
                <w:kern w:val="0"/>
              </w:rPr>
              <w:t>第二集</w:t>
            </w:r>
            <w:r w:rsidRPr="009C2F5E">
              <w:rPr>
                <w:rFonts w:asciiTheme="minorEastAsia" w:eastAsiaTheme="minorEastAsia" w:hAnsiTheme="minorEastAsia"/>
                <w:color w:val="252525"/>
                <w:kern w:val="0"/>
              </w:rPr>
              <w:t xml:space="preserve"> </w:t>
            </w:r>
            <w:r w:rsidRPr="009C2F5E">
              <w:rPr>
                <w:rFonts w:asciiTheme="minorEastAsia" w:eastAsiaTheme="minorEastAsia" w:hAnsiTheme="minorEastAsia" w:cs="Wawati TC Regular"/>
                <w:color w:val="252525"/>
                <w:kern w:val="0"/>
              </w:rPr>
              <w:t>戲劇卷下冊</w:t>
            </w:r>
          </w:p>
          <w:p w:rsidR="009C2F5E" w:rsidRPr="009C2F5E" w:rsidRDefault="009C2F5E" w:rsidP="009C2F5E">
            <w:pPr>
              <w:widowControl/>
              <w:numPr>
                <w:ilvl w:val="0"/>
                <w:numId w:val="2"/>
              </w:numPr>
              <w:shd w:val="clear" w:color="auto" w:fill="FFFFFF"/>
              <w:spacing w:before="100" w:beforeAutospacing="1" w:after="24" w:line="360" w:lineRule="atLeast"/>
              <w:ind w:left="384"/>
              <w:rPr>
                <w:rFonts w:asciiTheme="minorEastAsia" w:eastAsiaTheme="minorEastAsia" w:hAnsiTheme="minorEastAsia"/>
                <w:color w:val="252525"/>
                <w:kern w:val="0"/>
              </w:rPr>
            </w:pPr>
            <w:r w:rsidRPr="009C2F5E">
              <w:rPr>
                <w:rFonts w:asciiTheme="minorEastAsia" w:eastAsiaTheme="minorEastAsia" w:hAnsiTheme="minorEastAsia" w:cs="Wawati TC Regular"/>
                <w:color w:val="252525"/>
                <w:kern w:val="0"/>
              </w:rPr>
              <w:t>第三集</w:t>
            </w:r>
            <w:r w:rsidRPr="009C2F5E">
              <w:rPr>
                <w:rFonts w:asciiTheme="minorEastAsia" w:eastAsiaTheme="minorEastAsia" w:hAnsiTheme="minorEastAsia"/>
                <w:color w:val="252525"/>
                <w:kern w:val="0"/>
              </w:rPr>
              <w:t xml:space="preserve"> </w:t>
            </w:r>
            <w:r w:rsidRPr="009C2F5E">
              <w:rPr>
                <w:rFonts w:asciiTheme="minorEastAsia" w:eastAsiaTheme="minorEastAsia" w:hAnsiTheme="minorEastAsia" w:cs="Wawati TC Regular"/>
                <w:color w:val="252525"/>
                <w:kern w:val="0"/>
              </w:rPr>
              <w:t>翻譯卷</w:t>
            </w:r>
          </w:p>
          <w:p w:rsidR="009C2F5E" w:rsidRPr="009C2F5E" w:rsidRDefault="009C2F5E" w:rsidP="009C2F5E">
            <w:pPr>
              <w:widowControl/>
              <w:numPr>
                <w:ilvl w:val="0"/>
                <w:numId w:val="2"/>
              </w:numPr>
              <w:shd w:val="clear" w:color="auto" w:fill="FFFFFF"/>
              <w:spacing w:before="100" w:beforeAutospacing="1" w:after="24" w:line="360" w:lineRule="atLeast"/>
              <w:ind w:left="384"/>
              <w:rPr>
                <w:rFonts w:asciiTheme="minorEastAsia" w:eastAsiaTheme="minorEastAsia" w:hAnsiTheme="minorEastAsia"/>
                <w:color w:val="252525"/>
                <w:kern w:val="0"/>
              </w:rPr>
            </w:pPr>
            <w:r w:rsidRPr="009C2F5E">
              <w:rPr>
                <w:rFonts w:asciiTheme="minorEastAsia" w:eastAsiaTheme="minorEastAsia" w:hAnsiTheme="minorEastAsia" w:cs="Wawati TC Regular"/>
                <w:color w:val="252525"/>
                <w:kern w:val="0"/>
              </w:rPr>
              <w:t>第四集</w:t>
            </w:r>
            <w:r w:rsidRPr="009C2F5E">
              <w:rPr>
                <w:rFonts w:asciiTheme="minorEastAsia" w:eastAsiaTheme="minorEastAsia" w:hAnsiTheme="minorEastAsia"/>
                <w:color w:val="252525"/>
                <w:kern w:val="0"/>
              </w:rPr>
              <w:t xml:space="preserve"> </w:t>
            </w:r>
            <w:r w:rsidRPr="009C2F5E">
              <w:rPr>
                <w:rFonts w:asciiTheme="minorEastAsia" w:eastAsiaTheme="minorEastAsia" w:hAnsiTheme="minorEastAsia" w:cs="Wawati TC Regular"/>
                <w:color w:val="252525"/>
                <w:kern w:val="0"/>
              </w:rPr>
              <w:t>小說卷</w:t>
            </w:r>
            <w:r w:rsidRPr="009C2F5E">
              <w:rPr>
                <w:rFonts w:asciiTheme="minorEastAsia" w:eastAsiaTheme="minorEastAsia" w:hAnsiTheme="minorEastAsia"/>
                <w:color w:val="252525"/>
                <w:kern w:val="0"/>
              </w:rPr>
              <w:t>1</w:t>
            </w:r>
          </w:p>
          <w:p w:rsidR="009C2F5E" w:rsidRPr="009C2F5E" w:rsidRDefault="009C2F5E" w:rsidP="009C2F5E">
            <w:pPr>
              <w:widowControl/>
              <w:numPr>
                <w:ilvl w:val="0"/>
                <w:numId w:val="2"/>
              </w:numPr>
              <w:shd w:val="clear" w:color="auto" w:fill="FFFFFF"/>
              <w:spacing w:before="100" w:beforeAutospacing="1" w:after="24" w:line="360" w:lineRule="atLeast"/>
              <w:ind w:left="384"/>
              <w:rPr>
                <w:rFonts w:asciiTheme="minorEastAsia" w:eastAsiaTheme="minorEastAsia" w:hAnsiTheme="minorEastAsia"/>
                <w:color w:val="252525"/>
                <w:kern w:val="0"/>
              </w:rPr>
            </w:pPr>
            <w:r w:rsidRPr="009C2F5E">
              <w:rPr>
                <w:rFonts w:asciiTheme="minorEastAsia" w:eastAsiaTheme="minorEastAsia" w:hAnsiTheme="minorEastAsia" w:cs="Wawati TC Regular"/>
                <w:color w:val="252525"/>
                <w:kern w:val="0"/>
              </w:rPr>
              <w:t>第五集</w:t>
            </w:r>
            <w:r w:rsidRPr="009C2F5E">
              <w:rPr>
                <w:rFonts w:asciiTheme="minorEastAsia" w:eastAsiaTheme="minorEastAsia" w:hAnsiTheme="minorEastAsia"/>
                <w:color w:val="252525"/>
                <w:kern w:val="0"/>
              </w:rPr>
              <w:t xml:space="preserve"> </w:t>
            </w:r>
            <w:r w:rsidRPr="009C2F5E">
              <w:rPr>
                <w:rFonts w:asciiTheme="minorEastAsia" w:eastAsiaTheme="minorEastAsia" w:hAnsiTheme="minorEastAsia" w:cs="Wawati TC Regular"/>
                <w:color w:val="252525"/>
                <w:kern w:val="0"/>
              </w:rPr>
              <w:t>小說卷</w:t>
            </w:r>
            <w:r w:rsidRPr="009C2F5E">
              <w:rPr>
                <w:rFonts w:asciiTheme="minorEastAsia" w:eastAsiaTheme="minorEastAsia" w:hAnsiTheme="minorEastAsia"/>
                <w:color w:val="252525"/>
                <w:kern w:val="0"/>
              </w:rPr>
              <w:t>2</w:t>
            </w:r>
          </w:p>
          <w:p w:rsidR="009C2F5E" w:rsidRPr="009C2F5E" w:rsidRDefault="009C2F5E" w:rsidP="009C2F5E">
            <w:pPr>
              <w:widowControl/>
              <w:numPr>
                <w:ilvl w:val="0"/>
                <w:numId w:val="2"/>
              </w:numPr>
              <w:shd w:val="clear" w:color="auto" w:fill="FFFFFF"/>
              <w:spacing w:before="100" w:beforeAutospacing="1" w:after="24" w:line="360" w:lineRule="atLeast"/>
              <w:ind w:left="384"/>
              <w:rPr>
                <w:rFonts w:asciiTheme="minorEastAsia" w:eastAsiaTheme="minorEastAsia" w:hAnsiTheme="minorEastAsia"/>
                <w:color w:val="252525"/>
                <w:kern w:val="0"/>
              </w:rPr>
            </w:pPr>
            <w:r w:rsidRPr="009C2F5E">
              <w:rPr>
                <w:rFonts w:asciiTheme="minorEastAsia" w:eastAsiaTheme="minorEastAsia" w:hAnsiTheme="minorEastAsia" w:cs="Wawati TC Regular"/>
                <w:color w:val="252525"/>
                <w:kern w:val="0"/>
              </w:rPr>
              <w:t>第六集</w:t>
            </w:r>
            <w:r w:rsidRPr="009C2F5E">
              <w:rPr>
                <w:rFonts w:asciiTheme="minorEastAsia" w:eastAsiaTheme="minorEastAsia" w:hAnsiTheme="minorEastAsia"/>
                <w:color w:val="252525"/>
                <w:kern w:val="0"/>
              </w:rPr>
              <w:t xml:space="preserve"> </w:t>
            </w:r>
            <w:r w:rsidRPr="009C2F5E">
              <w:rPr>
                <w:rFonts w:asciiTheme="minorEastAsia" w:eastAsiaTheme="minorEastAsia" w:hAnsiTheme="minorEastAsia" w:cs="Wawati TC Regular"/>
                <w:color w:val="252525"/>
                <w:kern w:val="0"/>
              </w:rPr>
              <w:t>小說卷</w:t>
            </w:r>
            <w:r w:rsidRPr="009C2F5E">
              <w:rPr>
                <w:rFonts w:asciiTheme="minorEastAsia" w:eastAsiaTheme="minorEastAsia" w:hAnsiTheme="minorEastAsia"/>
                <w:color w:val="252525"/>
                <w:kern w:val="0"/>
              </w:rPr>
              <w:t>3</w:t>
            </w:r>
          </w:p>
          <w:p w:rsidR="009C2F5E" w:rsidRPr="009C2F5E" w:rsidRDefault="009C2F5E" w:rsidP="009C2F5E">
            <w:pPr>
              <w:widowControl/>
              <w:numPr>
                <w:ilvl w:val="0"/>
                <w:numId w:val="2"/>
              </w:numPr>
              <w:shd w:val="clear" w:color="auto" w:fill="FFFFFF"/>
              <w:spacing w:before="100" w:beforeAutospacing="1" w:after="24" w:line="360" w:lineRule="atLeast"/>
              <w:ind w:left="384"/>
              <w:rPr>
                <w:rFonts w:asciiTheme="minorEastAsia" w:eastAsiaTheme="minorEastAsia" w:hAnsiTheme="minorEastAsia"/>
                <w:color w:val="252525"/>
                <w:kern w:val="0"/>
              </w:rPr>
            </w:pPr>
            <w:r w:rsidRPr="009C2F5E">
              <w:rPr>
                <w:rFonts w:asciiTheme="minorEastAsia" w:eastAsiaTheme="minorEastAsia" w:hAnsiTheme="minorEastAsia" w:cs="Wawati TC Regular"/>
                <w:color w:val="252525"/>
                <w:kern w:val="0"/>
              </w:rPr>
              <w:t>第七集</w:t>
            </w:r>
            <w:r w:rsidRPr="009C2F5E">
              <w:rPr>
                <w:rFonts w:asciiTheme="minorEastAsia" w:eastAsiaTheme="minorEastAsia" w:hAnsiTheme="minorEastAsia"/>
                <w:color w:val="252525"/>
                <w:kern w:val="0"/>
              </w:rPr>
              <w:t xml:space="preserve"> </w:t>
            </w:r>
            <w:r w:rsidRPr="009C2F5E">
              <w:rPr>
                <w:rFonts w:asciiTheme="minorEastAsia" w:eastAsiaTheme="minorEastAsia" w:hAnsiTheme="minorEastAsia" w:cs="Wawati TC Regular"/>
                <w:color w:val="252525"/>
                <w:kern w:val="0"/>
              </w:rPr>
              <w:t>小說卷</w:t>
            </w:r>
            <w:r w:rsidRPr="009C2F5E">
              <w:rPr>
                <w:rFonts w:asciiTheme="minorEastAsia" w:eastAsiaTheme="minorEastAsia" w:hAnsiTheme="minorEastAsia"/>
                <w:color w:val="252525"/>
                <w:kern w:val="0"/>
              </w:rPr>
              <w:t>4</w:t>
            </w:r>
          </w:p>
          <w:p w:rsidR="009C2F5E" w:rsidRPr="009C2F5E" w:rsidRDefault="009C2F5E" w:rsidP="009C2F5E">
            <w:pPr>
              <w:widowControl/>
              <w:numPr>
                <w:ilvl w:val="0"/>
                <w:numId w:val="2"/>
              </w:numPr>
              <w:shd w:val="clear" w:color="auto" w:fill="FFFFFF"/>
              <w:spacing w:before="100" w:beforeAutospacing="1" w:after="24" w:line="360" w:lineRule="atLeast"/>
              <w:ind w:left="384"/>
              <w:rPr>
                <w:rFonts w:asciiTheme="minorEastAsia" w:eastAsiaTheme="minorEastAsia" w:hAnsiTheme="minorEastAsia"/>
                <w:color w:val="252525"/>
                <w:kern w:val="0"/>
              </w:rPr>
            </w:pPr>
            <w:r w:rsidRPr="009C2F5E">
              <w:rPr>
                <w:rFonts w:asciiTheme="minorEastAsia" w:eastAsiaTheme="minorEastAsia" w:hAnsiTheme="minorEastAsia" w:cs="Wawati TC Regular"/>
                <w:color w:val="252525"/>
                <w:kern w:val="0"/>
              </w:rPr>
              <w:t>第八集</w:t>
            </w:r>
            <w:r w:rsidRPr="009C2F5E">
              <w:rPr>
                <w:rFonts w:asciiTheme="minorEastAsia" w:eastAsiaTheme="minorEastAsia" w:hAnsiTheme="minorEastAsia"/>
                <w:color w:val="252525"/>
                <w:kern w:val="0"/>
              </w:rPr>
              <w:t xml:space="preserve"> </w:t>
            </w:r>
            <w:r w:rsidRPr="009C2F5E">
              <w:rPr>
                <w:rFonts w:asciiTheme="minorEastAsia" w:eastAsiaTheme="minorEastAsia" w:hAnsiTheme="minorEastAsia" w:cs="Wawati TC Regular"/>
                <w:color w:val="252525"/>
                <w:kern w:val="0"/>
              </w:rPr>
              <w:t>小說卷</w:t>
            </w:r>
            <w:r w:rsidRPr="009C2F5E">
              <w:rPr>
                <w:rFonts w:asciiTheme="minorEastAsia" w:eastAsiaTheme="minorEastAsia" w:hAnsiTheme="minorEastAsia"/>
                <w:color w:val="252525"/>
                <w:kern w:val="0"/>
              </w:rPr>
              <w:t>5</w:t>
            </w:r>
          </w:p>
          <w:p w:rsidR="009C2F5E" w:rsidRPr="009C2F5E" w:rsidRDefault="009C2F5E" w:rsidP="009C2F5E">
            <w:pPr>
              <w:widowControl/>
              <w:numPr>
                <w:ilvl w:val="0"/>
                <w:numId w:val="2"/>
              </w:numPr>
              <w:shd w:val="clear" w:color="auto" w:fill="FFFFFF"/>
              <w:spacing w:before="100" w:beforeAutospacing="1" w:after="24" w:line="360" w:lineRule="atLeast"/>
              <w:ind w:left="384"/>
              <w:rPr>
                <w:rFonts w:asciiTheme="minorEastAsia" w:eastAsiaTheme="minorEastAsia" w:hAnsiTheme="minorEastAsia"/>
                <w:color w:val="252525"/>
                <w:kern w:val="0"/>
              </w:rPr>
            </w:pPr>
            <w:r w:rsidRPr="009C2F5E">
              <w:rPr>
                <w:rFonts w:asciiTheme="minorEastAsia" w:eastAsiaTheme="minorEastAsia" w:hAnsiTheme="minorEastAsia" w:cs="Wawati TC Regular"/>
                <w:color w:val="252525"/>
                <w:kern w:val="0"/>
              </w:rPr>
              <w:t>第九集</w:t>
            </w:r>
            <w:r w:rsidRPr="009C2F5E">
              <w:rPr>
                <w:rFonts w:asciiTheme="minorEastAsia" w:eastAsiaTheme="minorEastAsia" w:hAnsiTheme="minorEastAsia"/>
                <w:color w:val="252525"/>
                <w:kern w:val="0"/>
              </w:rPr>
              <w:t xml:space="preserve"> </w:t>
            </w:r>
            <w:r w:rsidRPr="009C2F5E">
              <w:rPr>
                <w:rFonts w:asciiTheme="minorEastAsia" w:eastAsiaTheme="minorEastAsia" w:hAnsiTheme="minorEastAsia" w:cs="Wawati TC Regular"/>
                <w:color w:val="252525"/>
                <w:kern w:val="0"/>
              </w:rPr>
              <w:t>詩文卷上冊</w:t>
            </w:r>
          </w:p>
          <w:p w:rsidR="009C2F5E" w:rsidRPr="009C2F5E" w:rsidRDefault="009C2F5E" w:rsidP="009C2F5E">
            <w:pPr>
              <w:widowControl/>
              <w:numPr>
                <w:ilvl w:val="0"/>
                <w:numId w:val="2"/>
              </w:numPr>
              <w:shd w:val="clear" w:color="auto" w:fill="FFFFFF"/>
              <w:spacing w:before="100" w:beforeAutospacing="1" w:after="24" w:line="360" w:lineRule="atLeast"/>
              <w:ind w:left="384"/>
              <w:rPr>
                <w:rFonts w:asciiTheme="minorEastAsia" w:eastAsiaTheme="minorEastAsia" w:hAnsiTheme="minorEastAsia"/>
                <w:color w:val="252525"/>
                <w:kern w:val="0"/>
              </w:rPr>
            </w:pPr>
            <w:r w:rsidRPr="009C2F5E">
              <w:rPr>
                <w:rFonts w:asciiTheme="minorEastAsia" w:eastAsiaTheme="minorEastAsia" w:hAnsiTheme="minorEastAsia" w:cs="Wawati TC Regular"/>
                <w:color w:val="252525"/>
                <w:kern w:val="0"/>
              </w:rPr>
              <w:t>第十集</w:t>
            </w:r>
            <w:r w:rsidRPr="009C2F5E">
              <w:rPr>
                <w:rFonts w:asciiTheme="minorEastAsia" w:eastAsiaTheme="minorEastAsia" w:hAnsiTheme="minorEastAsia"/>
                <w:color w:val="252525"/>
                <w:kern w:val="0"/>
              </w:rPr>
              <w:t xml:space="preserve"> </w:t>
            </w:r>
            <w:r w:rsidRPr="009C2F5E">
              <w:rPr>
                <w:rFonts w:asciiTheme="minorEastAsia" w:eastAsiaTheme="minorEastAsia" w:hAnsiTheme="minorEastAsia" w:cs="Wawati TC Regular"/>
                <w:color w:val="252525"/>
                <w:kern w:val="0"/>
              </w:rPr>
              <w:t>詩文卷下冊</w:t>
            </w:r>
          </w:p>
          <w:p w:rsidR="009C2F5E" w:rsidRPr="009C2F5E" w:rsidRDefault="009C2F5E" w:rsidP="009C2F5E">
            <w:pPr>
              <w:widowControl/>
              <w:numPr>
                <w:ilvl w:val="0"/>
                <w:numId w:val="2"/>
              </w:numPr>
              <w:shd w:val="clear" w:color="auto" w:fill="FFFFFF"/>
              <w:spacing w:before="100" w:beforeAutospacing="1" w:after="24" w:line="360" w:lineRule="atLeast"/>
              <w:ind w:left="384"/>
              <w:rPr>
                <w:rFonts w:asciiTheme="minorEastAsia" w:eastAsiaTheme="minorEastAsia" w:hAnsiTheme="minorEastAsia"/>
                <w:color w:val="252525"/>
                <w:kern w:val="0"/>
              </w:rPr>
            </w:pPr>
            <w:r w:rsidRPr="009C2F5E">
              <w:rPr>
                <w:rFonts w:asciiTheme="minorEastAsia" w:eastAsiaTheme="minorEastAsia" w:hAnsiTheme="minorEastAsia" w:cs="Wawati TC Regular"/>
                <w:color w:val="252525"/>
                <w:kern w:val="0"/>
              </w:rPr>
              <w:t>第十一集</w:t>
            </w:r>
            <w:r w:rsidRPr="009C2F5E">
              <w:rPr>
                <w:rFonts w:asciiTheme="minorEastAsia" w:eastAsiaTheme="minorEastAsia" w:hAnsiTheme="minorEastAsia"/>
                <w:color w:val="252525"/>
                <w:kern w:val="0"/>
              </w:rPr>
              <w:t xml:space="preserve"> </w:t>
            </w:r>
            <w:r w:rsidRPr="009C2F5E">
              <w:rPr>
                <w:rFonts w:asciiTheme="minorEastAsia" w:eastAsiaTheme="minorEastAsia" w:hAnsiTheme="minorEastAsia" w:cs="Wawati TC Regular"/>
                <w:color w:val="252525"/>
                <w:kern w:val="0"/>
              </w:rPr>
              <w:t>謠諺卷</w:t>
            </w:r>
          </w:p>
          <w:p w:rsidR="009C2F5E" w:rsidRPr="009C2F5E" w:rsidRDefault="009C2F5E" w:rsidP="009C2F5E">
            <w:pPr>
              <w:widowControl/>
              <w:numPr>
                <w:ilvl w:val="0"/>
                <w:numId w:val="2"/>
              </w:numPr>
              <w:shd w:val="clear" w:color="auto" w:fill="FFFFFF"/>
              <w:spacing w:before="100" w:beforeAutospacing="1" w:after="24" w:line="360" w:lineRule="atLeast"/>
              <w:ind w:left="384"/>
              <w:rPr>
                <w:rFonts w:asciiTheme="minorEastAsia" w:eastAsiaTheme="minorEastAsia" w:hAnsiTheme="minorEastAsia"/>
                <w:color w:val="252525"/>
                <w:kern w:val="0"/>
              </w:rPr>
            </w:pPr>
            <w:r w:rsidRPr="009C2F5E">
              <w:rPr>
                <w:rFonts w:asciiTheme="minorEastAsia" w:eastAsiaTheme="minorEastAsia" w:hAnsiTheme="minorEastAsia" w:cs="Wawati TC Regular"/>
                <w:color w:val="252525"/>
                <w:kern w:val="0"/>
              </w:rPr>
              <w:t>第十二集</w:t>
            </w:r>
            <w:r w:rsidRPr="009C2F5E">
              <w:rPr>
                <w:rFonts w:asciiTheme="minorEastAsia" w:eastAsiaTheme="minorEastAsia" w:hAnsiTheme="minorEastAsia"/>
                <w:color w:val="252525"/>
                <w:kern w:val="0"/>
              </w:rPr>
              <w:t xml:space="preserve"> </w:t>
            </w:r>
            <w:r w:rsidRPr="009C2F5E">
              <w:rPr>
                <w:rFonts w:asciiTheme="minorEastAsia" w:eastAsiaTheme="minorEastAsia" w:hAnsiTheme="minorEastAsia" w:cs="Wawati TC Regular"/>
                <w:color w:val="252525"/>
                <w:kern w:val="0"/>
              </w:rPr>
              <w:t>書信卷</w:t>
            </w:r>
          </w:p>
          <w:p w:rsidR="009C2F5E" w:rsidRPr="009C2F5E" w:rsidRDefault="009C2F5E" w:rsidP="009C2F5E">
            <w:pPr>
              <w:widowControl/>
              <w:numPr>
                <w:ilvl w:val="0"/>
                <w:numId w:val="2"/>
              </w:numPr>
              <w:shd w:val="clear" w:color="auto" w:fill="FFFFFF"/>
              <w:spacing w:before="100" w:beforeAutospacing="1" w:after="24" w:line="360" w:lineRule="atLeast"/>
              <w:ind w:left="384"/>
              <w:rPr>
                <w:rFonts w:asciiTheme="minorEastAsia" w:eastAsiaTheme="minorEastAsia" w:hAnsiTheme="minorEastAsia"/>
                <w:color w:val="252525"/>
                <w:kern w:val="0"/>
              </w:rPr>
            </w:pPr>
            <w:r w:rsidRPr="009C2F5E">
              <w:rPr>
                <w:rFonts w:asciiTheme="minorEastAsia" w:eastAsiaTheme="minorEastAsia" w:hAnsiTheme="minorEastAsia" w:cs="Wawati TC Regular"/>
                <w:color w:val="252525"/>
                <w:kern w:val="0"/>
              </w:rPr>
              <w:t>第十三集</w:t>
            </w:r>
            <w:r w:rsidRPr="009C2F5E">
              <w:rPr>
                <w:rFonts w:asciiTheme="minorEastAsia" w:eastAsiaTheme="minorEastAsia" w:hAnsiTheme="minorEastAsia"/>
                <w:color w:val="252525"/>
                <w:kern w:val="0"/>
              </w:rPr>
              <w:t xml:space="preserve"> </w:t>
            </w:r>
            <w:r w:rsidRPr="009C2F5E">
              <w:rPr>
                <w:rFonts w:asciiTheme="minorEastAsia" w:eastAsiaTheme="minorEastAsia" w:hAnsiTheme="minorEastAsia" w:cs="Wawati TC Regular"/>
                <w:color w:val="252525"/>
                <w:kern w:val="0"/>
              </w:rPr>
              <w:t>未定稿卷</w:t>
            </w:r>
          </w:p>
          <w:p w:rsidR="009C2F5E" w:rsidRPr="009C2F5E" w:rsidRDefault="009C2F5E" w:rsidP="009C2F5E">
            <w:pPr>
              <w:widowControl/>
              <w:numPr>
                <w:ilvl w:val="0"/>
                <w:numId w:val="2"/>
              </w:numPr>
              <w:shd w:val="clear" w:color="auto" w:fill="FFFFFF"/>
              <w:spacing w:before="100" w:beforeAutospacing="1" w:after="24" w:line="360" w:lineRule="atLeast"/>
              <w:ind w:left="384"/>
              <w:rPr>
                <w:rFonts w:asciiTheme="minorEastAsia" w:eastAsiaTheme="minorEastAsia" w:hAnsiTheme="minorEastAsia"/>
                <w:color w:val="252525"/>
                <w:kern w:val="0"/>
              </w:rPr>
            </w:pPr>
            <w:r w:rsidRPr="009C2F5E">
              <w:rPr>
                <w:rFonts w:asciiTheme="minorEastAsia" w:eastAsiaTheme="minorEastAsia" w:hAnsiTheme="minorEastAsia" w:cs="Wawati TC Regular"/>
                <w:color w:val="252525"/>
                <w:kern w:val="0"/>
              </w:rPr>
              <w:t>第十四集資料卷：回憶錄、演講及口述作品</w:t>
            </w:r>
          </w:p>
          <w:p w:rsidR="009C2F5E" w:rsidRPr="009C2F5E" w:rsidRDefault="009C2F5E" w:rsidP="009C2F5E">
            <w:pPr>
              <w:widowControl/>
              <w:numPr>
                <w:ilvl w:val="0"/>
                <w:numId w:val="3"/>
              </w:numPr>
              <w:shd w:val="clear" w:color="auto" w:fill="FFFFFF"/>
              <w:spacing w:before="100" w:beforeAutospacing="1" w:after="24" w:line="360" w:lineRule="atLeast"/>
              <w:ind w:left="384"/>
              <w:rPr>
                <w:rFonts w:asciiTheme="minorEastAsia" w:eastAsiaTheme="minorEastAsia" w:hAnsiTheme="minorEastAsia"/>
                <w:color w:val="252525"/>
                <w:kern w:val="0"/>
              </w:rPr>
            </w:pPr>
            <w:r w:rsidRPr="009C2F5E">
              <w:rPr>
                <w:rFonts w:asciiTheme="minorEastAsia" w:eastAsiaTheme="minorEastAsia" w:hAnsiTheme="minorEastAsia" w:cs="Wawati TC Regular"/>
                <w:color w:val="252525"/>
                <w:kern w:val="0"/>
              </w:rPr>
              <w:t>《鵝媽媽出嫁》：遠流出版社在</w:t>
            </w:r>
            <w:r w:rsidRPr="009C2F5E">
              <w:rPr>
                <w:rFonts w:asciiTheme="minorEastAsia" w:eastAsiaTheme="minorEastAsia" w:hAnsiTheme="minorEastAsia"/>
                <w:color w:val="252525"/>
                <w:kern w:val="0"/>
              </w:rPr>
              <w:t>2005</w:t>
            </w:r>
            <w:r w:rsidRPr="009C2F5E">
              <w:rPr>
                <w:rFonts w:asciiTheme="minorEastAsia" w:eastAsiaTheme="minorEastAsia" w:hAnsiTheme="minorEastAsia" w:cs="Wawati TC Regular"/>
                <w:color w:val="252525"/>
                <w:kern w:val="0"/>
              </w:rPr>
              <w:t>年出版該作的繪圖本。楊逵原著，江彬如、鄭治貴繪圖，屬於「台灣小說</w:t>
            </w:r>
            <w:r w:rsidRPr="009C2F5E">
              <w:rPr>
                <w:rFonts w:asciiTheme="minorEastAsia" w:eastAsiaTheme="minorEastAsia" w:hAnsiTheme="minorEastAsia"/>
                <w:color w:val="252525"/>
                <w:kern w:val="0"/>
              </w:rPr>
              <w:t>‧</w:t>
            </w:r>
            <w:r w:rsidRPr="009C2F5E">
              <w:rPr>
                <w:rFonts w:asciiTheme="minorEastAsia" w:eastAsiaTheme="minorEastAsia" w:hAnsiTheme="minorEastAsia" w:cs="Wawati TC Regular"/>
                <w:color w:val="252525"/>
                <w:kern w:val="0"/>
              </w:rPr>
              <w:t>青春讀本」系列。能掌握住時代的大問題，並以洗鍊的藝術表現出來。小說諷刺日本標榜皇民化「共存共榮」是強勢民族鞏固自己地位，而壓榨弱勢民族。楊逵曾說，因為當時各級公務人員多貪污腐敗、收回扣、經常要索紅包，我想用鵝來代替算是一種創新。小說以追憶故友林文欽開始，把現實的殘酷與林文欽所研究的共榮經濟理想，呈現為反諷的對比。</w:t>
            </w:r>
          </w:p>
          <w:p w:rsidR="009C2F5E" w:rsidRPr="00425FE3" w:rsidRDefault="00425FE3" w:rsidP="00425FE3">
            <w:pPr>
              <w:rPr>
                <w:rFonts w:asciiTheme="minorEastAsia" w:eastAsiaTheme="minorEastAsia" w:hAnsiTheme="minorEastAsia"/>
                <w:kern w:val="0"/>
              </w:rPr>
            </w:pPr>
            <w:r>
              <w:rPr>
                <w:rFonts w:asciiTheme="minorEastAsia" w:eastAsiaTheme="minorEastAsia" w:hAnsiTheme="minorEastAsia" w:cs="Wawati TC Regular" w:hint="eastAsia"/>
                <w:color w:val="252525"/>
                <w:kern w:val="0"/>
              </w:rPr>
              <w:t>●</w:t>
            </w:r>
            <w:r w:rsidR="00B97244">
              <w:rPr>
                <w:rFonts w:asciiTheme="minorEastAsia" w:eastAsiaTheme="minorEastAsia" w:hAnsiTheme="minorEastAsia" w:cs="Wawati TC Regular"/>
                <w:color w:val="252525"/>
                <w:kern w:val="0"/>
              </w:rPr>
              <w:t>《壓不扁的玫瑰</w:t>
            </w:r>
            <w:r w:rsidRPr="00B35683">
              <w:rPr>
                <w:rFonts w:asciiTheme="minorEastAsia" w:eastAsiaTheme="minorEastAsia" w:hAnsiTheme="minorEastAsia" w:cs="Wawati TC Regular"/>
                <w:color w:val="252525"/>
                <w:kern w:val="0"/>
              </w:rPr>
              <w:t>》</w:t>
            </w:r>
            <w:r w:rsidRPr="00B35683">
              <w:rPr>
                <w:rFonts w:asciiTheme="minorEastAsia" w:eastAsiaTheme="minorEastAsia" w:hAnsiTheme="minorEastAsia" w:cs="Wawati TC Regular"/>
                <w:color w:val="000000"/>
                <w:kern w:val="0"/>
              </w:rPr>
              <w:t>本</w:t>
            </w:r>
            <w:r w:rsidRPr="00B35683">
              <w:rPr>
                <w:rFonts w:asciiTheme="minorEastAsia" w:eastAsiaTheme="minorEastAsia" w:hAnsiTheme="minorEastAsia" w:cs="Wawati TC Regular"/>
                <w:kern w:val="0"/>
              </w:rPr>
              <w:t>文</w:t>
            </w:r>
            <w:r w:rsidRPr="00425FE3">
              <w:rPr>
                <w:rFonts w:asciiTheme="minorEastAsia" w:eastAsiaTheme="minorEastAsia" w:hAnsiTheme="minorEastAsia" w:cs="Wawati TC Regular"/>
                <w:kern w:val="0"/>
              </w:rPr>
              <w:t>原刊載於《台灣新生報》，一九六二年三月三十日出版，後收於文壇社的《台灣省籍作家作品選集》及巨人出版社的《中國現代文學大系》</w:t>
            </w:r>
          </w:p>
          <w:p w:rsidR="00425FE3" w:rsidRPr="00B35683" w:rsidRDefault="00425FE3" w:rsidP="00B35683">
            <w:pPr>
              <w:pStyle w:val="Web"/>
              <w:spacing w:before="0" w:beforeAutospacing="0" w:after="75" w:afterAutospacing="0" w:line="368" w:lineRule="atLeast"/>
              <w:rPr>
                <w:rFonts w:asciiTheme="minorEastAsia" w:eastAsiaTheme="minorEastAsia" w:hAnsiTheme="minorEastAsia" w:cs="Tahoma"/>
                <w:sz w:val="24"/>
                <w:szCs w:val="24"/>
              </w:rPr>
            </w:pPr>
            <w:r w:rsidRPr="00B35683">
              <w:rPr>
                <w:rFonts w:asciiTheme="minorEastAsia" w:eastAsiaTheme="minorEastAsia" w:hAnsiTheme="minorEastAsia" w:cs="Wawati TC Regular" w:hint="eastAsia"/>
                <w:sz w:val="24"/>
                <w:szCs w:val="24"/>
              </w:rPr>
              <w:t>●</w:t>
            </w:r>
            <w:r w:rsidR="009C2F5E" w:rsidRPr="00B35683">
              <w:rPr>
                <w:rFonts w:asciiTheme="minorEastAsia" w:eastAsiaTheme="minorEastAsia" w:hAnsiTheme="minorEastAsia" w:cs="Wawati TC Regular"/>
                <w:sz w:val="24"/>
                <w:szCs w:val="24"/>
              </w:rPr>
              <w:t>《家書》</w:t>
            </w:r>
            <w:r w:rsidRPr="00B35683">
              <w:rPr>
                <w:rFonts w:asciiTheme="minorEastAsia" w:eastAsiaTheme="minorEastAsia" w:hAnsiTheme="minorEastAsia" w:cs="Wawati TC Regular"/>
                <w:sz w:val="24"/>
                <w:szCs w:val="24"/>
              </w:rPr>
              <w:t>是楊逵先生繫獄綠島期間寫給家人、而絕大部份未能寄出的信稿。</w:t>
            </w:r>
            <w:r w:rsidRPr="00B35683">
              <w:rPr>
                <w:rFonts w:asciiTheme="minorEastAsia" w:eastAsiaTheme="minorEastAsia" w:hAnsiTheme="minorEastAsia" w:cs="Tahoma"/>
                <w:sz w:val="24"/>
                <w:szCs w:val="24"/>
              </w:rPr>
              <w:t>在一九八六年十月十八日，楊逵先生八十一歲冥誕之日，開始在自立副刊連載推出，至同年十二月廿四日全文刊完，歷時二個月有餘。楊逵先生在綠島的海晤生活及其坦蕩胸懷，才盡舖於讀者眼前，並普遍受到各界讀者的重視與迴嚮。三個月「綠島家書」又由台中晨星出版社</w:t>
            </w:r>
            <w:r w:rsidRPr="00B35683">
              <w:rPr>
                <w:rFonts w:asciiTheme="minorEastAsia" w:eastAsiaTheme="minorEastAsia" w:hAnsiTheme="minorEastAsia" w:cs="Tahoma" w:hint="eastAsia"/>
                <w:sz w:val="24"/>
                <w:szCs w:val="24"/>
              </w:rPr>
              <w:t>出版</w:t>
            </w:r>
            <w:r w:rsidRPr="00B35683">
              <w:rPr>
                <w:rFonts w:asciiTheme="minorEastAsia" w:eastAsiaTheme="minorEastAsia" w:hAnsiTheme="minorEastAsia" w:cs="Tahoma"/>
                <w:sz w:val="24"/>
                <w:szCs w:val="24"/>
              </w:rPr>
              <w:t>。</w:t>
            </w:r>
          </w:p>
          <w:p w:rsidR="00C216C3" w:rsidRPr="00973102" w:rsidRDefault="00C216C3" w:rsidP="00425FE3">
            <w:pPr>
              <w:widowControl/>
              <w:rPr>
                <w:rFonts w:ascii="標楷體" w:eastAsia="標楷體" w:hAnsi="標楷體"/>
              </w:rPr>
            </w:pPr>
          </w:p>
        </w:tc>
      </w:tr>
      <w:tr w:rsidR="00332A80" w:rsidRPr="00973102" w:rsidTr="00332A80">
        <w:tc>
          <w:tcPr>
            <w:tcW w:w="1908" w:type="dxa"/>
          </w:tcPr>
          <w:p w:rsidR="00332A80" w:rsidRPr="00973102" w:rsidRDefault="00332A80" w:rsidP="004D2CE6">
            <w:pPr>
              <w:jc w:val="both"/>
              <w:rPr>
                <w:rFonts w:ascii="標楷體" w:eastAsia="標楷體" w:hAnsi="標楷體"/>
              </w:rPr>
            </w:pPr>
            <w:r w:rsidRPr="00973102">
              <w:rPr>
                <w:rFonts w:ascii="標楷體" w:eastAsia="標楷體" w:hAnsi="標楷體" w:hint="eastAsia"/>
              </w:rPr>
              <w:lastRenderedPageBreak/>
              <w:t>課程發展建議</w:t>
            </w:r>
          </w:p>
        </w:tc>
        <w:tc>
          <w:tcPr>
            <w:tcW w:w="7786" w:type="dxa"/>
          </w:tcPr>
          <w:p w:rsidR="006C74F1" w:rsidRDefault="006C74F1" w:rsidP="004D2CE6">
            <w:pPr>
              <w:jc w:val="both"/>
              <w:rPr>
                <w:rFonts w:ascii="標楷體" w:eastAsia="標楷體" w:hAnsi="標楷體"/>
              </w:rPr>
            </w:pPr>
            <w:bookmarkStart w:id="0" w:name="_GoBack"/>
            <w:bookmarkEnd w:id="0"/>
            <w:r w:rsidRPr="006C74F1">
              <w:rPr>
                <w:rFonts w:ascii="標楷體" w:eastAsia="標楷體" w:hAnsi="標楷體" w:hint="eastAsia"/>
              </w:rPr>
              <w:t>參加</w:t>
            </w:r>
            <w:r w:rsidR="00E0765C">
              <w:rPr>
                <w:rFonts w:ascii="標楷體" w:eastAsia="標楷體" w:hAnsi="標楷體" w:hint="eastAsia"/>
              </w:rPr>
              <w:t>楊逵文學紀念館</w:t>
            </w:r>
            <w:r w:rsidRPr="006C74F1">
              <w:rPr>
                <w:rFonts w:ascii="標楷體" w:eastAsia="標楷體" w:hAnsi="標楷體" w:hint="eastAsia"/>
              </w:rPr>
              <w:t>地景踏查活動</w:t>
            </w:r>
            <w:r>
              <w:rPr>
                <w:rFonts w:ascii="標楷體" w:eastAsia="標楷體" w:hAnsi="標楷體" w:hint="eastAsia"/>
              </w:rPr>
              <w:t>（參閱</w:t>
            </w:r>
            <w:r w:rsidR="009B5D17">
              <w:rPr>
                <w:rFonts w:ascii="標楷體" w:eastAsia="標楷體" w:hAnsi="標楷體" w:hint="eastAsia"/>
              </w:rPr>
              <w:t>網站</w:t>
            </w:r>
            <w:r>
              <w:rPr>
                <w:rFonts w:ascii="標楷體" w:eastAsia="標楷體" w:hAnsi="標楷體" w:hint="eastAsia"/>
              </w:rPr>
              <w:t>）</w:t>
            </w:r>
          </w:p>
          <w:p w:rsidR="006C74F1" w:rsidRDefault="006C74F1" w:rsidP="00941E61">
            <w:pPr>
              <w:jc w:val="both"/>
              <w:rPr>
                <w:rFonts w:ascii="標楷體" w:eastAsia="標楷體" w:hAnsi="標楷體"/>
              </w:rPr>
            </w:pPr>
            <w:r w:rsidRPr="006C74F1">
              <w:rPr>
                <w:rFonts w:ascii="標楷體" w:eastAsia="標楷體" w:hAnsi="標楷體" w:hint="eastAsia"/>
              </w:rPr>
              <w:t>路線概要：</w:t>
            </w:r>
            <w:r w:rsidR="00545C9A">
              <w:rPr>
                <w:rFonts w:ascii="標楷體" w:eastAsia="標楷體" w:hAnsi="標楷體"/>
              </w:rPr>
              <w:t xml:space="preserve"> </w:t>
            </w:r>
          </w:p>
          <w:p w:rsidR="009B5D17" w:rsidRPr="00022A29" w:rsidRDefault="009B5D17" w:rsidP="009B5D17">
            <w:pPr>
              <w:pStyle w:val="Web"/>
              <w:spacing w:before="0" w:beforeAutospacing="0" w:after="0" w:afterAutospacing="0" w:line="270" w:lineRule="atLeast"/>
              <w:ind w:left="480"/>
              <w:textAlignment w:val="baseline"/>
              <w:rPr>
                <w:rFonts w:asciiTheme="minorEastAsia" w:eastAsiaTheme="minorEastAsia" w:hAnsiTheme="minorEastAsia"/>
                <w:sz w:val="24"/>
                <w:szCs w:val="24"/>
              </w:rPr>
            </w:pPr>
            <w:r w:rsidRPr="00022A29">
              <w:rPr>
                <w:rFonts w:asciiTheme="minorEastAsia" w:eastAsiaTheme="minorEastAsia" w:hAnsiTheme="minorEastAsia"/>
                <w:sz w:val="24"/>
                <w:szCs w:val="24"/>
              </w:rPr>
              <w:t>A.楊逵文學館‧新化街役場→新化高中（馬拉松銅雕）→新化公會堂</w:t>
            </w:r>
            <w:r w:rsidRPr="00022A29">
              <w:rPr>
                <w:rFonts w:asciiTheme="minorEastAsia" w:eastAsiaTheme="minorEastAsia" w:hAnsiTheme="minorEastAsia" w:hint="eastAsia"/>
                <w:sz w:val="24"/>
                <w:szCs w:val="24"/>
              </w:rPr>
              <w:t xml:space="preserve">  </w:t>
            </w:r>
          </w:p>
          <w:p w:rsidR="009B5D17" w:rsidRPr="00022A29" w:rsidRDefault="009B5D17" w:rsidP="009B5D17">
            <w:pPr>
              <w:pStyle w:val="Web"/>
              <w:spacing w:before="0" w:beforeAutospacing="0" w:after="0" w:afterAutospacing="0" w:line="270" w:lineRule="atLeast"/>
              <w:ind w:left="480"/>
              <w:textAlignment w:val="baseline"/>
              <w:rPr>
                <w:rFonts w:asciiTheme="minorEastAsia" w:eastAsiaTheme="minorEastAsia" w:hAnsiTheme="minorEastAsia"/>
                <w:sz w:val="24"/>
                <w:szCs w:val="24"/>
              </w:rPr>
            </w:pPr>
            <w:r w:rsidRPr="00022A29">
              <w:rPr>
                <w:rFonts w:asciiTheme="minorEastAsia" w:eastAsiaTheme="minorEastAsia" w:hAnsiTheme="minorEastAsia" w:hint="eastAsia"/>
                <w:sz w:val="24"/>
                <w:szCs w:val="24"/>
              </w:rPr>
              <w:t xml:space="preserve">  </w:t>
            </w:r>
            <w:r w:rsidRPr="00022A29">
              <w:rPr>
                <w:rFonts w:asciiTheme="minorEastAsia" w:eastAsiaTheme="minorEastAsia" w:hAnsiTheme="minorEastAsia"/>
                <w:sz w:val="24"/>
                <w:szCs w:val="24"/>
              </w:rPr>
              <w:t>（歷史建築）→新化國小（楊逵文學走廊）→奉安殿（歷史建築）</w:t>
            </w:r>
          </w:p>
          <w:p w:rsidR="00355652" w:rsidRPr="00022A29" w:rsidRDefault="009B5D17" w:rsidP="009B5D17">
            <w:pPr>
              <w:pStyle w:val="Web"/>
              <w:spacing w:before="0" w:beforeAutospacing="0" w:after="0" w:afterAutospacing="0" w:line="270" w:lineRule="atLeast"/>
              <w:ind w:left="480"/>
              <w:textAlignment w:val="baseline"/>
              <w:rPr>
                <w:rFonts w:asciiTheme="minorEastAsia" w:eastAsiaTheme="minorEastAsia" w:hAnsiTheme="minorEastAsia"/>
                <w:sz w:val="24"/>
                <w:szCs w:val="24"/>
              </w:rPr>
            </w:pPr>
            <w:r w:rsidRPr="00022A29">
              <w:rPr>
                <w:rFonts w:asciiTheme="minorEastAsia" w:eastAsiaTheme="minorEastAsia" w:hAnsiTheme="minorEastAsia" w:hint="eastAsia"/>
                <w:sz w:val="24"/>
                <w:szCs w:val="24"/>
              </w:rPr>
              <w:t xml:space="preserve">   </w:t>
            </w:r>
            <w:r w:rsidRPr="00022A29">
              <w:rPr>
                <w:rFonts w:asciiTheme="minorEastAsia" w:eastAsiaTheme="minorEastAsia" w:hAnsiTheme="minorEastAsia"/>
                <w:sz w:val="24"/>
                <w:szCs w:val="24"/>
              </w:rPr>
              <w:t>→武德殿（歷史建築）→新化老街</w:t>
            </w:r>
            <w:r w:rsidRPr="00022A29">
              <w:rPr>
                <w:rFonts w:asciiTheme="minorEastAsia" w:eastAsiaTheme="minorEastAsia" w:hAnsiTheme="minorEastAsia"/>
                <w:sz w:val="24"/>
                <w:szCs w:val="24"/>
              </w:rPr>
              <w:br/>
            </w:r>
            <w:r w:rsidRPr="00022A29">
              <w:rPr>
                <w:rFonts w:asciiTheme="minorEastAsia" w:eastAsiaTheme="minorEastAsia" w:hAnsiTheme="minorEastAsia" w:hint="eastAsia"/>
                <w:sz w:val="24"/>
                <w:szCs w:val="24"/>
              </w:rPr>
              <w:t xml:space="preserve">   </w:t>
            </w:r>
            <w:r w:rsidRPr="00022A29">
              <w:rPr>
                <w:rFonts w:asciiTheme="minorEastAsia" w:eastAsiaTheme="minorEastAsia" w:hAnsiTheme="minorEastAsia"/>
                <w:sz w:val="24"/>
                <w:szCs w:val="24"/>
              </w:rPr>
              <w:t>→東成醬油文化會館→虎頭埤風景區→葉陶楊坊→楊逵文學館</w:t>
            </w:r>
          </w:p>
          <w:p w:rsidR="009B5D17" w:rsidRPr="00022A29" w:rsidRDefault="009B5D17" w:rsidP="009B5D17">
            <w:pPr>
              <w:rPr>
                <w:rFonts w:asciiTheme="minorEastAsia" w:eastAsiaTheme="minorEastAsia" w:hAnsiTheme="minorEastAsia" w:cs="Lantinghei SC Heavy"/>
                <w:kern w:val="0"/>
                <w:shd w:val="clear" w:color="auto" w:fill="FFFFFF"/>
              </w:rPr>
            </w:pPr>
            <w:r w:rsidRPr="00022A29">
              <w:rPr>
                <w:rFonts w:asciiTheme="minorEastAsia" w:eastAsiaTheme="minorEastAsia" w:hAnsiTheme="minorEastAsia"/>
              </w:rPr>
              <w:lastRenderedPageBreak/>
              <w:t xml:space="preserve">    B.</w:t>
            </w:r>
            <w:r w:rsidRPr="00022A29">
              <w:rPr>
                <w:rFonts w:asciiTheme="minorEastAsia" w:eastAsiaTheme="minorEastAsia" w:hAnsiTheme="minorEastAsia" w:cs="Lantinghei SC Heavy"/>
                <w:kern w:val="0"/>
                <w:shd w:val="clear" w:color="auto" w:fill="FFFFFF"/>
              </w:rPr>
              <w:t xml:space="preserve"> 一</w:t>
            </w:r>
            <w:r w:rsidRPr="00022A29">
              <w:rPr>
                <w:rFonts w:asciiTheme="minorEastAsia" w:eastAsiaTheme="minorEastAsia" w:hAnsiTheme="minorEastAsia"/>
                <w:kern w:val="0"/>
                <w:shd w:val="clear" w:color="auto" w:fill="FFFFFF"/>
              </w:rPr>
              <w:t xml:space="preserve">. </w:t>
            </w:r>
            <w:r w:rsidRPr="00022A29">
              <w:rPr>
                <w:rFonts w:asciiTheme="minorEastAsia" w:eastAsiaTheme="minorEastAsia" w:hAnsiTheme="minorEastAsia" w:cs="Lantinghei SC Heavy"/>
                <w:kern w:val="0"/>
                <w:shd w:val="clear" w:color="auto" w:fill="FFFFFF"/>
              </w:rPr>
              <w:t>節能路線</w:t>
            </w:r>
            <w:r w:rsidRPr="00022A29">
              <w:rPr>
                <w:rFonts w:asciiTheme="minorEastAsia" w:eastAsiaTheme="minorEastAsia" w:hAnsiTheme="minorEastAsia"/>
                <w:kern w:val="0"/>
                <w:shd w:val="clear" w:color="auto" w:fill="FFFFFF"/>
              </w:rPr>
              <w:t>(</w:t>
            </w:r>
            <w:r w:rsidRPr="00022A29">
              <w:rPr>
                <w:rFonts w:asciiTheme="minorEastAsia" w:eastAsiaTheme="minorEastAsia" w:hAnsiTheme="minorEastAsia" w:cs="Lantinghei SC Heavy"/>
                <w:kern w:val="0"/>
                <w:shd w:val="clear" w:color="auto" w:fill="FFFFFF"/>
              </w:rPr>
              <w:t>單向，</w:t>
            </w:r>
            <w:r w:rsidRPr="00022A29">
              <w:rPr>
                <w:rFonts w:asciiTheme="minorEastAsia" w:eastAsiaTheme="minorEastAsia" w:hAnsiTheme="minorEastAsia"/>
                <w:kern w:val="0"/>
                <w:shd w:val="clear" w:color="auto" w:fill="FFFFFF"/>
              </w:rPr>
              <w:t>90</w:t>
            </w:r>
            <w:r w:rsidRPr="00022A29">
              <w:rPr>
                <w:rFonts w:asciiTheme="minorEastAsia" w:eastAsiaTheme="minorEastAsia" w:hAnsiTheme="minorEastAsia" w:cs="Lantinghei SC Heavy"/>
                <w:kern w:val="0"/>
                <w:shd w:val="clear" w:color="auto" w:fill="FFFFFF"/>
              </w:rPr>
              <w:t>分鐘以內，適合團體遊覽車</w:t>
            </w:r>
            <w:r w:rsidRPr="00022A29">
              <w:rPr>
                <w:rFonts w:asciiTheme="minorEastAsia" w:eastAsiaTheme="minorEastAsia" w:hAnsiTheme="minorEastAsia"/>
                <w:kern w:val="0"/>
                <w:shd w:val="clear" w:color="auto" w:fill="FFFFFF"/>
              </w:rPr>
              <w:t>)</w:t>
            </w:r>
            <w:r w:rsidRPr="00022A29">
              <w:rPr>
                <w:rFonts w:asciiTheme="minorEastAsia" w:eastAsiaTheme="minorEastAsia" w:hAnsiTheme="minorEastAsia"/>
                <w:kern w:val="0"/>
              </w:rPr>
              <w:br/>
            </w:r>
            <w:r w:rsidRPr="00022A29">
              <w:rPr>
                <w:rFonts w:asciiTheme="minorEastAsia" w:eastAsiaTheme="minorEastAsia" w:hAnsiTheme="minorEastAsia" w:cs="Lantinghei SC Heavy"/>
                <w:kern w:val="0"/>
                <w:shd w:val="clear" w:color="auto" w:fill="FFFFFF"/>
              </w:rPr>
              <w:t xml:space="preserve">          以楊逵文學館圍起</w:t>
            </w:r>
            <w:r w:rsidRPr="00022A29">
              <w:rPr>
                <w:rFonts w:asciiTheme="minorEastAsia" w:eastAsiaTheme="minorEastAsia" w:hAnsiTheme="minorEastAsia"/>
                <w:kern w:val="0"/>
                <w:shd w:val="clear" w:color="auto" w:fill="FFFFFF"/>
              </w:rPr>
              <w:t>(</w:t>
            </w:r>
            <w:r w:rsidRPr="00022A29">
              <w:rPr>
                <w:rFonts w:asciiTheme="minorEastAsia" w:eastAsiaTheme="minorEastAsia" w:hAnsiTheme="minorEastAsia" w:cs="Lantinghei SC Heavy"/>
                <w:kern w:val="0"/>
                <w:shd w:val="clear" w:color="auto" w:fill="FFFFFF"/>
              </w:rPr>
              <w:t>終點</w:t>
            </w:r>
            <w:r w:rsidRPr="00022A29">
              <w:rPr>
                <w:rFonts w:asciiTheme="minorEastAsia" w:eastAsiaTheme="minorEastAsia" w:hAnsiTheme="minorEastAsia"/>
                <w:kern w:val="0"/>
                <w:shd w:val="clear" w:color="auto" w:fill="FFFFFF"/>
              </w:rPr>
              <w:t>)</w:t>
            </w:r>
            <w:r w:rsidRPr="00022A29">
              <w:rPr>
                <w:rFonts w:asciiTheme="minorEastAsia" w:eastAsiaTheme="minorEastAsia" w:hAnsiTheme="minorEastAsia" w:cs="Lantinghei SC Heavy"/>
                <w:kern w:val="0"/>
                <w:shd w:val="clear" w:color="auto" w:fill="FFFFFF"/>
              </w:rPr>
              <w:t>下車，武德殿為終</w:t>
            </w:r>
            <w:r w:rsidRPr="00022A29">
              <w:rPr>
                <w:rFonts w:asciiTheme="minorEastAsia" w:eastAsiaTheme="minorEastAsia" w:hAnsiTheme="minorEastAsia"/>
                <w:kern w:val="0"/>
                <w:shd w:val="clear" w:color="auto" w:fill="FFFFFF"/>
              </w:rPr>
              <w:t>(</w:t>
            </w:r>
            <w:r w:rsidRPr="00022A29">
              <w:rPr>
                <w:rFonts w:asciiTheme="minorEastAsia" w:eastAsiaTheme="minorEastAsia" w:hAnsiTheme="minorEastAsia" w:cs="Lantinghei SC Heavy"/>
                <w:kern w:val="0"/>
                <w:shd w:val="clear" w:color="auto" w:fill="FFFFFF"/>
              </w:rPr>
              <w:t>起</w:t>
            </w:r>
            <w:r w:rsidRPr="00022A29">
              <w:rPr>
                <w:rFonts w:asciiTheme="minorEastAsia" w:eastAsiaTheme="minorEastAsia" w:hAnsiTheme="minorEastAsia"/>
                <w:kern w:val="0"/>
                <w:shd w:val="clear" w:color="auto" w:fill="FFFFFF"/>
              </w:rPr>
              <w:t>)</w:t>
            </w:r>
            <w:r w:rsidRPr="00022A29">
              <w:rPr>
                <w:rFonts w:asciiTheme="minorEastAsia" w:eastAsiaTheme="minorEastAsia" w:hAnsiTheme="minorEastAsia" w:cs="Lantinghei SC Heavy"/>
                <w:kern w:val="0"/>
                <w:shd w:val="clear" w:color="auto" w:fill="FFFFFF"/>
              </w:rPr>
              <w:t>點上車，途中</w:t>
            </w:r>
          </w:p>
          <w:p w:rsidR="009B5D17" w:rsidRPr="00022A29" w:rsidRDefault="009B5D17" w:rsidP="009B5D17">
            <w:pPr>
              <w:rPr>
                <w:rFonts w:asciiTheme="minorEastAsia" w:eastAsiaTheme="minorEastAsia" w:hAnsiTheme="minorEastAsia"/>
                <w:kern w:val="0"/>
                <w:shd w:val="clear" w:color="auto" w:fill="FFFFFF"/>
              </w:rPr>
            </w:pPr>
            <w:r w:rsidRPr="00022A29">
              <w:rPr>
                <w:rFonts w:asciiTheme="minorEastAsia" w:eastAsiaTheme="minorEastAsia" w:hAnsiTheme="minorEastAsia" w:cs="Lantinghei SC Heavy"/>
                <w:kern w:val="0"/>
                <w:shd w:val="clear" w:color="auto" w:fill="FFFFFF"/>
              </w:rPr>
              <w:t xml:space="preserve">          二擇一，走東區日治建築或西區傳統聚落</w:t>
            </w:r>
            <w:r w:rsidRPr="00022A29">
              <w:rPr>
                <w:rFonts w:asciiTheme="minorEastAsia" w:eastAsiaTheme="minorEastAsia" w:hAnsiTheme="minorEastAsia"/>
                <w:kern w:val="0"/>
                <w:shd w:val="clear" w:color="auto" w:fill="FFFFFF"/>
              </w:rPr>
              <w:t>(</w:t>
            </w:r>
            <w:r w:rsidRPr="00022A29">
              <w:rPr>
                <w:rFonts w:asciiTheme="minorEastAsia" w:eastAsiaTheme="minorEastAsia" w:hAnsiTheme="minorEastAsia" w:cs="Lantinghei SC Heavy"/>
                <w:kern w:val="0"/>
                <w:shd w:val="clear" w:color="auto" w:fill="FFFFFF"/>
              </w:rPr>
              <w:t>大同街止</w:t>
            </w:r>
            <w:r w:rsidRPr="00022A29">
              <w:rPr>
                <w:rFonts w:asciiTheme="minorEastAsia" w:eastAsiaTheme="minorEastAsia" w:hAnsiTheme="minorEastAsia"/>
                <w:kern w:val="0"/>
                <w:shd w:val="clear" w:color="auto" w:fill="FFFFFF"/>
              </w:rPr>
              <w:t>)</w:t>
            </w:r>
            <w:r w:rsidRPr="00022A29">
              <w:rPr>
                <w:rFonts w:asciiTheme="minorEastAsia" w:eastAsiaTheme="minorEastAsia" w:hAnsiTheme="minorEastAsia" w:cs="Lantinghei SC Heavy"/>
                <w:kern w:val="0"/>
                <w:shd w:val="clear" w:color="auto" w:fill="FFFFFF"/>
              </w:rPr>
              <w:t>。</w:t>
            </w:r>
            <w:r w:rsidRPr="00022A29">
              <w:rPr>
                <w:rFonts w:asciiTheme="minorEastAsia" w:eastAsiaTheme="minorEastAsia" w:hAnsiTheme="minorEastAsia"/>
                <w:kern w:val="0"/>
              </w:rPr>
              <w:br/>
            </w:r>
            <w:r w:rsidRPr="00022A29">
              <w:rPr>
                <w:rFonts w:asciiTheme="minorEastAsia" w:eastAsiaTheme="minorEastAsia" w:hAnsiTheme="minorEastAsia" w:cs="Lantinghei SC Heavy"/>
                <w:kern w:val="0"/>
                <w:shd w:val="clear" w:color="auto" w:fill="FFFFFF"/>
              </w:rPr>
              <w:t xml:space="preserve">      二</w:t>
            </w:r>
            <w:r w:rsidRPr="00022A29">
              <w:rPr>
                <w:rFonts w:asciiTheme="minorEastAsia" w:eastAsiaTheme="minorEastAsia" w:hAnsiTheme="minorEastAsia"/>
                <w:kern w:val="0"/>
                <w:shd w:val="clear" w:color="auto" w:fill="FFFFFF"/>
              </w:rPr>
              <w:t>.</w:t>
            </w:r>
            <w:r w:rsidRPr="00022A29">
              <w:rPr>
                <w:rFonts w:asciiTheme="minorEastAsia" w:eastAsiaTheme="minorEastAsia" w:hAnsiTheme="minorEastAsia" w:cs="Lantinghei SC Heavy"/>
                <w:kern w:val="0"/>
                <w:shd w:val="clear" w:color="auto" w:fill="FFFFFF"/>
              </w:rPr>
              <w:t>漫遊路線</w:t>
            </w:r>
            <w:r w:rsidRPr="00022A29">
              <w:rPr>
                <w:rFonts w:asciiTheme="minorEastAsia" w:eastAsiaTheme="minorEastAsia" w:hAnsiTheme="minorEastAsia"/>
                <w:kern w:val="0"/>
                <w:shd w:val="clear" w:color="auto" w:fill="FFFFFF"/>
              </w:rPr>
              <w:t>(</w:t>
            </w:r>
            <w:r w:rsidRPr="00022A29">
              <w:rPr>
                <w:rFonts w:asciiTheme="minorEastAsia" w:eastAsiaTheme="minorEastAsia" w:hAnsiTheme="minorEastAsia" w:cs="Lantinghei SC Heavy"/>
                <w:kern w:val="0"/>
                <w:shd w:val="clear" w:color="auto" w:fill="FFFFFF"/>
              </w:rPr>
              <w:t>環狀，</w:t>
            </w:r>
            <w:r w:rsidRPr="00022A29">
              <w:rPr>
                <w:rFonts w:asciiTheme="minorEastAsia" w:eastAsiaTheme="minorEastAsia" w:hAnsiTheme="minorEastAsia"/>
                <w:kern w:val="0"/>
                <w:shd w:val="clear" w:color="auto" w:fill="FFFFFF"/>
              </w:rPr>
              <w:t>120</w:t>
            </w:r>
            <w:r w:rsidRPr="00022A29">
              <w:rPr>
                <w:rFonts w:asciiTheme="minorEastAsia" w:eastAsiaTheme="minorEastAsia" w:hAnsiTheme="minorEastAsia" w:cs="Lantinghei SC Heavy"/>
                <w:kern w:val="0"/>
                <w:shd w:val="clear" w:color="auto" w:fill="FFFFFF"/>
              </w:rPr>
              <w:t>分鐘，以武德殿為中心</w:t>
            </w:r>
            <w:r w:rsidRPr="00022A29">
              <w:rPr>
                <w:rFonts w:asciiTheme="minorEastAsia" w:eastAsiaTheme="minorEastAsia" w:hAnsiTheme="minorEastAsia"/>
                <w:kern w:val="0"/>
                <w:shd w:val="clear" w:color="auto" w:fill="FFFFFF"/>
              </w:rPr>
              <w:t>)</w:t>
            </w:r>
            <w:r w:rsidRPr="00022A29">
              <w:rPr>
                <w:rFonts w:asciiTheme="minorEastAsia" w:eastAsiaTheme="minorEastAsia" w:hAnsiTheme="minorEastAsia"/>
                <w:kern w:val="0"/>
              </w:rPr>
              <w:br/>
            </w:r>
            <w:r w:rsidRPr="00022A29">
              <w:rPr>
                <w:rFonts w:asciiTheme="minorEastAsia" w:eastAsiaTheme="minorEastAsia" w:hAnsiTheme="minorEastAsia" w:cs="Lantinghei SC Heavy"/>
                <w:kern w:val="0"/>
                <w:shd w:val="clear" w:color="auto" w:fill="FFFFFF"/>
              </w:rPr>
              <w:t xml:space="preserve">          武德殿</w:t>
            </w:r>
            <w:r w:rsidRPr="00022A29">
              <w:rPr>
                <w:rFonts w:asciiTheme="minorEastAsia" w:eastAsiaTheme="minorEastAsia" w:hAnsiTheme="minorEastAsia"/>
                <w:kern w:val="0"/>
                <w:shd w:val="clear" w:color="auto" w:fill="FFFFFF"/>
              </w:rPr>
              <w:t>&gt;</w:t>
            </w:r>
            <w:r w:rsidRPr="00022A29">
              <w:rPr>
                <w:rFonts w:asciiTheme="minorEastAsia" w:eastAsiaTheme="minorEastAsia" w:hAnsiTheme="minorEastAsia" w:cs="Lantinghei SC Heavy"/>
                <w:kern w:val="0"/>
                <w:shd w:val="clear" w:color="auto" w:fill="FFFFFF"/>
              </w:rPr>
              <w:t>蘇厝宅</w:t>
            </w:r>
            <w:r w:rsidRPr="00022A29">
              <w:rPr>
                <w:rFonts w:asciiTheme="minorEastAsia" w:eastAsiaTheme="minorEastAsia" w:hAnsiTheme="minorEastAsia"/>
                <w:kern w:val="0"/>
                <w:shd w:val="clear" w:color="auto" w:fill="FFFFFF"/>
              </w:rPr>
              <w:t>&gt;</w:t>
            </w:r>
            <w:r w:rsidRPr="00022A29">
              <w:rPr>
                <w:rFonts w:asciiTheme="minorEastAsia" w:eastAsiaTheme="minorEastAsia" w:hAnsiTheme="minorEastAsia" w:cs="Lantinghei SC Heavy"/>
                <w:kern w:val="0"/>
                <w:shd w:val="clear" w:color="auto" w:fill="FFFFFF"/>
              </w:rPr>
              <w:t>和平街</w:t>
            </w:r>
            <w:r w:rsidRPr="00022A29">
              <w:rPr>
                <w:rFonts w:asciiTheme="minorEastAsia" w:eastAsiaTheme="minorEastAsia" w:hAnsiTheme="minorEastAsia"/>
                <w:kern w:val="0"/>
                <w:shd w:val="clear" w:color="auto" w:fill="FFFFFF"/>
              </w:rPr>
              <w:t>&gt;</w:t>
            </w:r>
            <w:r w:rsidRPr="00022A29">
              <w:rPr>
                <w:rFonts w:asciiTheme="minorEastAsia" w:eastAsiaTheme="minorEastAsia" w:hAnsiTheme="minorEastAsia" w:cs="Lantinghei SC Heavy"/>
                <w:kern w:val="0"/>
                <w:shd w:val="clear" w:color="auto" w:fill="FFFFFF"/>
              </w:rPr>
              <w:t>歐威及楊逵家</w:t>
            </w:r>
            <w:r w:rsidRPr="00022A29">
              <w:rPr>
                <w:rFonts w:asciiTheme="minorEastAsia" w:eastAsiaTheme="minorEastAsia" w:hAnsiTheme="minorEastAsia"/>
                <w:kern w:val="0"/>
                <w:shd w:val="clear" w:color="auto" w:fill="FFFFFF"/>
              </w:rPr>
              <w:t>&gt;</w:t>
            </w:r>
            <w:r w:rsidRPr="00022A29">
              <w:rPr>
                <w:rFonts w:asciiTheme="minorEastAsia" w:eastAsiaTheme="minorEastAsia" w:hAnsiTheme="minorEastAsia" w:cs="Lantinghei SC Heavy"/>
                <w:kern w:val="0"/>
                <w:shd w:val="clear" w:color="auto" w:fill="FFFFFF"/>
              </w:rPr>
              <w:t>學仔巷</w:t>
            </w:r>
            <w:r w:rsidRPr="00022A29">
              <w:rPr>
                <w:rFonts w:asciiTheme="minorEastAsia" w:eastAsiaTheme="minorEastAsia" w:hAnsiTheme="minorEastAsia"/>
                <w:kern w:val="0"/>
                <w:shd w:val="clear" w:color="auto" w:fill="FFFFFF"/>
              </w:rPr>
              <w:t>&gt;</w:t>
            </w:r>
            <w:r w:rsidRPr="00022A29">
              <w:rPr>
                <w:rFonts w:asciiTheme="minorEastAsia" w:eastAsiaTheme="minorEastAsia" w:hAnsiTheme="minorEastAsia" w:cs="Lantinghei SC Heavy"/>
                <w:kern w:val="0"/>
                <w:shd w:val="clear" w:color="auto" w:fill="FFFFFF"/>
              </w:rPr>
              <w:t>清水寺區</w:t>
            </w:r>
            <w:r w:rsidRPr="00022A29">
              <w:rPr>
                <w:rFonts w:asciiTheme="minorEastAsia" w:eastAsiaTheme="minorEastAsia" w:hAnsiTheme="minorEastAsia"/>
                <w:kern w:val="0"/>
                <w:shd w:val="clear" w:color="auto" w:fill="FFFFFF"/>
              </w:rPr>
              <w:t>&gt;</w:t>
            </w:r>
          </w:p>
          <w:p w:rsidR="009B5D17" w:rsidRPr="00022A29" w:rsidRDefault="009B5D17" w:rsidP="009B5D17">
            <w:pPr>
              <w:rPr>
                <w:rFonts w:asciiTheme="minorEastAsia" w:eastAsiaTheme="minorEastAsia" w:hAnsiTheme="minorEastAsia" w:cs="Lantinghei SC Heavy"/>
                <w:kern w:val="0"/>
                <w:shd w:val="clear" w:color="auto" w:fill="FFFFFF"/>
              </w:rPr>
            </w:pPr>
            <w:r w:rsidRPr="00022A29">
              <w:rPr>
                <w:rFonts w:asciiTheme="minorEastAsia" w:eastAsiaTheme="minorEastAsia" w:hAnsiTheme="minorEastAsia"/>
                <w:kern w:val="0"/>
                <w:shd w:val="clear" w:color="auto" w:fill="FFFFFF"/>
              </w:rPr>
              <w:t xml:space="preserve">          </w:t>
            </w:r>
            <w:r w:rsidRPr="00022A29">
              <w:rPr>
                <w:rFonts w:asciiTheme="minorEastAsia" w:eastAsiaTheme="minorEastAsia" w:hAnsiTheme="minorEastAsia" w:cs="Lantinghei SC Heavy"/>
                <w:kern w:val="0"/>
                <w:shd w:val="clear" w:color="auto" w:fill="FFFFFF"/>
              </w:rPr>
              <w:t>忠孝路</w:t>
            </w:r>
            <w:r w:rsidRPr="00022A29">
              <w:rPr>
                <w:rFonts w:asciiTheme="minorEastAsia" w:eastAsiaTheme="minorEastAsia" w:hAnsiTheme="minorEastAsia"/>
                <w:kern w:val="0"/>
                <w:shd w:val="clear" w:color="auto" w:fill="FFFFFF"/>
              </w:rPr>
              <w:t>&gt;</w:t>
            </w:r>
            <w:r w:rsidRPr="00022A29">
              <w:rPr>
                <w:rFonts w:asciiTheme="minorEastAsia" w:eastAsiaTheme="minorEastAsia" w:hAnsiTheme="minorEastAsia" w:cs="Lantinghei SC Heavy"/>
                <w:kern w:val="0"/>
                <w:shd w:val="clear" w:color="auto" w:fill="FFFFFF"/>
              </w:rPr>
              <w:t>楊逵館</w:t>
            </w:r>
            <w:r w:rsidRPr="00022A29">
              <w:rPr>
                <w:rFonts w:asciiTheme="minorEastAsia" w:eastAsiaTheme="minorEastAsia" w:hAnsiTheme="minorEastAsia"/>
                <w:kern w:val="0"/>
                <w:shd w:val="clear" w:color="auto" w:fill="FFFFFF"/>
              </w:rPr>
              <w:t>&gt;</w:t>
            </w:r>
            <w:r w:rsidRPr="00022A29">
              <w:rPr>
                <w:rFonts w:asciiTheme="minorEastAsia" w:eastAsiaTheme="minorEastAsia" w:hAnsiTheme="minorEastAsia" w:cs="Lantinghei SC Heavy"/>
                <w:kern w:val="0"/>
                <w:shd w:val="clear" w:color="auto" w:fill="FFFFFF"/>
              </w:rPr>
              <w:t>鍾家古厝</w:t>
            </w:r>
            <w:r w:rsidRPr="00022A29">
              <w:rPr>
                <w:rFonts w:asciiTheme="minorEastAsia" w:eastAsiaTheme="minorEastAsia" w:hAnsiTheme="minorEastAsia"/>
                <w:kern w:val="0"/>
                <w:shd w:val="clear" w:color="auto" w:fill="FFFFFF"/>
              </w:rPr>
              <w:t>&gt;</w:t>
            </w:r>
            <w:r w:rsidRPr="00022A29">
              <w:rPr>
                <w:rFonts w:asciiTheme="minorEastAsia" w:eastAsiaTheme="minorEastAsia" w:hAnsiTheme="minorEastAsia" w:cs="Lantinghei SC Heavy"/>
                <w:kern w:val="0"/>
                <w:shd w:val="clear" w:color="auto" w:fill="FFFFFF"/>
              </w:rPr>
              <w:t>中正老街</w:t>
            </w:r>
            <w:r w:rsidRPr="00022A29">
              <w:rPr>
                <w:rFonts w:asciiTheme="minorEastAsia" w:eastAsiaTheme="minorEastAsia" w:hAnsiTheme="minorEastAsia"/>
                <w:kern w:val="0"/>
                <w:shd w:val="clear" w:color="auto" w:fill="FFFFFF"/>
              </w:rPr>
              <w:t>&gt;</w:t>
            </w:r>
            <w:r w:rsidRPr="00022A29">
              <w:rPr>
                <w:rFonts w:asciiTheme="minorEastAsia" w:eastAsiaTheme="minorEastAsia" w:hAnsiTheme="minorEastAsia" w:cs="Lantinghei SC Heavy"/>
                <w:kern w:val="0"/>
                <w:shd w:val="clear" w:color="auto" w:fill="FFFFFF"/>
              </w:rPr>
              <w:t>武德殿</w:t>
            </w:r>
          </w:p>
          <w:p w:rsidR="009B5D17" w:rsidRPr="00022A29" w:rsidRDefault="009B5D17" w:rsidP="009B5D17">
            <w:pPr>
              <w:rPr>
                <w:rFonts w:asciiTheme="minorEastAsia" w:eastAsiaTheme="minorEastAsia" w:hAnsiTheme="minorEastAsia" w:cs="Lantinghei SC Heavy"/>
                <w:kern w:val="0"/>
                <w:shd w:val="clear" w:color="auto" w:fill="FFFFFF"/>
              </w:rPr>
            </w:pPr>
            <w:r w:rsidRPr="00022A29">
              <w:rPr>
                <w:rFonts w:asciiTheme="minorEastAsia" w:eastAsiaTheme="minorEastAsia" w:hAnsiTheme="minorEastAsia"/>
              </w:rPr>
              <w:t xml:space="preserve">    C.</w:t>
            </w:r>
            <w:r w:rsidRPr="00022A29">
              <w:rPr>
                <w:rFonts w:ascii="Lantinghei SC Heavy" w:eastAsia="Times New Roman" w:hAnsi="Lantinghei SC Heavy" w:cs="Lantinghei SC Heavy"/>
                <w:kern w:val="0"/>
                <w:sz w:val="18"/>
                <w:szCs w:val="18"/>
                <w:shd w:val="clear" w:color="auto" w:fill="FFFFFF"/>
              </w:rPr>
              <w:t xml:space="preserve"> </w:t>
            </w:r>
            <w:r w:rsidRPr="00022A29">
              <w:rPr>
                <w:rFonts w:asciiTheme="minorEastAsia" w:eastAsiaTheme="minorEastAsia" w:hAnsiTheme="minorEastAsia" w:cs="Lantinghei SC Heavy"/>
                <w:kern w:val="0"/>
                <w:shd w:val="clear" w:color="auto" w:fill="FFFFFF"/>
              </w:rPr>
              <w:t>楊逵母校</w:t>
            </w:r>
            <w:r w:rsidRPr="00022A29">
              <w:rPr>
                <w:rFonts w:asciiTheme="minorEastAsia" w:eastAsiaTheme="minorEastAsia" w:hAnsiTheme="minorEastAsia"/>
                <w:kern w:val="0"/>
                <w:shd w:val="clear" w:color="auto" w:fill="FFFFFF"/>
              </w:rPr>
              <w:t>/</w:t>
            </w:r>
            <w:r w:rsidRPr="00022A29">
              <w:rPr>
                <w:rFonts w:asciiTheme="minorEastAsia" w:eastAsiaTheme="minorEastAsia" w:hAnsiTheme="minorEastAsia" w:cs="Lantinghei SC Heavy"/>
                <w:kern w:val="0"/>
                <w:shd w:val="clear" w:color="auto" w:fill="FFFFFF"/>
              </w:rPr>
              <w:t>大目降公學校，縣設有楊逵文學走廊</w:t>
            </w:r>
            <w:r w:rsidRPr="00022A29">
              <w:rPr>
                <w:rFonts w:asciiTheme="minorEastAsia" w:eastAsiaTheme="minorEastAsia" w:hAnsiTheme="minorEastAsia"/>
                <w:kern w:val="0"/>
              </w:rPr>
              <w:br/>
              <w:t xml:space="preserve">       </w:t>
            </w:r>
            <w:r w:rsidRPr="00022A29">
              <w:rPr>
                <w:rFonts w:asciiTheme="minorEastAsia" w:eastAsiaTheme="minorEastAsia" w:hAnsiTheme="minorEastAsia" w:cs="Lantinghei SC Heavy"/>
                <w:kern w:val="0"/>
                <w:shd w:val="clear" w:color="auto" w:fill="FFFFFF"/>
              </w:rPr>
              <w:t>楊逵打工地點</w:t>
            </w:r>
            <w:r w:rsidRPr="00022A29">
              <w:rPr>
                <w:rFonts w:asciiTheme="minorEastAsia" w:eastAsiaTheme="minorEastAsia" w:hAnsiTheme="minorEastAsia"/>
                <w:kern w:val="0"/>
                <w:shd w:val="clear" w:color="auto" w:fill="FFFFFF"/>
              </w:rPr>
              <w:t>/</w:t>
            </w:r>
            <w:r w:rsidRPr="00022A29">
              <w:rPr>
                <w:rFonts w:asciiTheme="minorEastAsia" w:eastAsiaTheme="minorEastAsia" w:hAnsiTheme="minorEastAsia" w:cs="Lantinghei SC Heavy"/>
                <w:kern w:val="0"/>
                <w:shd w:val="clear" w:color="auto" w:fill="FFFFFF"/>
              </w:rPr>
              <w:t>大目降糖業試驗所，現有楊逵文學步道及葉陶楊坊</w:t>
            </w:r>
          </w:p>
          <w:p w:rsidR="009B5D17" w:rsidRPr="00022A29" w:rsidRDefault="009B5D17" w:rsidP="009B5D17">
            <w:pPr>
              <w:rPr>
                <w:rFonts w:asciiTheme="minorEastAsia" w:eastAsiaTheme="minorEastAsia" w:hAnsiTheme="minorEastAsia" w:cs="Lantinghei SC Heavy"/>
                <w:kern w:val="0"/>
                <w:shd w:val="clear" w:color="auto" w:fill="FFFFFF"/>
              </w:rPr>
            </w:pPr>
            <w:r w:rsidRPr="00022A29">
              <w:rPr>
                <w:rFonts w:asciiTheme="minorEastAsia" w:eastAsiaTheme="minorEastAsia" w:hAnsiTheme="minorEastAsia" w:cs="Lantinghei SC Heavy"/>
                <w:kern w:val="0"/>
                <w:shd w:val="clear" w:color="auto" w:fill="FFFFFF"/>
              </w:rPr>
              <w:t xml:space="preserve">       餐廳</w:t>
            </w:r>
            <w:r w:rsidRPr="00022A29">
              <w:rPr>
                <w:rFonts w:asciiTheme="minorEastAsia" w:eastAsiaTheme="minorEastAsia" w:hAnsiTheme="minorEastAsia"/>
                <w:kern w:val="0"/>
              </w:rPr>
              <w:br/>
              <w:t xml:space="preserve">       </w:t>
            </w:r>
            <w:r w:rsidRPr="00022A29">
              <w:rPr>
                <w:rFonts w:asciiTheme="minorEastAsia" w:eastAsiaTheme="minorEastAsia" w:hAnsiTheme="minorEastAsia" w:cs="Lantinghei SC Heavy"/>
                <w:kern w:val="0"/>
                <w:shd w:val="clear" w:color="auto" w:fill="FFFFFF"/>
              </w:rPr>
              <w:t>母校</w:t>
            </w:r>
            <w:r w:rsidRPr="00022A29">
              <w:rPr>
                <w:rFonts w:asciiTheme="minorEastAsia" w:eastAsiaTheme="minorEastAsia" w:hAnsiTheme="minorEastAsia"/>
                <w:kern w:val="0"/>
                <w:shd w:val="clear" w:color="auto" w:fill="FFFFFF"/>
              </w:rPr>
              <w:t>/</w:t>
            </w:r>
            <w:r w:rsidRPr="00022A29">
              <w:rPr>
                <w:rFonts w:asciiTheme="minorEastAsia" w:eastAsiaTheme="minorEastAsia" w:hAnsiTheme="minorEastAsia" w:cs="Lantinghei SC Heavy"/>
                <w:kern w:val="0"/>
                <w:shd w:val="clear" w:color="auto" w:fill="FFFFFF"/>
              </w:rPr>
              <w:t>台南一中分</w:t>
            </w:r>
            <w:r w:rsidRPr="00022A29">
              <w:rPr>
                <w:rFonts w:asciiTheme="minorEastAsia" w:eastAsiaTheme="minorEastAsia" w:hAnsiTheme="minorEastAsia" w:cs="Lantinghei SC Heavy" w:hint="eastAsia"/>
                <w:kern w:val="0"/>
                <w:shd w:val="clear" w:color="auto" w:fill="FFFFFF"/>
              </w:rPr>
              <w:t>部</w:t>
            </w:r>
            <w:r w:rsidRPr="00022A29">
              <w:rPr>
                <w:rFonts w:asciiTheme="minorEastAsia" w:eastAsiaTheme="minorEastAsia" w:hAnsiTheme="minorEastAsia" w:cs="Lantinghei SC Heavy"/>
                <w:kern w:val="0"/>
                <w:shd w:val="clear" w:color="auto" w:fill="FFFFFF"/>
              </w:rPr>
              <w:t>，門口廣場有馬拉松向前跑藝術造景</w:t>
            </w:r>
            <w:r w:rsidRPr="00022A29">
              <w:rPr>
                <w:rFonts w:asciiTheme="minorEastAsia" w:eastAsiaTheme="minorEastAsia" w:hAnsiTheme="minorEastAsia" w:hint="eastAsia"/>
                <w:kern w:val="0"/>
              </w:rPr>
              <w:t>。</w:t>
            </w:r>
            <w:r w:rsidRPr="00022A29">
              <w:rPr>
                <w:rFonts w:asciiTheme="minorEastAsia" w:eastAsiaTheme="minorEastAsia" w:hAnsiTheme="minorEastAsia" w:cs="Lantinghei SC Heavy"/>
                <w:kern w:val="0"/>
                <w:shd w:val="clear" w:color="auto" w:fill="FFFFFF"/>
              </w:rPr>
              <w:t>楊逵與</w:t>
            </w:r>
          </w:p>
          <w:p w:rsidR="009B5D17" w:rsidRPr="00022A29" w:rsidRDefault="009B5D17" w:rsidP="009B5D17">
            <w:pPr>
              <w:rPr>
                <w:rFonts w:asciiTheme="minorEastAsia" w:eastAsiaTheme="minorEastAsia" w:hAnsiTheme="minorEastAsia"/>
                <w:kern w:val="0"/>
              </w:rPr>
            </w:pPr>
            <w:r w:rsidRPr="00022A29">
              <w:rPr>
                <w:rFonts w:asciiTheme="minorEastAsia" w:eastAsiaTheme="minorEastAsia" w:hAnsiTheme="minorEastAsia" w:cs="Lantinghei SC Heavy" w:hint="eastAsia"/>
                <w:kern w:val="0"/>
                <w:shd w:val="clear" w:color="auto" w:fill="FFFFFF"/>
              </w:rPr>
              <w:t xml:space="preserve">       </w:t>
            </w:r>
            <w:r w:rsidRPr="00022A29">
              <w:rPr>
                <w:rFonts w:asciiTheme="minorEastAsia" w:eastAsiaTheme="minorEastAsia" w:hAnsiTheme="minorEastAsia" w:cs="Lantinghei SC Heavy"/>
                <w:kern w:val="0"/>
                <w:shd w:val="clear" w:color="auto" w:fill="FFFFFF"/>
              </w:rPr>
              <w:t>葉陶約會處，園內噍吧哖英雄蘇有志紀念銅像</w:t>
            </w:r>
          </w:p>
          <w:p w:rsidR="009B5D17" w:rsidRPr="009B5D17" w:rsidRDefault="009B5D17" w:rsidP="00941E61">
            <w:pPr>
              <w:jc w:val="both"/>
              <w:rPr>
                <w:rFonts w:asciiTheme="minorEastAsia" w:eastAsiaTheme="minorEastAsia" w:hAnsiTheme="minorEastAsia"/>
              </w:rPr>
            </w:pPr>
          </w:p>
          <w:p w:rsidR="00355652" w:rsidRDefault="00355652" w:rsidP="006C74F1">
            <w:pPr>
              <w:jc w:val="both"/>
              <w:rPr>
                <w:rFonts w:ascii="標楷體" w:eastAsia="標楷體" w:hAnsi="標楷體"/>
              </w:rPr>
            </w:pPr>
          </w:p>
          <w:p w:rsidR="003142B1" w:rsidRPr="00355652" w:rsidRDefault="003142B1" w:rsidP="00525AC1">
            <w:pPr>
              <w:jc w:val="both"/>
              <w:rPr>
                <w:rFonts w:ascii="標楷體" w:eastAsia="標楷體" w:hAnsi="標楷體"/>
              </w:rPr>
            </w:pPr>
          </w:p>
          <w:p w:rsidR="003142B1" w:rsidRPr="00973102" w:rsidRDefault="003142B1" w:rsidP="00525AC1">
            <w:pPr>
              <w:jc w:val="both"/>
              <w:rPr>
                <w:rFonts w:ascii="標楷體" w:eastAsia="標楷體" w:hAnsi="標楷體"/>
              </w:rPr>
            </w:pPr>
          </w:p>
        </w:tc>
      </w:tr>
    </w:tbl>
    <w:p w:rsidR="006C74F1" w:rsidRDefault="006C74F1" w:rsidP="006C74F1">
      <w:pPr>
        <w:pStyle w:val="a5"/>
        <w:ind w:leftChars="40" w:left="96"/>
        <w:rPr>
          <w:color w:val="000000"/>
          <w:sz w:val="24"/>
          <w:szCs w:val="24"/>
        </w:rPr>
      </w:pPr>
    </w:p>
    <w:p w:rsidR="004D2CE6" w:rsidRPr="00973102" w:rsidRDefault="004D2CE6" w:rsidP="004D2CE6">
      <w:pPr>
        <w:pStyle w:val="a5"/>
        <w:ind w:leftChars="40" w:left="96"/>
        <w:rPr>
          <w:sz w:val="32"/>
          <w:szCs w:val="32"/>
        </w:rPr>
      </w:pPr>
    </w:p>
    <w:p w:rsidR="00332A80" w:rsidRPr="00973102" w:rsidRDefault="004D2CE6" w:rsidP="004D2CE6">
      <w:pPr>
        <w:pStyle w:val="a5"/>
        <w:ind w:leftChars="40" w:left="96"/>
        <w:rPr>
          <w:sz w:val="32"/>
          <w:szCs w:val="32"/>
        </w:rPr>
      </w:pPr>
      <w:r w:rsidRPr="00973102">
        <w:rPr>
          <w:sz w:val="32"/>
          <w:szCs w:val="32"/>
        </w:rPr>
        <w:t xml:space="preserve"> </w:t>
      </w:r>
    </w:p>
    <w:sectPr w:rsidR="00332A80" w:rsidRPr="00973102" w:rsidSect="00332A80">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5F61" w:rsidRDefault="002B5F61" w:rsidP="00947895">
      <w:r>
        <w:separator/>
      </w:r>
    </w:p>
  </w:endnote>
  <w:endnote w:type="continuationSeparator" w:id="0">
    <w:p w:rsidR="002B5F61" w:rsidRDefault="002B5F61" w:rsidP="009478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標楷體">
    <w:altName w:val="宋体"/>
    <w:panose1 w:val="03000509000000000000"/>
    <w:charset w:val="88"/>
    <w:family w:val="script"/>
    <w:pitch w:val="fixed"/>
    <w:sig w:usb0="00000003" w:usb1="080E0000" w:usb2="00000016" w:usb3="00000000" w:csb0="00100001" w:csb1="00000000"/>
  </w:font>
  <w:font w:name="Wawati TC Regular">
    <w:charset w:val="00"/>
    <w:family w:val="auto"/>
    <w:pitch w:val="variable"/>
    <w:sig w:usb0="A00000FF" w:usb1="5889787B" w:usb2="00000016" w:usb3="00000000" w:csb0="00100003" w:csb1="00000000"/>
  </w:font>
  <w:font w:name="Arial">
    <w:panose1 w:val="020B0604020202020204"/>
    <w:charset w:val="00"/>
    <w:family w:val="swiss"/>
    <w:pitch w:val="variable"/>
    <w:sig w:usb0="20002A87" w:usb1="00000000" w:usb2="00000000" w:usb3="00000000" w:csb0="000001FF" w:csb1="00000000"/>
  </w:font>
  <w:font w:name="Lantinghei SC Heavy">
    <w:altName w:val="Arial Unicode MS"/>
    <w:charset w:val="00"/>
    <w:family w:val="auto"/>
    <w:pitch w:val="variable"/>
    <w:sig w:usb0="00000000" w:usb1="08000000" w:usb2="00000000" w:usb3="00000000" w:csb0="00040001" w:csb1="00000000"/>
  </w:font>
  <w:font w:name="華康圓體 Std W9">
    <w:altName w:val="Arial Unicode MS"/>
    <w:charset w:val="51"/>
    <w:family w:val="auto"/>
    <w:pitch w:val="variable"/>
    <w:sig w:usb0="00000000" w:usb1="38CFFD7A" w:usb2="00000016" w:usb3="00000000" w:csb0="0010000D" w:csb1="00000000"/>
  </w:font>
  <w:font w:name="Weibei TC Bold">
    <w:altName w:val="Arial Unicode MS"/>
    <w:charset w:val="51"/>
    <w:family w:val="auto"/>
    <w:pitch w:val="variable"/>
    <w:sig w:usb0="00000000" w:usb1="78CFFDFB" w:usb2="00000016" w:usb3="00000000" w:csb0="0012018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5F61" w:rsidRDefault="002B5F61" w:rsidP="00947895">
      <w:r>
        <w:separator/>
      </w:r>
    </w:p>
  </w:footnote>
  <w:footnote w:type="continuationSeparator" w:id="0">
    <w:p w:rsidR="002B5F61" w:rsidRDefault="002B5F61" w:rsidP="009478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410F6"/>
    <w:multiLevelType w:val="hybridMultilevel"/>
    <w:tmpl w:val="B7BC4B4E"/>
    <w:lvl w:ilvl="0" w:tplc="387C6B8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362C03DB"/>
    <w:multiLevelType w:val="multilevel"/>
    <w:tmpl w:val="215C1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F58342E"/>
    <w:multiLevelType w:val="multilevel"/>
    <w:tmpl w:val="21809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FE13596"/>
    <w:multiLevelType w:val="multilevel"/>
    <w:tmpl w:val="09A6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isplayBackgroundShape/>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hdrShapeDefaults>
    <o:shapedefaults v:ext="edit" spidmax="3074">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5AC1"/>
    <w:rsid w:val="00022A29"/>
    <w:rsid w:val="00086F95"/>
    <w:rsid w:val="00132550"/>
    <w:rsid w:val="001C252A"/>
    <w:rsid w:val="0023211F"/>
    <w:rsid w:val="002B5F61"/>
    <w:rsid w:val="002F6903"/>
    <w:rsid w:val="003142B1"/>
    <w:rsid w:val="00332A80"/>
    <w:rsid w:val="00355652"/>
    <w:rsid w:val="003C3AF5"/>
    <w:rsid w:val="0041776D"/>
    <w:rsid w:val="00425FE3"/>
    <w:rsid w:val="00493F6E"/>
    <w:rsid w:val="004D2CE6"/>
    <w:rsid w:val="004D2FFB"/>
    <w:rsid w:val="004D68E9"/>
    <w:rsid w:val="00522D12"/>
    <w:rsid w:val="00525AC1"/>
    <w:rsid w:val="00545C9A"/>
    <w:rsid w:val="00632C42"/>
    <w:rsid w:val="00642CE5"/>
    <w:rsid w:val="00665BE3"/>
    <w:rsid w:val="006C74F1"/>
    <w:rsid w:val="007B5CD7"/>
    <w:rsid w:val="007E68DB"/>
    <w:rsid w:val="008F6482"/>
    <w:rsid w:val="00913AD1"/>
    <w:rsid w:val="00932CCD"/>
    <w:rsid w:val="00941E61"/>
    <w:rsid w:val="00947895"/>
    <w:rsid w:val="00973102"/>
    <w:rsid w:val="0098444B"/>
    <w:rsid w:val="009B5D17"/>
    <w:rsid w:val="009C2F5E"/>
    <w:rsid w:val="00A35CD4"/>
    <w:rsid w:val="00B35683"/>
    <w:rsid w:val="00B425CD"/>
    <w:rsid w:val="00B91CEC"/>
    <w:rsid w:val="00B97244"/>
    <w:rsid w:val="00BC321A"/>
    <w:rsid w:val="00C216C3"/>
    <w:rsid w:val="00C34221"/>
    <w:rsid w:val="00D1387D"/>
    <w:rsid w:val="00D568BA"/>
    <w:rsid w:val="00DA4E7D"/>
    <w:rsid w:val="00DD0DEE"/>
    <w:rsid w:val="00E0765C"/>
    <w:rsid w:val="00E44B4B"/>
    <w:rsid w:val="00E92651"/>
    <w:rsid w:val="00F136B4"/>
    <w:rsid w:val="00F173B3"/>
    <w:rsid w:val="00F25FB1"/>
    <w:rsid w:val="00F735C1"/>
    <w:rsid w:val="00FB78CA"/>
    <w:rsid w:val="00FC4BF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91CEC"/>
    <w:pPr>
      <w:widowControl w:val="0"/>
    </w:pPr>
    <w:rPr>
      <w:kern w:val="2"/>
      <w:sz w:val="24"/>
      <w:szCs w:val="24"/>
    </w:rPr>
  </w:style>
  <w:style w:type="paragraph" w:styleId="2">
    <w:name w:val="heading 2"/>
    <w:basedOn w:val="a"/>
    <w:link w:val="20"/>
    <w:uiPriority w:val="9"/>
    <w:qFormat/>
    <w:rsid w:val="00F173B3"/>
    <w:pPr>
      <w:widowControl/>
      <w:spacing w:before="100" w:beforeAutospacing="1" w:after="100" w:afterAutospacing="1"/>
      <w:outlineLvl w:val="1"/>
    </w:pPr>
    <w:rPr>
      <w:rFonts w:ascii="Times" w:hAnsi="Times"/>
      <w:b/>
      <w:bCs/>
      <w:kern w:val="0"/>
      <w:sz w:val="36"/>
      <w:szCs w:val="36"/>
    </w:rPr>
  </w:style>
  <w:style w:type="paragraph" w:styleId="3">
    <w:name w:val="heading 3"/>
    <w:basedOn w:val="a"/>
    <w:next w:val="a"/>
    <w:link w:val="30"/>
    <w:semiHidden/>
    <w:unhideWhenUsed/>
    <w:qFormat/>
    <w:rsid w:val="009B5D17"/>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32A8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rsid w:val="00913AD1"/>
    <w:rPr>
      <w:color w:val="0000FF"/>
      <w:u w:val="single"/>
    </w:rPr>
  </w:style>
  <w:style w:type="paragraph" w:styleId="a5">
    <w:name w:val="List Paragraph"/>
    <w:basedOn w:val="a"/>
    <w:qFormat/>
    <w:rsid w:val="00C34221"/>
    <w:pPr>
      <w:spacing w:line="0" w:lineRule="atLeast"/>
      <w:ind w:leftChars="200" w:left="480"/>
    </w:pPr>
    <w:rPr>
      <w:rFonts w:ascii="標楷體" w:eastAsia="標楷體" w:hAnsi="標楷體"/>
      <w:sz w:val="36"/>
      <w:szCs w:val="28"/>
    </w:rPr>
  </w:style>
  <w:style w:type="paragraph" w:styleId="a6">
    <w:name w:val="header"/>
    <w:basedOn w:val="a"/>
    <w:link w:val="a7"/>
    <w:rsid w:val="00947895"/>
    <w:pPr>
      <w:tabs>
        <w:tab w:val="center" w:pos="4153"/>
        <w:tab w:val="right" w:pos="8306"/>
      </w:tabs>
      <w:snapToGrid w:val="0"/>
    </w:pPr>
    <w:rPr>
      <w:sz w:val="20"/>
      <w:szCs w:val="20"/>
    </w:rPr>
  </w:style>
  <w:style w:type="character" w:customStyle="1" w:styleId="a7">
    <w:name w:val="頁首 字元"/>
    <w:basedOn w:val="a0"/>
    <w:link w:val="a6"/>
    <w:rsid w:val="00947895"/>
    <w:rPr>
      <w:kern w:val="2"/>
    </w:rPr>
  </w:style>
  <w:style w:type="paragraph" w:styleId="a8">
    <w:name w:val="footer"/>
    <w:basedOn w:val="a"/>
    <w:link w:val="a9"/>
    <w:rsid w:val="00947895"/>
    <w:pPr>
      <w:tabs>
        <w:tab w:val="center" w:pos="4153"/>
        <w:tab w:val="right" w:pos="8306"/>
      </w:tabs>
      <w:snapToGrid w:val="0"/>
    </w:pPr>
    <w:rPr>
      <w:sz w:val="20"/>
      <w:szCs w:val="20"/>
    </w:rPr>
  </w:style>
  <w:style w:type="character" w:customStyle="1" w:styleId="a9">
    <w:name w:val="頁尾 字元"/>
    <w:basedOn w:val="a0"/>
    <w:link w:val="a8"/>
    <w:rsid w:val="00947895"/>
    <w:rPr>
      <w:kern w:val="2"/>
    </w:rPr>
  </w:style>
  <w:style w:type="paragraph" w:styleId="Web">
    <w:name w:val="Normal (Web)"/>
    <w:basedOn w:val="a"/>
    <w:uiPriority w:val="99"/>
    <w:unhideWhenUsed/>
    <w:rsid w:val="009C2F5E"/>
    <w:pPr>
      <w:widowControl/>
      <w:spacing w:before="100" w:beforeAutospacing="1" w:after="100" w:afterAutospacing="1"/>
    </w:pPr>
    <w:rPr>
      <w:rFonts w:ascii="Times" w:hAnsi="Times"/>
      <w:kern w:val="0"/>
      <w:sz w:val="20"/>
      <w:szCs w:val="20"/>
    </w:rPr>
  </w:style>
  <w:style w:type="character" w:customStyle="1" w:styleId="20">
    <w:name w:val="標題 2 字元"/>
    <w:basedOn w:val="a0"/>
    <w:link w:val="2"/>
    <w:uiPriority w:val="9"/>
    <w:rsid w:val="00F173B3"/>
    <w:rPr>
      <w:rFonts w:ascii="Times" w:hAnsi="Times"/>
      <w:b/>
      <w:bCs/>
      <w:sz w:val="36"/>
      <w:szCs w:val="36"/>
    </w:rPr>
  </w:style>
  <w:style w:type="character" w:customStyle="1" w:styleId="mw-headline">
    <w:name w:val="mw-headline"/>
    <w:basedOn w:val="a0"/>
    <w:rsid w:val="00F173B3"/>
  </w:style>
  <w:style w:type="character" w:customStyle="1" w:styleId="mw-editsection">
    <w:name w:val="mw-editsection"/>
    <w:basedOn w:val="a0"/>
    <w:rsid w:val="00F173B3"/>
  </w:style>
  <w:style w:type="character" w:customStyle="1" w:styleId="mw-editsection-bracket">
    <w:name w:val="mw-editsection-bracket"/>
    <w:basedOn w:val="a0"/>
    <w:rsid w:val="00F173B3"/>
  </w:style>
  <w:style w:type="character" w:styleId="aa">
    <w:name w:val="FollowedHyperlink"/>
    <w:basedOn w:val="a0"/>
    <w:rsid w:val="00F173B3"/>
    <w:rPr>
      <w:color w:val="800080" w:themeColor="followedHyperlink"/>
      <w:u w:val="single"/>
    </w:rPr>
  </w:style>
  <w:style w:type="character" w:customStyle="1" w:styleId="30">
    <w:name w:val="標題 3 字元"/>
    <w:basedOn w:val="a0"/>
    <w:link w:val="3"/>
    <w:semiHidden/>
    <w:rsid w:val="009B5D17"/>
    <w:rPr>
      <w:rFonts w:asciiTheme="majorHAnsi" w:eastAsiaTheme="majorEastAsia" w:hAnsiTheme="majorHAnsi" w:cstheme="majorBidi"/>
      <w:b/>
      <w:bCs/>
      <w:kern w:val="2"/>
      <w:sz w:val="36"/>
      <w:szCs w:val="3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paragraph" w:styleId="2">
    <w:name w:val="heading 2"/>
    <w:basedOn w:val="a"/>
    <w:link w:val="2Char"/>
    <w:uiPriority w:val="9"/>
    <w:qFormat/>
    <w:rsid w:val="00F173B3"/>
    <w:pPr>
      <w:widowControl/>
      <w:spacing w:before="100" w:beforeAutospacing="1" w:after="100" w:afterAutospacing="1"/>
      <w:outlineLvl w:val="1"/>
    </w:pPr>
    <w:rPr>
      <w:rFonts w:ascii="Times" w:hAnsi="Times"/>
      <w:b/>
      <w:bCs/>
      <w:kern w:val="0"/>
      <w:sz w:val="36"/>
      <w:szCs w:val="36"/>
    </w:rPr>
  </w:style>
  <w:style w:type="paragraph" w:styleId="3">
    <w:name w:val="heading 3"/>
    <w:basedOn w:val="a"/>
    <w:next w:val="a"/>
    <w:link w:val="3Char"/>
    <w:semiHidden/>
    <w:unhideWhenUsed/>
    <w:qFormat/>
    <w:rsid w:val="009B5D17"/>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32A8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rsid w:val="00913AD1"/>
    <w:rPr>
      <w:color w:val="0000FF"/>
      <w:u w:val="single"/>
    </w:rPr>
  </w:style>
  <w:style w:type="paragraph" w:styleId="a5">
    <w:name w:val="List Paragraph"/>
    <w:basedOn w:val="a"/>
    <w:qFormat/>
    <w:rsid w:val="00C34221"/>
    <w:pPr>
      <w:spacing w:line="0" w:lineRule="atLeast"/>
      <w:ind w:leftChars="200" w:left="480"/>
    </w:pPr>
    <w:rPr>
      <w:rFonts w:ascii="標楷體" w:eastAsia="標楷體" w:hAnsi="標楷體"/>
      <w:sz w:val="36"/>
      <w:szCs w:val="28"/>
    </w:rPr>
  </w:style>
  <w:style w:type="paragraph" w:styleId="a6">
    <w:name w:val="header"/>
    <w:basedOn w:val="a"/>
    <w:link w:val="Char"/>
    <w:rsid w:val="00947895"/>
    <w:pPr>
      <w:tabs>
        <w:tab w:val="center" w:pos="4153"/>
        <w:tab w:val="right" w:pos="8306"/>
      </w:tabs>
      <w:snapToGrid w:val="0"/>
    </w:pPr>
    <w:rPr>
      <w:sz w:val="20"/>
      <w:szCs w:val="20"/>
    </w:rPr>
  </w:style>
  <w:style w:type="character" w:customStyle="1" w:styleId="Char">
    <w:name w:val="頁首 Char"/>
    <w:basedOn w:val="a0"/>
    <w:link w:val="a6"/>
    <w:rsid w:val="00947895"/>
    <w:rPr>
      <w:kern w:val="2"/>
    </w:rPr>
  </w:style>
  <w:style w:type="paragraph" w:styleId="a7">
    <w:name w:val="footer"/>
    <w:basedOn w:val="a"/>
    <w:link w:val="Char0"/>
    <w:rsid w:val="00947895"/>
    <w:pPr>
      <w:tabs>
        <w:tab w:val="center" w:pos="4153"/>
        <w:tab w:val="right" w:pos="8306"/>
      </w:tabs>
      <w:snapToGrid w:val="0"/>
    </w:pPr>
    <w:rPr>
      <w:sz w:val="20"/>
      <w:szCs w:val="20"/>
    </w:rPr>
  </w:style>
  <w:style w:type="character" w:customStyle="1" w:styleId="Char0">
    <w:name w:val="頁尾 Char"/>
    <w:basedOn w:val="a0"/>
    <w:link w:val="a7"/>
    <w:rsid w:val="00947895"/>
    <w:rPr>
      <w:kern w:val="2"/>
    </w:rPr>
  </w:style>
  <w:style w:type="paragraph" w:styleId="Web">
    <w:name w:val="Normal (Web)"/>
    <w:basedOn w:val="a"/>
    <w:uiPriority w:val="99"/>
    <w:unhideWhenUsed/>
    <w:rsid w:val="009C2F5E"/>
    <w:pPr>
      <w:widowControl/>
      <w:spacing w:before="100" w:beforeAutospacing="1" w:after="100" w:afterAutospacing="1"/>
    </w:pPr>
    <w:rPr>
      <w:rFonts w:ascii="Times" w:hAnsi="Times"/>
      <w:kern w:val="0"/>
      <w:sz w:val="20"/>
      <w:szCs w:val="20"/>
    </w:rPr>
  </w:style>
  <w:style w:type="character" w:customStyle="1" w:styleId="2Char">
    <w:name w:val="標題 2 Char"/>
    <w:basedOn w:val="a0"/>
    <w:link w:val="2"/>
    <w:uiPriority w:val="9"/>
    <w:rsid w:val="00F173B3"/>
    <w:rPr>
      <w:rFonts w:ascii="Times" w:hAnsi="Times"/>
      <w:b/>
      <w:bCs/>
      <w:sz w:val="36"/>
      <w:szCs w:val="36"/>
    </w:rPr>
  </w:style>
  <w:style w:type="character" w:customStyle="1" w:styleId="mw-headline">
    <w:name w:val="mw-headline"/>
    <w:basedOn w:val="a0"/>
    <w:rsid w:val="00F173B3"/>
  </w:style>
  <w:style w:type="character" w:customStyle="1" w:styleId="mw-editsection">
    <w:name w:val="mw-editsection"/>
    <w:basedOn w:val="a0"/>
    <w:rsid w:val="00F173B3"/>
  </w:style>
  <w:style w:type="character" w:customStyle="1" w:styleId="mw-editsection-bracket">
    <w:name w:val="mw-editsection-bracket"/>
    <w:basedOn w:val="a0"/>
    <w:rsid w:val="00F173B3"/>
  </w:style>
  <w:style w:type="character" w:styleId="a8">
    <w:name w:val="FollowedHyperlink"/>
    <w:basedOn w:val="a0"/>
    <w:rsid w:val="00F173B3"/>
    <w:rPr>
      <w:color w:val="800080" w:themeColor="followedHyperlink"/>
      <w:u w:val="single"/>
    </w:rPr>
  </w:style>
  <w:style w:type="character" w:customStyle="1" w:styleId="3Char">
    <w:name w:val="標題 3 Char"/>
    <w:basedOn w:val="a0"/>
    <w:link w:val="3"/>
    <w:semiHidden/>
    <w:rsid w:val="009B5D17"/>
    <w:rPr>
      <w:rFonts w:asciiTheme="majorHAnsi" w:eastAsiaTheme="majorEastAsia" w:hAnsiTheme="majorHAnsi" w:cstheme="majorBidi"/>
      <w:b/>
      <w:bCs/>
      <w:kern w:val="2"/>
      <w:sz w:val="36"/>
      <w:szCs w:val="36"/>
    </w:rPr>
  </w:style>
</w:styles>
</file>

<file path=word/webSettings.xml><?xml version="1.0" encoding="utf-8"?>
<w:webSettings xmlns:r="http://schemas.openxmlformats.org/officeDocument/2006/relationships" xmlns:w="http://schemas.openxmlformats.org/wordprocessingml/2006/main">
  <w:divs>
    <w:div w:id="39061574">
      <w:bodyDiv w:val="1"/>
      <w:marLeft w:val="0"/>
      <w:marRight w:val="0"/>
      <w:marTop w:val="0"/>
      <w:marBottom w:val="0"/>
      <w:divBdr>
        <w:top w:val="none" w:sz="0" w:space="0" w:color="auto"/>
        <w:left w:val="none" w:sz="0" w:space="0" w:color="auto"/>
        <w:bottom w:val="none" w:sz="0" w:space="0" w:color="auto"/>
        <w:right w:val="none" w:sz="0" w:space="0" w:color="auto"/>
      </w:divBdr>
    </w:div>
    <w:div w:id="187182161">
      <w:bodyDiv w:val="1"/>
      <w:marLeft w:val="0"/>
      <w:marRight w:val="0"/>
      <w:marTop w:val="0"/>
      <w:marBottom w:val="0"/>
      <w:divBdr>
        <w:top w:val="none" w:sz="0" w:space="0" w:color="auto"/>
        <w:left w:val="none" w:sz="0" w:space="0" w:color="auto"/>
        <w:bottom w:val="none" w:sz="0" w:space="0" w:color="auto"/>
        <w:right w:val="none" w:sz="0" w:space="0" w:color="auto"/>
      </w:divBdr>
    </w:div>
    <w:div w:id="602229586">
      <w:bodyDiv w:val="1"/>
      <w:marLeft w:val="0"/>
      <w:marRight w:val="0"/>
      <w:marTop w:val="0"/>
      <w:marBottom w:val="0"/>
      <w:divBdr>
        <w:top w:val="none" w:sz="0" w:space="0" w:color="auto"/>
        <w:left w:val="none" w:sz="0" w:space="0" w:color="auto"/>
        <w:bottom w:val="none" w:sz="0" w:space="0" w:color="auto"/>
        <w:right w:val="none" w:sz="0" w:space="0" w:color="auto"/>
      </w:divBdr>
    </w:div>
    <w:div w:id="719137605">
      <w:bodyDiv w:val="1"/>
      <w:marLeft w:val="0"/>
      <w:marRight w:val="0"/>
      <w:marTop w:val="0"/>
      <w:marBottom w:val="0"/>
      <w:divBdr>
        <w:top w:val="none" w:sz="0" w:space="0" w:color="auto"/>
        <w:left w:val="none" w:sz="0" w:space="0" w:color="auto"/>
        <w:bottom w:val="none" w:sz="0" w:space="0" w:color="auto"/>
        <w:right w:val="none" w:sz="0" w:space="0" w:color="auto"/>
      </w:divBdr>
    </w:div>
    <w:div w:id="821626102">
      <w:bodyDiv w:val="1"/>
      <w:marLeft w:val="0"/>
      <w:marRight w:val="0"/>
      <w:marTop w:val="0"/>
      <w:marBottom w:val="0"/>
      <w:divBdr>
        <w:top w:val="none" w:sz="0" w:space="0" w:color="auto"/>
        <w:left w:val="none" w:sz="0" w:space="0" w:color="auto"/>
        <w:bottom w:val="none" w:sz="0" w:space="0" w:color="auto"/>
        <w:right w:val="none" w:sz="0" w:space="0" w:color="auto"/>
      </w:divBdr>
    </w:div>
    <w:div w:id="824784501">
      <w:bodyDiv w:val="1"/>
      <w:marLeft w:val="0"/>
      <w:marRight w:val="0"/>
      <w:marTop w:val="0"/>
      <w:marBottom w:val="0"/>
      <w:divBdr>
        <w:top w:val="none" w:sz="0" w:space="0" w:color="auto"/>
        <w:left w:val="none" w:sz="0" w:space="0" w:color="auto"/>
        <w:bottom w:val="none" w:sz="0" w:space="0" w:color="auto"/>
        <w:right w:val="none" w:sz="0" w:space="0" w:color="auto"/>
      </w:divBdr>
    </w:div>
    <w:div w:id="831994374">
      <w:bodyDiv w:val="1"/>
      <w:marLeft w:val="0"/>
      <w:marRight w:val="0"/>
      <w:marTop w:val="0"/>
      <w:marBottom w:val="0"/>
      <w:divBdr>
        <w:top w:val="none" w:sz="0" w:space="0" w:color="auto"/>
        <w:left w:val="none" w:sz="0" w:space="0" w:color="auto"/>
        <w:bottom w:val="none" w:sz="0" w:space="0" w:color="auto"/>
        <w:right w:val="none" w:sz="0" w:space="0" w:color="auto"/>
      </w:divBdr>
    </w:div>
    <w:div w:id="885800814">
      <w:bodyDiv w:val="1"/>
      <w:marLeft w:val="0"/>
      <w:marRight w:val="0"/>
      <w:marTop w:val="0"/>
      <w:marBottom w:val="0"/>
      <w:divBdr>
        <w:top w:val="none" w:sz="0" w:space="0" w:color="auto"/>
        <w:left w:val="none" w:sz="0" w:space="0" w:color="auto"/>
        <w:bottom w:val="none" w:sz="0" w:space="0" w:color="auto"/>
        <w:right w:val="none" w:sz="0" w:space="0" w:color="auto"/>
      </w:divBdr>
    </w:div>
    <w:div w:id="920141176">
      <w:bodyDiv w:val="1"/>
      <w:marLeft w:val="0"/>
      <w:marRight w:val="0"/>
      <w:marTop w:val="0"/>
      <w:marBottom w:val="0"/>
      <w:divBdr>
        <w:top w:val="none" w:sz="0" w:space="0" w:color="auto"/>
        <w:left w:val="none" w:sz="0" w:space="0" w:color="auto"/>
        <w:bottom w:val="none" w:sz="0" w:space="0" w:color="auto"/>
        <w:right w:val="none" w:sz="0" w:space="0" w:color="auto"/>
      </w:divBdr>
    </w:div>
    <w:div w:id="1043208649">
      <w:bodyDiv w:val="1"/>
      <w:marLeft w:val="0"/>
      <w:marRight w:val="0"/>
      <w:marTop w:val="0"/>
      <w:marBottom w:val="0"/>
      <w:divBdr>
        <w:top w:val="none" w:sz="0" w:space="0" w:color="auto"/>
        <w:left w:val="none" w:sz="0" w:space="0" w:color="auto"/>
        <w:bottom w:val="none" w:sz="0" w:space="0" w:color="auto"/>
        <w:right w:val="none" w:sz="0" w:space="0" w:color="auto"/>
      </w:divBdr>
    </w:div>
    <w:div w:id="1240481721">
      <w:bodyDiv w:val="1"/>
      <w:marLeft w:val="0"/>
      <w:marRight w:val="0"/>
      <w:marTop w:val="0"/>
      <w:marBottom w:val="0"/>
      <w:divBdr>
        <w:top w:val="none" w:sz="0" w:space="0" w:color="auto"/>
        <w:left w:val="none" w:sz="0" w:space="0" w:color="auto"/>
        <w:bottom w:val="none" w:sz="0" w:space="0" w:color="auto"/>
        <w:right w:val="none" w:sz="0" w:space="0" w:color="auto"/>
      </w:divBdr>
    </w:div>
    <w:div w:id="1360425103">
      <w:bodyDiv w:val="1"/>
      <w:marLeft w:val="0"/>
      <w:marRight w:val="0"/>
      <w:marTop w:val="0"/>
      <w:marBottom w:val="0"/>
      <w:divBdr>
        <w:top w:val="none" w:sz="0" w:space="0" w:color="auto"/>
        <w:left w:val="none" w:sz="0" w:space="0" w:color="auto"/>
        <w:bottom w:val="none" w:sz="0" w:space="0" w:color="auto"/>
        <w:right w:val="none" w:sz="0" w:space="0" w:color="auto"/>
      </w:divBdr>
    </w:div>
    <w:div w:id="1568877664">
      <w:bodyDiv w:val="1"/>
      <w:marLeft w:val="0"/>
      <w:marRight w:val="0"/>
      <w:marTop w:val="0"/>
      <w:marBottom w:val="0"/>
      <w:divBdr>
        <w:top w:val="none" w:sz="0" w:space="0" w:color="auto"/>
        <w:left w:val="none" w:sz="0" w:space="0" w:color="auto"/>
        <w:bottom w:val="none" w:sz="0" w:space="0" w:color="auto"/>
        <w:right w:val="none" w:sz="0" w:space="0" w:color="auto"/>
      </w:divBdr>
    </w:div>
    <w:div w:id="1624917259">
      <w:bodyDiv w:val="1"/>
      <w:marLeft w:val="0"/>
      <w:marRight w:val="0"/>
      <w:marTop w:val="0"/>
      <w:marBottom w:val="0"/>
      <w:divBdr>
        <w:top w:val="none" w:sz="0" w:space="0" w:color="auto"/>
        <w:left w:val="none" w:sz="0" w:space="0" w:color="auto"/>
        <w:bottom w:val="none" w:sz="0" w:space="0" w:color="auto"/>
        <w:right w:val="none" w:sz="0" w:space="0" w:color="auto"/>
      </w:divBdr>
    </w:div>
    <w:div w:id="1727873616">
      <w:bodyDiv w:val="1"/>
      <w:marLeft w:val="0"/>
      <w:marRight w:val="0"/>
      <w:marTop w:val="0"/>
      <w:marBottom w:val="0"/>
      <w:divBdr>
        <w:top w:val="none" w:sz="0" w:space="0" w:color="auto"/>
        <w:left w:val="none" w:sz="0" w:space="0" w:color="auto"/>
        <w:bottom w:val="none" w:sz="0" w:space="0" w:color="auto"/>
        <w:right w:val="none" w:sz="0" w:space="0" w:color="auto"/>
      </w:divBdr>
    </w:div>
    <w:div w:id="1953126850">
      <w:bodyDiv w:val="1"/>
      <w:marLeft w:val="0"/>
      <w:marRight w:val="0"/>
      <w:marTop w:val="0"/>
      <w:marBottom w:val="0"/>
      <w:divBdr>
        <w:top w:val="none" w:sz="0" w:space="0" w:color="auto"/>
        <w:left w:val="none" w:sz="0" w:space="0" w:color="auto"/>
        <w:bottom w:val="none" w:sz="0" w:space="0" w:color="auto"/>
        <w:right w:val="none" w:sz="0" w:space="0" w:color="auto"/>
      </w:divBdr>
    </w:div>
    <w:div w:id="211262676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zh.wikipedia.org/wiki/%E5%8F%B0%E7%81%A3%E6%97%A5%E6%B2%BB%E6%99%82%E6%9C%9F" TargetMode="External"/><Relationship Id="rId18" Type="http://schemas.openxmlformats.org/officeDocument/2006/relationships/hyperlink" Target="http://zh.wikipedia.org/wiki/%E6%97%A5%E6%9C%AC%E5%A4%A7%E5%AD%B8" TargetMode="External"/><Relationship Id="rId26" Type="http://schemas.openxmlformats.org/officeDocument/2006/relationships/hyperlink" Target="http://zh.wikipedia.org/wiki/%E7%B6%A0%E5%B3%B6" TargetMode="External"/><Relationship Id="rId39" Type="http://schemas.openxmlformats.org/officeDocument/2006/relationships/hyperlink" Target="http://zh.wikipedia.org/wiki/%E6%BC%94%E8%AC%9B" TargetMode="External"/><Relationship Id="rId21" Type="http://schemas.openxmlformats.org/officeDocument/2006/relationships/hyperlink" Target="http://zh.wikipedia.org/wiki/%E5%8F%B0%E7%81%A3%E6%88%B0%E5%BE%8C%E6%99%82%E6%9C%9F" TargetMode="External"/><Relationship Id="rId34" Type="http://schemas.openxmlformats.org/officeDocument/2006/relationships/hyperlink" Target="http://zh.wikipedia.org/wiki/%E5%9C%8B%E9%9A%9B%E4%BA%BA%E6%AC%8A%E6%97%A5" TargetMode="External"/><Relationship Id="rId42" Type="http://schemas.openxmlformats.org/officeDocument/2006/relationships/hyperlink" Target="http://zh.wikipedia.org/wiki/%E5%B9%B3%E9%A0%AD" TargetMode="External"/><Relationship Id="rId47" Type="http://schemas.openxmlformats.org/officeDocument/2006/relationships/hyperlink" Target="http://zh.wikipedia.org/wiki/%E8%BB%8D%E4%BA%8B%E6%B3%95%E5%BA%AD" TargetMode="External"/><Relationship Id="rId50" Type="http://schemas.openxmlformats.org/officeDocument/2006/relationships/hyperlink" Target="http://zh.wikipedia.org/wiki/%E5%AE%A1%E5%88%A4" TargetMode="External"/><Relationship Id="rId55" Type="http://schemas.openxmlformats.org/officeDocument/2006/relationships/hyperlink" Target="http://zh.wikipedia.org/wiki/%E5%8F%B0%E7%81%A3%E6%94%BF%E6%B2%BB" TargetMode="External"/><Relationship Id="rId63" Type="http://schemas.openxmlformats.org/officeDocument/2006/relationships/hyperlink" Target="http://zh.wikipedia.org/wiki/%E6%8A%A5%E7%A6%81" TargetMode="External"/><Relationship Id="rId68" Type="http://schemas.openxmlformats.org/officeDocument/2006/relationships/theme" Target="theme/theme1.xml"/><Relationship Id="rId7" Type="http://schemas.openxmlformats.org/officeDocument/2006/relationships/hyperlink" Target="http://zh.wikipedia.org/wiki/%E5%8F%B0%E5%8D%97%E5%BB%B3" TargetMode="External"/><Relationship Id="rId2" Type="http://schemas.openxmlformats.org/officeDocument/2006/relationships/styles" Target="styles.xml"/><Relationship Id="rId16" Type="http://schemas.openxmlformats.org/officeDocument/2006/relationships/hyperlink" Target="http://zh.wikipedia.org/wiki/%E5%8F%B0%E5%8D%97%E4%B8%80%E4%B8%AD" TargetMode="External"/><Relationship Id="rId29" Type="http://schemas.openxmlformats.org/officeDocument/2006/relationships/hyperlink" Target="http://zh.wikipedia.org/wiki/%E5%8F%B0%E7%81%A3%E6%96%87%E5%AD%B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h.wikipedia.org/wiki/%E9%80%81%E5%A0%B1%E4%BC%95" TargetMode="External"/><Relationship Id="rId24" Type="http://schemas.openxmlformats.org/officeDocument/2006/relationships/hyperlink" Target="http://zh.wikipedia.org/wiki/%E5%92%8C%E5%B9%B3%E5%AE%A3%E8%A8%80" TargetMode="External"/><Relationship Id="rId32" Type="http://schemas.openxmlformats.org/officeDocument/2006/relationships/hyperlink" Target="http://zh.wikipedia.org/wiki/1979%E5%B9%B4" TargetMode="External"/><Relationship Id="rId37" Type="http://schemas.openxmlformats.org/officeDocument/2006/relationships/hyperlink" Target="http://zh.wikipedia.org/wiki/%E7%BE%8E%E9%BA%97%E5%B3%B6%E9%9B%9C%E8%AA%8C" TargetMode="External"/><Relationship Id="rId40" Type="http://schemas.openxmlformats.org/officeDocument/2006/relationships/hyperlink" Target="http://zh.wikipedia.org/wiki/%E6%B0%91%E4%B8%BB" TargetMode="External"/><Relationship Id="rId45" Type="http://schemas.openxmlformats.org/officeDocument/2006/relationships/hyperlink" Target="http://zh.wikipedia.org/wiki/%E6%8E%A2%E7%85%A7%E7%81%AF" TargetMode="External"/><Relationship Id="rId53" Type="http://schemas.openxmlformats.org/officeDocument/2006/relationships/hyperlink" Target="http://zh.wikipedia.org/wiki/%E5%9B%BD%E4%BC%9A%E8%AE%AE%E5%91%98" TargetMode="External"/><Relationship Id="rId58" Type="http://schemas.openxmlformats.org/officeDocument/2006/relationships/hyperlink" Target="http://zh.wikipedia.org/wiki/%E9%99%B3%E6%96%87%E6%88%90%E5%91%BD%E6%A1%88" TargetMode="External"/><Relationship Id="rId66" Type="http://schemas.openxmlformats.org/officeDocument/2006/relationships/hyperlink" Target="http://zh.wikipedia.org/wiki/%E6%96%87%E5%8C%96" TargetMode="External"/><Relationship Id="rId5" Type="http://schemas.openxmlformats.org/officeDocument/2006/relationships/footnotes" Target="footnotes.xml"/><Relationship Id="rId15" Type="http://schemas.openxmlformats.org/officeDocument/2006/relationships/hyperlink" Target="http://zh.wikipedia.org/wiki/%E6%96%B0%E5%8C%96%E5%8D%80" TargetMode="External"/><Relationship Id="rId23" Type="http://schemas.openxmlformats.org/officeDocument/2006/relationships/hyperlink" Target="http://zh.wikipedia.org/wiki/%E4%BA%8C%E4%BA%8C%E5%85%AB%E4%BA%8B%E4%BB%B6" TargetMode="External"/><Relationship Id="rId28" Type="http://schemas.openxmlformats.org/officeDocument/2006/relationships/hyperlink" Target="http://zh.wikipedia.org/wiki/%E6%9D%B1%E6%B5%B7%E5%A4%A7%E5%AD%B8_(%E5%8F%B0%E7%81%A3)" TargetMode="External"/><Relationship Id="rId36" Type="http://schemas.openxmlformats.org/officeDocument/2006/relationships/hyperlink" Target="http://zh.wikipedia.org/wiki/%E9%AB%98%E9%9B%84%E5%B8%82" TargetMode="External"/><Relationship Id="rId49" Type="http://schemas.openxmlformats.org/officeDocument/2006/relationships/hyperlink" Target="http://zh.wikipedia.org/wiki/%E9%80%AE%E6%8D%95" TargetMode="External"/><Relationship Id="rId57" Type="http://schemas.openxmlformats.org/officeDocument/2006/relationships/hyperlink" Target="http://zh.wikipedia.org/wiki/%E6%9E%97%E5%AE%85%E8%A1%80%E6%A1%88" TargetMode="External"/><Relationship Id="rId61" Type="http://schemas.openxmlformats.org/officeDocument/2006/relationships/hyperlink" Target="http://zh.wikipedia.org/wiki/%E5%8F%B0%E7%81%A3%E7%9C%81%E6%88%92%E5%9A%B4%E4%BB%A4" TargetMode="External"/><Relationship Id="rId10" Type="http://schemas.openxmlformats.org/officeDocument/2006/relationships/hyperlink" Target="http://zh.wikipedia.org/wiki/%E7%AC%94%E5%90%8D" TargetMode="External"/><Relationship Id="rId19" Type="http://schemas.openxmlformats.org/officeDocument/2006/relationships/hyperlink" Target="http://zh.wikipedia.org/wiki/%E5%8F%B0%E7%81%A3%E8%BE%B2%E6%B0%91%E7%B5%84%E5%90%88" TargetMode="External"/><Relationship Id="rId31" Type="http://schemas.openxmlformats.org/officeDocument/2006/relationships/hyperlink" Target="http://zh.wikipedia.org/wiki/%E4%B8%AD%E8%8F%AF%E6%B0%91%E5%9C%8B%E6%94%BF%E5%BA%9C" TargetMode="External"/><Relationship Id="rId44" Type="http://schemas.openxmlformats.org/officeDocument/2006/relationships/hyperlink" Target="http://zh.wikipedia.org/wiki/%E5%82%AC%E6%B7%9A%E5%BD%88" TargetMode="External"/><Relationship Id="rId52" Type="http://schemas.openxmlformats.org/officeDocument/2006/relationships/hyperlink" Target="http://zh.wikipedia.org/wiki/%E7%BE%8E%E5%9C%8B" TargetMode="External"/><Relationship Id="rId60" Type="http://schemas.openxmlformats.org/officeDocument/2006/relationships/hyperlink" Target="http://zh.wikipedia.org/wiki/%E4%B8%80%E5%85%9A%E4%B8%93%E6%94%BF" TargetMode="External"/><Relationship Id="rId65" Type="http://schemas.openxmlformats.org/officeDocument/2006/relationships/hyperlink" Target="http://zh.wikipedia.org/wiki/%E6%95%99%E8%82%B2" TargetMode="External"/><Relationship Id="rId4" Type="http://schemas.openxmlformats.org/officeDocument/2006/relationships/webSettings" Target="webSettings.xml"/><Relationship Id="rId9" Type="http://schemas.openxmlformats.org/officeDocument/2006/relationships/hyperlink" Target="http://zh.wikipedia.org/wiki/%E6%96%B0%E5%8C%96%E5%8D%80" TargetMode="External"/><Relationship Id="rId14" Type="http://schemas.openxmlformats.org/officeDocument/2006/relationships/hyperlink" Target="http://zh.wikipedia.org/wiki/%E5%8F%B0%E5%8D%97%E5%B8%82" TargetMode="External"/><Relationship Id="rId22" Type="http://schemas.openxmlformats.org/officeDocument/2006/relationships/hyperlink" Target="http://zh.wikipedia.org/wiki/%E4%B8%89%E7%9C%81%E5%A0%82" TargetMode="External"/><Relationship Id="rId27" Type="http://schemas.openxmlformats.org/officeDocument/2006/relationships/hyperlink" Target="http://zh.wikipedia.org/wiki/%E5%8F%B0%E4%B8%AD%E5%B8%82" TargetMode="External"/><Relationship Id="rId30" Type="http://schemas.openxmlformats.org/officeDocument/2006/relationships/hyperlink" Target="http://zh.wikipedia.org/wiki/%E7%BE%8E%E9%BA%97%E5%B3%B6%E9%9B%9C%E8%AA%8C" TargetMode="External"/><Relationship Id="rId35" Type="http://schemas.openxmlformats.org/officeDocument/2006/relationships/hyperlink" Target="http://zh.wikipedia.org/wiki/%E5%8F%B0%E7%81%A3" TargetMode="External"/><Relationship Id="rId43" Type="http://schemas.openxmlformats.org/officeDocument/2006/relationships/hyperlink" Target="http://zh.wikipedia.org/wiki/%E9%8E%AE%E6%9A%B4%E9%83%A8%E9%9A%8A" TargetMode="External"/><Relationship Id="rId48" Type="http://schemas.openxmlformats.org/officeDocument/2006/relationships/hyperlink" Target="http://zh.wikipedia.org/wiki/%E4%BA%8C%E4%BA%8C%E5%85%AB%E4%BA%8B%E4%BB%B6" TargetMode="External"/><Relationship Id="rId56" Type="http://schemas.openxmlformats.org/officeDocument/2006/relationships/hyperlink" Target="http://zh.wikipedia.org/wiki/%E5%8F%B0%E7%81%A3%E6%94%BF%E6%B2%BB" TargetMode="External"/><Relationship Id="rId64" Type="http://schemas.openxmlformats.org/officeDocument/2006/relationships/hyperlink" Target="http://zh.wikipedia.org/wiki/%E5%8F%B0%E7%81%A3%E4%B8%BB%E9%AB%94%E6%84%8F%E8%AD%98" TargetMode="External"/><Relationship Id="rId69" Type="http://schemas.microsoft.com/office/2007/relationships/stylesWithEffects" Target="stylesWithEffects.xml"/><Relationship Id="rId8" Type="http://schemas.openxmlformats.org/officeDocument/2006/relationships/hyperlink" Target="http://zh.wikipedia.org/wiki/%E5%8F%B0%E5%8D%97%E5%B8%82" TargetMode="External"/><Relationship Id="rId51" Type="http://schemas.openxmlformats.org/officeDocument/2006/relationships/hyperlink" Target="http://zh.wikipedia.org/wiki/%E5%8F%9B%E4%BA%82%E7%BD%AA" TargetMode="External"/><Relationship Id="rId3" Type="http://schemas.openxmlformats.org/officeDocument/2006/relationships/settings" Target="settings.xml"/><Relationship Id="rId12" Type="http://schemas.openxmlformats.org/officeDocument/2006/relationships/hyperlink" Target="http://zh.wikipedia.org/wiki/%E6%B0%B4%E6%BB%B8%E5%82%B3" TargetMode="External"/><Relationship Id="rId17" Type="http://schemas.openxmlformats.org/officeDocument/2006/relationships/hyperlink" Target="http://zh.wikipedia.org/wiki/%E7%AB%A5%E9%A4%8A%E5%AA%B3" TargetMode="External"/><Relationship Id="rId25" Type="http://schemas.openxmlformats.org/officeDocument/2006/relationships/hyperlink" Target="http://zh.wikipedia.org/wiki/%E9%99%B3%E8%AA%A0" TargetMode="External"/><Relationship Id="rId33" Type="http://schemas.openxmlformats.org/officeDocument/2006/relationships/hyperlink" Target="http://zh.wikipedia.org/wiki/12%E6%9C%8810%E6%97%A5" TargetMode="External"/><Relationship Id="rId38" Type="http://schemas.openxmlformats.org/officeDocument/2006/relationships/hyperlink" Target="http://zh.wikipedia.org/wiki/%E9%BB%A8%E5%A4%96" TargetMode="External"/><Relationship Id="rId46" Type="http://schemas.openxmlformats.org/officeDocument/2006/relationships/hyperlink" Target="http://zh.wikipedia.org/wiki/%E8%AD%A6%E5%82%99%E7%B8%BD%E9%83%A8" TargetMode="External"/><Relationship Id="rId59" Type="http://schemas.openxmlformats.org/officeDocument/2006/relationships/hyperlink" Target="http://zh.wikipedia.org/wiki/%E6%B1%9F%E5%8D%97%E6%A1%88" TargetMode="External"/><Relationship Id="rId67" Type="http://schemas.openxmlformats.org/officeDocument/2006/relationships/fontTable" Target="fontTable.xml"/><Relationship Id="rId20" Type="http://schemas.openxmlformats.org/officeDocument/2006/relationships/hyperlink" Target="http://zh.wikipedia.org/wiki/%E5%8F%B0%E7%81%A3%E6%96%87%E8%97%9D" TargetMode="External"/><Relationship Id="rId41" Type="http://schemas.openxmlformats.org/officeDocument/2006/relationships/hyperlink" Target="http://zh.wikipedia.org/wiki/%E8%87%AA%E7%94%B1" TargetMode="External"/><Relationship Id="rId54" Type="http://schemas.openxmlformats.org/officeDocument/2006/relationships/hyperlink" Target="http://zh.wikipedia.org/wiki/%E6%9C%89%E6%9C%9F%E5%BE%92%E5%88%91" TargetMode="External"/><Relationship Id="rId62" Type="http://schemas.openxmlformats.org/officeDocument/2006/relationships/hyperlink" Target="http://zh.wikipedia.org/wiki/%E5%85%9A%E7%A6%8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1636</Words>
  <Characters>9331</Characters>
  <Application>Microsoft Office Word</Application>
  <DocSecurity>0</DocSecurity>
  <Lines>77</Lines>
  <Paragraphs>21</Paragraphs>
  <ScaleCrop>false</ScaleCrop>
  <Company>HOMGER</Company>
  <LinksUpToDate>false</LinksUpToDate>
  <CharactersWithSpaces>10946</CharactersWithSpaces>
  <SharedDoc>false</SharedDoc>
  <HLinks>
    <vt:vector size="36" baseType="variant">
      <vt:variant>
        <vt:i4>7209018</vt:i4>
      </vt:variant>
      <vt:variant>
        <vt:i4>3</vt:i4>
      </vt:variant>
      <vt:variant>
        <vt:i4>0</vt:i4>
      </vt:variant>
      <vt:variant>
        <vt:i4>5</vt:i4>
      </vt:variant>
      <vt:variant>
        <vt:lpwstr>http://zh.wikipedia.org/zh/%E7%99%BD%E8%89%B2%E6%81%90%E6%80%96</vt:lpwstr>
      </vt:variant>
      <vt:variant>
        <vt:lpwstr/>
      </vt:variant>
      <vt:variant>
        <vt:i4>6094853</vt:i4>
      </vt:variant>
      <vt:variant>
        <vt:i4>0</vt:i4>
      </vt:variant>
      <vt:variant>
        <vt:i4>0</vt:i4>
      </vt:variant>
      <vt:variant>
        <vt:i4>5</vt:i4>
      </vt:variant>
      <vt:variant>
        <vt:lpwstr>http://ystlmm-culture.tainan.gov.tw/index.php</vt:lpwstr>
      </vt:variant>
      <vt:variant>
        <vt:lpwstr/>
      </vt:variant>
      <vt:variant>
        <vt:i4>3604574</vt:i4>
      </vt:variant>
      <vt:variant>
        <vt:i4>3</vt:i4>
      </vt:variant>
      <vt:variant>
        <vt:i4>0</vt:i4>
      </vt:variant>
      <vt:variant>
        <vt:i4>5</vt:i4>
      </vt:variant>
      <vt:variant>
        <vt:lpwstr>http://www.books.com.tw/exep/pub_book.php?pubid=chaugen</vt:lpwstr>
      </vt:variant>
      <vt:variant>
        <vt:lpwstr/>
      </vt:variant>
      <vt:variant>
        <vt:i4>3997703</vt:i4>
      </vt:variant>
      <vt:variant>
        <vt:i4>0</vt:i4>
      </vt:variant>
      <vt:variant>
        <vt:i4>0</vt:i4>
      </vt:variant>
      <vt:variant>
        <vt:i4>5</vt:i4>
      </vt:variant>
      <vt:variant>
        <vt:lpwstr>http://search.books.com.tw/exep/prod_search.php?key=%B8%AD%A5%DB%C0%DC&amp;f=author</vt:lpwstr>
      </vt:variant>
      <vt:variant>
        <vt:lpwstr/>
      </vt:variant>
      <vt:variant>
        <vt:i4>4128782</vt:i4>
      </vt:variant>
      <vt:variant>
        <vt:i4>-1</vt:i4>
      </vt:variant>
      <vt:variant>
        <vt:i4>1035</vt:i4>
      </vt:variant>
      <vt:variant>
        <vt:i4>1</vt:i4>
      </vt:variant>
      <vt:variant>
        <vt:lpwstr>http://www.twcenter.org.tw/b01/pic_author/13101/09.jpg</vt:lpwstr>
      </vt:variant>
      <vt:variant>
        <vt:lpwstr/>
      </vt:variant>
      <vt:variant>
        <vt:i4>5636098</vt:i4>
      </vt:variant>
      <vt:variant>
        <vt:i4>-1</vt:i4>
      </vt:variant>
      <vt:variant>
        <vt:i4>1036</vt:i4>
      </vt:variant>
      <vt:variant>
        <vt:i4>1</vt:i4>
      </vt:variant>
      <vt:variant>
        <vt:lpwstr>http://im1.book.com.tw/exep/lib/image.php?image=http://addons.books.com.tw/G/001/9/0010054879.jpg&amp;width=200&amp;height=280&amp;quality=80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人權景點校外教學課程發展方向建議表</dc:title>
  <dc:creator>JAN</dc:creator>
  <cp:lastModifiedBy>AUX2</cp:lastModifiedBy>
  <cp:revision>2</cp:revision>
  <dcterms:created xsi:type="dcterms:W3CDTF">2015-04-29T03:26:00Z</dcterms:created>
  <dcterms:modified xsi:type="dcterms:W3CDTF">2015-04-29T03:26:00Z</dcterms:modified>
</cp:coreProperties>
</file>