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17" w:rsidRDefault="00CC1155" w:rsidP="00CC115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數學領域核心素養導向課程設計教案參考格式</w:t>
      </w:r>
    </w:p>
    <w:p w:rsidR="00E203DD" w:rsidRDefault="00E203DD" w:rsidP="00E203DD">
      <w:pPr>
        <w:pStyle w:val="Default"/>
        <w:numPr>
          <w:ilvl w:val="0"/>
          <w:numId w:val="19"/>
        </w:numPr>
        <w:rPr>
          <w:rFonts w:ascii="標楷體" w:eastAsia="標楷體" w:hAnsi="標楷體"/>
          <w:b/>
        </w:rPr>
      </w:pPr>
      <w:r w:rsidRPr="006A53FC">
        <w:rPr>
          <w:rFonts w:ascii="標楷體" w:eastAsia="標楷體" w:hAnsi="標楷體" w:hint="eastAsia"/>
          <w:b/>
        </w:rPr>
        <w:t>教學設計理念說明</w:t>
      </w:r>
    </w:p>
    <w:p w:rsidR="00E203DD" w:rsidRDefault="00E203DD" w:rsidP="00E203DD">
      <w:pPr>
        <w:pStyle w:val="Default"/>
        <w:numPr>
          <w:ilvl w:val="0"/>
          <w:numId w:val="20"/>
        </w:num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總體學習目標</w:t>
      </w:r>
    </w:p>
    <w:p w:rsidR="005B3D73" w:rsidRDefault="005B3D73" w:rsidP="00E203DD">
      <w:pPr>
        <w:pStyle w:val="Default"/>
        <w:numPr>
          <w:ilvl w:val="0"/>
          <w:numId w:val="20"/>
        </w:num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核心素養展現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5"/>
        <w:gridCol w:w="1696"/>
        <w:gridCol w:w="3011"/>
        <w:gridCol w:w="3036"/>
      </w:tblGrid>
      <w:tr w:rsidR="00E203DD" w:rsidTr="003C6E5F">
        <w:tc>
          <w:tcPr>
            <w:tcW w:w="1185" w:type="dxa"/>
            <w:vAlign w:val="center"/>
          </w:tcPr>
          <w:p w:rsidR="00E203DD" w:rsidRDefault="00E203DD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核心素養的展現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總綱核心素養面向</w:t>
            </w:r>
          </w:p>
        </w:tc>
        <w:tc>
          <w:tcPr>
            <w:tcW w:w="1696" w:type="dxa"/>
            <w:vAlign w:val="center"/>
          </w:tcPr>
          <w:p w:rsidR="00E203DD" w:rsidRDefault="00E203DD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總綱核心素養</w:t>
            </w:r>
          </w:p>
        </w:tc>
        <w:tc>
          <w:tcPr>
            <w:tcW w:w="3011" w:type="dxa"/>
            <w:vAlign w:val="center"/>
          </w:tcPr>
          <w:p w:rsidR="00E203DD" w:rsidRPr="009912B8" w:rsidRDefault="00E203DD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12B8">
              <w:rPr>
                <w:rFonts w:eastAsia="標楷體" w:hAnsi="標楷體" w:hint="eastAsia"/>
                <w:b/>
                <w:shd w:val="clear" w:color="auto" w:fill="FFFFFF"/>
              </w:rPr>
              <w:t>領綱核心素養</w:t>
            </w:r>
          </w:p>
        </w:tc>
        <w:tc>
          <w:tcPr>
            <w:tcW w:w="3036" w:type="dxa"/>
            <w:vAlign w:val="center"/>
          </w:tcPr>
          <w:p w:rsidR="00E203DD" w:rsidRPr="009912B8" w:rsidRDefault="00E203DD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12B8">
              <w:rPr>
                <w:rFonts w:eastAsia="標楷體" w:hAnsi="標楷體" w:hint="eastAsia"/>
                <w:b/>
                <w:shd w:val="clear" w:color="auto" w:fill="FFFFFF"/>
              </w:rPr>
              <w:t>主要教學內容</w:t>
            </w:r>
          </w:p>
        </w:tc>
      </w:tr>
      <w:tr w:rsidR="003C6E5F" w:rsidTr="003C6E5F">
        <w:tc>
          <w:tcPr>
            <w:tcW w:w="1185" w:type="dxa"/>
            <w:vMerge w:val="restart"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自主行動</w:t>
            </w:r>
          </w:p>
        </w:tc>
        <w:tc>
          <w:tcPr>
            <w:tcW w:w="1696" w:type="dxa"/>
          </w:tcPr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A1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身心素質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與自我精進</w:t>
            </w:r>
          </w:p>
        </w:tc>
        <w:tc>
          <w:tcPr>
            <w:tcW w:w="3011" w:type="dxa"/>
          </w:tcPr>
          <w:p w:rsidR="003C6E5F" w:rsidRPr="00CA3F3A" w:rsidRDefault="003C6E5F" w:rsidP="00013C6B">
            <w:pPr>
              <w:pStyle w:val="default0"/>
              <w:rPr>
                <w:rFonts w:eastAsia="標楷體" w:hAnsi="標楷體"/>
                <w:noProof/>
              </w:rPr>
            </w:pPr>
          </w:p>
        </w:tc>
        <w:tc>
          <w:tcPr>
            <w:tcW w:w="3036" w:type="dxa"/>
          </w:tcPr>
          <w:p w:rsidR="003C6E5F" w:rsidRDefault="003C6E5F" w:rsidP="003C6E5F">
            <w:pPr>
              <w:pStyle w:val="default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</w:p>
        </w:tc>
      </w:tr>
      <w:tr w:rsidR="003C6E5F" w:rsidTr="003C6E5F">
        <w:tc>
          <w:tcPr>
            <w:tcW w:w="1185" w:type="dxa"/>
            <w:vMerge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96" w:type="dxa"/>
          </w:tcPr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A2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系統思考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與解決問題</w:t>
            </w:r>
          </w:p>
        </w:tc>
        <w:tc>
          <w:tcPr>
            <w:tcW w:w="3011" w:type="dxa"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036" w:type="dxa"/>
          </w:tcPr>
          <w:p w:rsidR="003C6E5F" w:rsidRDefault="003C6E5F" w:rsidP="003C6E5F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3C6E5F" w:rsidTr="003C6E5F">
        <w:tc>
          <w:tcPr>
            <w:tcW w:w="1185" w:type="dxa"/>
            <w:vMerge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96" w:type="dxa"/>
          </w:tcPr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A3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規劃執行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與創新應用</w:t>
            </w:r>
          </w:p>
        </w:tc>
        <w:tc>
          <w:tcPr>
            <w:tcW w:w="3011" w:type="dxa"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036" w:type="dxa"/>
          </w:tcPr>
          <w:p w:rsidR="003C6E5F" w:rsidRDefault="003C6E5F" w:rsidP="003C6E5F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3C6E5F" w:rsidTr="003C6E5F">
        <w:tc>
          <w:tcPr>
            <w:tcW w:w="1185" w:type="dxa"/>
            <w:vMerge w:val="restart"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溝通互動</w:t>
            </w:r>
          </w:p>
        </w:tc>
        <w:tc>
          <w:tcPr>
            <w:tcW w:w="1696" w:type="dxa"/>
          </w:tcPr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B1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符號運用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與溝通表達</w:t>
            </w:r>
          </w:p>
        </w:tc>
        <w:tc>
          <w:tcPr>
            <w:tcW w:w="3011" w:type="dxa"/>
          </w:tcPr>
          <w:p w:rsidR="003C6E5F" w:rsidRDefault="003C6E5F" w:rsidP="00013C6B">
            <w:pPr>
              <w:pStyle w:val="default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</w:p>
        </w:tc>
        <w:tc>
          <w:tcPr>
            <w:tcW w:w="3036" w:type="dxa"/>
          </w:tcPr>
          <w:p w:rsidR="003C6E5F" w:rsidRPr="003C6E5F" w:rsidRDefault="003C6E5F" w:rsidP="003C6E5F">
            <w:pPr>
              <w:rPr>
                <w:rFonts w:eastAsia="標楷體" w:hAnsi="標楷體"/>
                <w:noProof/>
              </w:rPr>
            </w:pPr>
          </w:p>
        </w:tc>
      </w:tr>
      <w:tr w:rsidR="003C6E5F" w:rsidTr="003C6E5F">
        <w:tc>
          <w:tcPr>
            <w:tcW w:w="1185" w:type="dxa"/>
            <w:vMerge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96" w:type="dxa"/>
          </w:tcPr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  <w:r>
              <w:rPr>
                <w:rFonts w:ascii="標楷體" w:eastAsia="標楷體" w:hAnsi="標楷體"/>
                <w:b/>
              </w:rPr>
              <w:t>2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科技資訊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與媒體素養</w:t>
            </w:r>
          </w:p>
        </w:tc>
        <w:tc>
          <w:tcPr>
            <w:tcW w:w="3011" w:type="dxa"/>
          </w:tcPr>
          <w:p w:rsidR="003C6E5F" w:rsidRDefault="003C6E5F" w:rsidP="00013C6B">
            <w:pPr>
              <w:pStyle w:val="default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</w:p>
        </w:tc>
        <w:tc>
          <w:tcPr>
            <w:tcW w:w="3036" w:type="dxa"/>
          </w:tcPr>
          <w:p w:rsidR="003C6E5F" w:rsidRPr="003C6E5F" w:rsidRDefault="003C6E5F" w:rsidP="003C6E5F">
            <w:pPr>
              <w:rPr>
                <w:rFonts w:eastAsia="標楷體" w:hAnsi="標楷體"/>
                <w:noProof/>
              </w:rPr>
            </w:pPr>
          </w:p>
        </w:tc>
      </w:tr>
      <w:tr w:rsidR="003C6E5F" w:rsidTr="003C6E5F">
        <w:tc>
          <w:tcPr>
            <w:tcW w:w="1185" w:type="dxa"/>
            <w:vMerge/>
          </w:tcPr>
          <w:p w:rsidR="003C6E5F" w:rsidRDefault="003C6E5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96" w:type="dxa"/>
          </w:tcPr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B3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藝術涵養</w:t>
            </w:r>
          </w:p>
          <w:p w:rsidR="003C6E5F" w:rsidRDefault="003C6E5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與美感素養</w:t>
            </w:r>
          </w:p>
        </w:tc>
        <w:tc>
          <w:tcPr>
            <w:tcW w:w="3011" w:type="dxa"/>
          </w:tcPr>
          <w:p w:rsidR="003C6E5F" w:rsidRDefault="003C6E5F" w:rsidP="00013C6B">
            <w:pPr>
              <w:pStyle w:val="default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</w:p>
        </w:tc>
        <w:tc>
          <w:tcPr>
            <w:tcW w:w="3036" w:type="dxa"/>
          </w:tcPr>
          <w:p w:rsidR="003C6E5F" w:rsidRPr="003C6E5F" w:rsidRDefault="003C6E5F" w:rsidP="003C6E5F">
            <w:pPr>
              <w:rPr>
                <w:rFonts w:eastAsia="標楷體" w:hAnsi="標楷體"/>
                <w:noProof/>
              </w:rPr>
            </w:pPr>
          </w:p>
        </w:tc>
      </w:tr>
      <w:tr w:rsidR="0017571F" w:rsidTr="003C6E5F">
        <w:tc>
          <w:tcPr>
            <w:tcW w:w="1185" w:type="dxa"/>
            <w:vMerge w:val="restart"/>
          </w:tcPr>
          <w:p w:rsidR="0017571F" w:rsidRDefault="0017571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  <w:p w:rsidR="0017571F" w:rsidRDefault="0017571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社會參與</w:t>
            </w:r>
          </w:p>
        </w:tc>
        <w:tc>
          <w:tcPr>
            <w:tcW w:w="1696" w:type="dxa"/>
          </w:tcPr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C1</w:t>
            </w:r>
          </w:p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道德實踐</w:t>
            </w:r>
          </w:p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與公民意識</w:t>
            </w:r>
          </w:p>
        </w:tc>
        <w:tc>
          <w:tcPr>
            <w:tcW w:w="3011" w:type="dxa"/>
          </w:tcPr>
          <w:p w:rsidR="0017571F" w:rsidRDefault="0017571F" w:rsidP="00013C6B">
            <w:pPr>
              <w:pStyle w:val="default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</w:p>
        </w:tc>
        <w:tc>
          <w:tcPr>
            <w:tcW w:w="3036" w:type="dxa"/>
          </w:tcPr>
          <w:p w:rsidR="0017571F" w:rsidRPr="00075EC1" w:rsidRDefault="0017571F" w:rsidP="00013C6B">
            <w:pPr>
              <w:pStyle w:val="default0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標楷體" w:eastAsia="標楷體" w:hAnsi="標楷體"/>
                <w:noProof/>
              </w:rPr>
            </w:pPr>
          </w:p>
        </w:tc>
      </w:tr>
      <w:tr w:rsidR="0017571F" w:rsidTr="003C6E5F">
        <w:tc>
          <w:tcPr>
            <w:tcW w:w="1185" w:type="dxa"/>
            <w:vMerge/>
          </w:tcPr>
          <w:p w:rsidR="0017571F" w:rsidRDefault="0017571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96" w:type="dxa"/>
          </w:tcPr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  <w:r>
              <w:rPr>
                <w:rFonts w:ascii="標楷體" w:eastAsia="標楷體" w:hAnsi="標楷體"/>
                <w:b/>
              </w:rPr>
              <w:t>2</w:t>
            </w:r>
          </w:p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人際關係</w:t>
            </w:r>
          </w:p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與團隊合作</w:t>
            </w:r>
          </w:p>
        </w:tc>
        <w:tc>
          <w:tcPr>
            <w:tcW w:w="3011" w:type="dxa"/>
          </w:tcPr>
          <w:p w:rsidR="0017571F" w:rsidRDefault="0017571F" w:rsidP="00013C6B">
            <w:pPr>
              <w:pStyle w:val="default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</w:p>
        </w:tc>
        <w:tc>
          <w:tcPr>
            <w:tcW w:w="3036" w:type="dxa"/>
          </w:tcPr>
          <w:p w:rsidR="0017571F" w:rsidRPr="00075EC1" w:rsidRDefault="0017571F" w:rsidP="00013C6B">
            <w:pPr>
              <w:pStyle w:val="default0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標楷體" w:eastAsia="標楷體" w:hAnsi="標楷體"/>
                <w:noProof/>
              </w:rPr>
            </w:pPr>
          </w:p>
        </w:tc>
      </w:tr>
      <w:tr w:rsidR="0017571F" w:rsidTr="003C6E5F">
        <w:tc>
          <w:tcPr>
            <w:tcW w:w="1185" w:type="dxa"/>
            <w:vMerge/>
          </w:tcPr>
          <w:p w:rsidR="0017571F" w:rsidRDefault="0017571F" w:rsidP="00013C6B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96" w:type="dxa"/>
          </w:tcPr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  <w:r>
              <w:rPr>
                <w:rFonts w:ascii="標楷體" w:eastAsia="標楷體" w:hAnsi="標楷體"/>
                <w:b/>
              </w:rPr>
              <w:t>3</w:t>
            </w:r>
          </w:p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多元文化</w:t>
            </w:r>
          </w:p>
          <w:p w:rsidR="0017571F" w:rsidRDefault="0017571F" w:rsidP="00013C6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與國際理解</w:t>
            </w:r>
          </w:p>
        </w:tc>
        <w:tc>
          <w:tcPr>
            <w:tcW w:w="3011" w:type="dxa"/>
          </w:tcPr>
          <w:p w:rsidR="0017571F" w:rsidRDefault="0017571F" w:rsidP="00013C6B">
            <w:pPr>
              <w:pStyle w:val="default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</w:p>
        </w:tc>
        <w:tc>
          <w:tcPr>
            <w:tcW w:w="3036" w:type="dxa"/>
          </w:tcPr>
          <w:p w:rsidR="0017571F" w:rsidRPr="00075EC1" w:rsidRDefault="0017571F" w:rsidP="00013C6B">
            <w:pPr>
              <w:pStyle w:val="default0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標楷體" w:eastAsia="標楷體" w:hAnsi="標楷體"/>
                <w:noProof/>
              </w:rPr>
            </w:pPr>
          </w:p>
        </w:tc>
      </w:tr>
    </w:tbl>
    <w:p w:rsidR="00E203DD" w:rsidRDefault="00E203DD" w:rsidP="00E203DD">
      <w:pPr>
        <w:widowControl/>
        <w:rPr>
          <w:rFonts w:ascii="標楷體" w:eastAsia="標楷體" w:hAnsi="標楷體"/>
          <w:b/>
        </w:rPr>
      </w:pPr>
    </w:p>
    <w:p w:rsidR="00E203DD" w:rsidRPr="006A53FC" w:rsidRDefault="00E203DD" w:rsidP="00E203DD">
      <w:pPr>
        <w:pStyle w:val="Defaul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二、教學單元案例：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755"/>
        <w:gridCol w:w="3552"/>
        <w:gridCol w:w="1043"/>
        <w:gridCol w:w="11"/>
        <w:gridCol w:w="2787"/>
      </w:tblGrid>
      <w:tr w:rsidR="00E203DD" w:rsidRPr="000A031A" w:rsidTr="002F23BE">
        <w:trPr>
          <w:trHeight w:val="20"/>
          <w:jc w:val="center"/>
        </w:trPr>
        <w:tc>
          <w:tcPr>
            <w:tcW w:w="860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03DD" w:rsidRPr="003267FC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198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03DD" w:rsidRPr="00785312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03DD" w:rsidRPr="003267FC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03DD" w:rsidRPr="00EC491C" w:rsidRDefault="00E203DD" w:rsidP="00013C6B">
            <w:pPr>
              <w:snapToGrid w:val="0"/>
              <w:spacing w:line="0" w:lineRule="atLeast"/>
              <w:rPr>
                <w:rFonts w:eastAsia="標楷體" w:hAnsi="標楷體"/>
                <w:noProof/>
              </w:rPr>
            </w:pPr>
          </w:p>
        </w:tc>
      </w:tr>
      <w:tr w:rsidR="00E203DD" w:rsidRPr="000A031A" w:rsidTr="005B3D73">
        <w:trPr>
          <w:trHeight w:val="20"/>
          <w:jc w:val="center"/>
        </w:trPr>
        <w:tc>
          <w:tcPr>
            <w:tcW w:w="860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03DD" w:rsidRPr="003267FC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989" w:type="pct"/>
            <w:tcBorders>
              <w:bottom w:val="single" w:sz="4" w:space="0" w:color="000000"/>
              <w:right w:val="single" w:sz="4" w:space="0" w:color="auto"/>
            </w:tcBorders>
          </w:tcPr>
          <w:p w:rsidR="00E203DD" w:rsidRPr="00785312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03DD" w:rsidRPr="003267FC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1560" w:type="pct"/>
            <w:tcBorders>
              <w:left w:val="single" w:sz="4" w:space="0" w:color="auto"/>
              <w:bottom w:val="single" w:sz="4" w:space="0" w:color="000000"/>
            </w:tcBorders>
          </w:tcPr>
          <w:p w:rsidR="00E203DD" w:rsidRPr="00785312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節，共</w:t>
            </w:r>
            <w:r>
              <w:rPr>
                <w:rFonts w:eastAsia="標楷體" w:hAnsi="標楷體" w:hint="eastAsia"/>
                <w:noProof/>
              </w:rPr>
              <w:t xml:space="preserve">     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E203DD" w:rsidRPr="000A031A" w:rsidTr="005B3D73">
        <w:trPr>
          <w:trHeight w:val="20"/>
          <w:jc w:val="center"/>
        </w:trPr>
        <w:tc>
          <w:tcPr>
            <w:tcW w:w="860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3DD" w:rsidRPr="003267FC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4140" w:type="pct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E203DD" w:rsidRPr="00616FD6" w:rsidRDefault="00E203DD" w:rsidP="00013C6B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</w:p>
        </w:tc>
      </w:tr>
      <w:tr w:rsidR="00E203DD" w:rsidRPr="00480C0A" w:rsidTr="005B3D73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3DD" w:rsidRPr="00A44DB9" w:rsidRDefault="00E203DD" w:rsidP="00013C6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 xml:space="preserve">  </w:t>
            </w:r>
            <w:r w:rsidRPr="00A44DB9">
              <w:rPr>
                <w:rFonts w:eastAsia="標楷體" w:hAnsi="標楷體" w:hint="eastAsia"/>
                <w:b/>
                <w:noProof/>
              </w:rPr>
              <w:t>學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lastRenderedPageBreak/>
              <w:t>習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重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點</w:t>
            </w:r>
          </w:p>
        </w:tc>
        <w:tc>
          <w:tcPr>
            <w:tcW w:w="4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lastRenderedPageBreak/>
              <w:t>學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習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lastRenderedPageBreak/>
              <w:t>表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現</w:t>
            </w:r>
          </w:p>
        </w:tc>
        <w:tc>
          <w:tcPr>
            <w:tcW w:w="41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203DD" w:rsidRPr="00A44DB9" w:rsidRDefault="00E203DD" w:rsidP="00013C6B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E203DD" w:rsidRPr="00480C0A" w:rsidTr="005B3D73">
        <w:trPr>
          <w:trHeight w:val="20"/>
          <w:jc w:val="center"/>
        </w:trPr>
        <w:tc>
          <w:tcPr>
            <w:tcW w:w="4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學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習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內</w:t>
            </w:r>
          </w:p>
          <w:p w:rsidR="00E203DD" w:rsidRPr="00A44DB9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44DB9">
              <w:rPr>
                <w:rFonts w:eastAsia="標楷體" w:hAnsi="標楷體" w:hint="eastAsia"/>
                <w:b/>
                <w:noProof/>
              </w:rPr>
              <w:t>容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DD" w:rsidRPr="00A44DB9" w:rsidRDefault="00E203DD" w:rsidP="00013C6B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03DD" w:rsidRPr="00480C0A" w:rsidTr="005B3D73">
        <w:trPr>
          <w:trHeight w:val="20"/>
          <w:jc w:val="center"/>
        </w:trPr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3DD" w:rsidRPr="004D7B95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D7B95">
              <w:rPr>
                <w:rFonts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E203DD" w:rsidRPr="004D7B95" w:rsidRDefault="00E203DD" w:rsidP="005B3D73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D7B95">
              <w:rPr>
                <w:rFonts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03DD" w:rsidRPr="004D7B95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D7B95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03DD" w:rsidRPr="00480C0A" w:rsidRDefault="00E203DD" w:rsidP="00013C6B">
            <w:pPr>
              <w:snapToGrid w:val="0"/>
              <w:spacing w:line="0" w:lineRule="atLeast"/>
              <w:jc w:val="both"/>
              <w:rPr>
                <w:rFonts w:eastAsia="標楷體"/>
                <w:color w:val="FF0000"/>
              </w:rPr>
            </w:pPr>
          </w:p>
        </w:tc>
      </w:tr>
      <w:tr w:rsidR="002F23BE" w:rsidRPr="00480C0A" w:rsidTr="003F4918">
        <w:trPr>
          <w:trHeight w:val="20"/>
          <w:jc w:val="center"/>
        </w:trPr>
        <w:tc>
          <w:tcPr>
            <w:tcW w:w="1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F23BE" w:rsidRPr="004D7B95" w:rsidRDefault="002F23BE" w:rsidP="00013C6B">
            <w:pPr>
              <w:snapToGrid w:val="0"/>
              <w:jc w:val="center"/>
              <w:rPr>
                <w:rFonts w:eastAsia="標楷體" w:hAnsi="標楷體" w:hint="eastAsia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與其他科目領域的連結</w:t>
            </w:r>
            <w:bookmarkStart w:id="0" w:name="_GoBack"/>
            <w:bookmarkEnd w:id="0"/>
          </w:p>
        </w:tc>
        <w:tc>
          <w:tcPr>
            <w:tcW w:w="414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3BE" w:rsidRPr="00480C0A" w:rsidRDefault="002F23BE" w:rsidP="00013C6B">
            <w:pPr>
              <w:snapToGrid w:val="0"/>
              <w:spacing w:line="0" w:lineRule="atLeast"/>
              <w:jc w:val="both"/>
              <w:rPr>
                <w:rFonts w:eastAsia="標楷體"/>
                <w:color w:val="FF0000"/>
              </w:rPr>
            </w:pPr>
          </w:p>
        </w:tc>
      </w:tr>
      <w:tr w:rsidR="00E203DD" w:rsidRPr="00480C0A" w:rsidTr="005B3D73">
        <w:trPr>
          <w:trHeight w:val="20"/>
          <w:jc w:val="center"/>
        </w:trPr>
        <w:tc>
          <w:tcPr>
            <w:tcW w:w="860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3DD" w:rsidRPr="008F7F82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8F7F82">
              <w:rPr>
                <w:rFonts w:eastAsia="標楷體" w:hAnsi="標楷體" w:hint="eastAsia"/>
                <w:b/>
                <w:noProof/>
              </w:rPr>
              <w:t>教學設備</w:t>
            </w:r>
            <w:r w:rsidRPr="008F7F82">
              <w:rPr>
                <w:rFonts w:eastAsia="標楷體" w:hAnsi="標楷體" w:hint="eastAsia"/>
                <w:b/>
                <w:noProof/>
              </w:rPr>
              <w:t xml:space="preserve">/ </w:t>
            </w:r>
          </w:p>
          <w:p w:rsidR="00E203DD" w:rsidRPr="00480C0A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8F7F82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41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03DD" w:rsidRPr="00480C0A" w:rsidRDefault="00E203DD" w:rsidP="00013C6B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</w:tr>
      <w:tr w:rsidR="00E203DD" w:rsidRPr="003267FC" w:rsidTr="005B3D73">
        <w:trPr>
          <w:trHeight w:val="20"/>
          <w:jc w:val="center"/>
        </w:trPr>
        <w:tc>
          <w:tcPr>
            <w:tcW w:w="3433" w:type="pct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03DD" w:rsidRPr="003267FC" w:rsidRDefault="00E203DD" w:rsidP="00013C6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56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03DD" w:rsidRPr="003267FC" w:rsidRDefault="00E203DD" w:rsidP="00E203D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F34531">
              <w:rPr>
                <w:rFonts w:eastAsia="標楷體" w:hAnsi="標楷體" w:hint="eastAsia"/>
                <w:b/>
                <w:noProof/>
              </w:rPr>
              <w:t>素養</w:t>
            </w:r>
            <w:r>
              <w:rPr>
                <w:rFonts w:eastAsia="標楷體" w:hAnsi="標楷體" w:hint="eastAsia"/>
                <w:b/>
                <w:noProof/>
              </w:rPr>
              <w:t>導向評量設計</w:t>
            </w:r>
          </w:p>
        </w:tc>
      </w:tr>
      <w:tr w:rsidR="00E203DD" w:rsidRPr="000A031A" w:rsidTr="005B3D73">
        <w:trPr>
          <w:trHeight w:val="20"/>
          <w:jc w:val="center"/>
        </w:trPr>
        <w:tc>
          <w:tcPr>
            <w:tcW w:w="3433" w:type="pct"/>
            <w:gridSpan w:val="4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E203DD" w:rsidRPr="004D7B95" w:rsidRDefault="00E203DD" w:rsidP="00013C6B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8B30DC">
              <w:rPr>
                <w:rFonts w:eastAsia="標楷體" w:hint="eastAsia"/>
                <w:b/>
                <w:noProof/>
                <w:szCs w:val="22"/>
              </w:rPr>
              <w:t>第一節</w:t>
            </w:r>
            <w:r w:rsidRPr="008B30DC">
              <w:rPr>
                <w:rFonts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活動名稱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)</w:t>
            </w:r>
          </w:p>
          <w:p w:rsidR="00E203DD" w:rsidRPr="004D7B95" w:rsidRDefault="00E203DD" w:rsidP="00013C6B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 w:rsidRPr="004D7B95">
              <w:rPr>
                <w:rFonts w:eastAsia="標楷體" w:hAnsi="標楷體"/>
                <w:b/>
                <w:bCs/>
              </w:rPr>
              <w:t>一、課</w:t>
            </w:r>
            <w:r w:rsidR="003C6E5F">
              <w:rPr>
                <w:rFonts w:eastAsia="標楷體" w:hAnsi="標楷體" w:hint="eastAsia"/>
                <w:b/>
                <w:bCs/>
              </w:rPr>
              <w:t>前</w:t>
            </w:r>
            <w:r w:rsidRPr="004D7B95">
              <w:rPr>
                <w:rFonts w:eastAsia="標楷體" w:hAnsi="標楷體"/>
                <w:b/>
                <w:bCs/>
              </w:rPr>
              <w:t>準備</w:t>
            </w:r>
          </w:p>
          <w:p w:rsidR="00E203DD" w:rsidRPr="0074426E" w:rsidRDefault="00E203DD" w:rsidP="00013C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47237B">
              <w:rPr>
                <w:rFonts w:eastAsia="標楷體" w:hAnsi="標楷體"/>
              </w:rPr>
              <w:t>一</w:t>
            </w:r>
            <w:r>
              <w:rPr>
                <w:rFonts w:eastAsia="標楷體" w:hAnsi="標楷體" w:hint="eastAsia"/>
              </w:rPr>
              <w:t>）</w:t>
            </w:r>
            <w:r>
              <w:rPr>
                <w:rFonts w:eastAsia="標楷體" w:hAnsi="標楷體"/>
              </w:rPr>
              <w:t>學生：</w:t>
            </w:r>
          </w:p>
          <w:p w:rsidR="00E203DD" w:rsidRPr="0047237B" w:rsidRDefault="00E203DD" w:rsidP="00013C6B">
            <w:pPr>
              <w:spacing w:line="0" w:lineRule="atLeast"/>
              <w:ind w:left="1474" w:hangingChars="614" w:hanging="1474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47237B">
              <w:rPr>
                <w:rFonts w:eastAsia="標楷體" w:hAnsi="標楷體"/>
              </w:rPr>
              <w:t>二</w:t>
            </w:r>
            <w:r>
              <w:rPr>
                <w:rFonts w:eastAsia="標楷體" w:hAnsi="標楷體" w:hint="eastAsia"/>
              </w:rPr>
              <w:t>）</w:t>
            </w:r>
            <w:r w:rsidRPr="0047237B">
              <w:rPr>
                <w:rFonts w:eastAsia="標楷體" w:hAnsi="標楷體"/>
              </w:rPr>
              <w:t>教師：</w:t>
            </w:r>
          </w:p>
          <w:p w:rsidR="00E203DD" w:rsidRDefault="00E203DD" w:rsidP="00013C6B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二、引起動機：</w:t>
            </w:r>
            <w:r w:rsidRPr="0047237B">
              <w:rPr>
                <w:rFonts w:eastAsia="標楷體" w:hAnsi="標楷體"/>
              </w:rPr>
              <w:t>預計</w:t>
            </w:r>
            <w:r w:rsidR="003C6E5F">
              <w:rPr>
                <w:rFonts w:eastAsia="標楷體" w:hAnsi="標楷體" w:hint="eastAsia"/>
              </w:rPr>
              <w:t xml:space="preserve">  </w:t>
            </w:r>
            <w:r w:rsidRPr="0047237B">
              <w:rPr>
                <w:rFonts w:eastAsia="標楷體" w:hAnsi="標楷體"/>
              </w:rPr>
              <w:t>分鐘。</w:t>
            </w:r>
          </w:p>
          <w:p w:rsidR="00E203DD" w:rsidRPr="007861C5" w:rsidRDefault="00E203DD" w:rsidP="00013C6B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  <w:r>
              <w:rPr>
                <w:rFonts w:eastAsia="標楷體" w:hAnsi="標楷體"/>
                <w:b/>
                <w:bCs/>
              </w:rPr>
              <w:t>：</w:t>
            </w:r>
            <w:r w:rsidRPr="0047237B">
              <w:rPr>
                <w:rFonts w:eastAsia="標楷體" w:hAnsi="標楷體"/>
              </w:rPr>
              <w:t>預計</w:t>
            </w:r>
            <w:r w:rsidR="003C6E5F">
              <w:rPr>
                <w:rFonts w:eastAsia="標楷體" w:hAnsi="標楷體" w:hint="eastAsia"/>
              </w:rPr>
              <w:t xml:space="preserve">  </w:t>
            </w:r>
            <w:r w:rsidRPr="0047237B">
              <w:rPr>
                <w:rFonts w:eastAsia="標楷體" w:hAnsi="標楷體"/>
              </w:rPr>
              <w:t>分鐘。</w:t>
            </w:r>
          </w:p>
          <w:p w:rsidR="00E203DD" w:rsidRDefault="00E203DD" w:rsidP="00013C6B">
            <w:pPr>
              <w:spacing w:line="0" w:lineRule="atLeast"/>
              <w:ind w:left="763" w:hangingChars="318" w:hanging="763"/>
              <w:rPr>
                <w:rFonts w:eastAsia="標楷體" w:hAnsi="標楷體"/>
                <w:color w:val="000000" w:themeColor="text1"/>
              </w:rPr>
            </w:pPr>
          </w:p>
          <w:p w:rsidR="003C6E5F" w:rsidRDefault="003C6E5F" w:rsidP="00013C6B">
            <w:pPr>
              <w:spacing w:line="0" w:lineRule="atLeast"/>
              <w:ind w:left="763" w:hangingChars="318" w:hanging="763"/>
              <w:rPr>
                <w:rFonts w:eastAsia="標楷體" w:hAnsi="標楷體"/>
                <w:color w:val="000000" w:themeColor="text1"/>
              </w:rPr>
            </w:pPr>
          </w:p>
          <w:p w:rsidR="003C6E5F" w:rsidRPr="000846C9" w:rsidRDefault="003C6E5F" w:rsidP="00013C6B">
            <w:pPr>
              <w:spacing w:line="0" w:lineRule="atLeast"/>
              <w:ind w:left="763" w:hangingChars="318" w:hanging="763"/>
              <w:rPr>
                <w:rFonts w:eastAsia="標楷體" w:hAnsi="標楷體"/>
                <w:color w:val="000000" w:themeColor="text1"/>
              </w:rPr>
            </w:pPr>
          </w:p>
          <w:p w:rsidR="00E203DD" w:rsidRPr="000846C9" w:rsidRDefault="00E203DD" w:rsidP="00013C6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0846C9">
              <w:rPr>
                <w:rFonts w:eastAsia="標楷體" w:hint="eastAsia"/>
                <w:b/>
                <w:noProof/>
                <w:color w:val="000000" w:themeColor="text1"/>
                <w:szCs w:val="22"/>
              </w:rPr>
              <w:t>第二節</w:t>
            </w:r>
            <w:r w:rsidRPr="000846C9">
              <w:rPr>
                <w:rFonts w:eastAsia="標楷體" w:hAnsi="標楷體" w:hint="eastAsia"/>
                <w:b/>
                <w:color w:val="000000" w:themeColor="text1"/>
                <w:szCs w:val="22"/>
              </w:rPr>
              <w:t>：</w:t>
            </w:r>
            <w:r w:rsidR="003C6E5F">
              <w:rPr>
                <w:rFonts w:eastAsia="標楷體" w:hAnsi="標楷體" w:hint="eastAsia"/>
                <w:b/>
                <w:color w:val="000000" w:themeColor="text1"/>
                <w:szCs w:val="22"/>
              </w:rPr>
              <w:t>活動名稱</w:t>
            </w:r>
          </w:p>
          <w:p w:rsidR="00E203DD" w:rsidRPr="000846C9" w:rsidRDefault="00E203DD" w:rsidP="00013C6B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0846C9">
              <w:rPr>
                <w:rFonts w:eastAsia="標楷體" w:hAnsi="標楷體"/>
                <w:b/>
                <w:bCs/>
                <w:color w:val="000000" w:themeColor="text1"/>
              </w:rPr>
              <w:t>一、課</w:t>
            </w:r>
            <w:r w:rsidR="003C6E5F">
              <w:rPr>
                <w:rFonts w:eastAsia="標楷體" w:hAnsi="標楷體" w:hint="eastAsia"/>
                <w:b/>
                <w:bCs/>
                <w:color w:val="000000" w:themeColor="text1"/>
              </w:rPr>
              <w:t>前</w:t>
            </w:r>
            <w:r w:rsidRPr="000846C9">
              <w:rPr>
                <w:rFonts w:eastAsia="標楷體" w:hAnsi="標楷體"/>
                <w:b/>
                <w:bCs/>
                <w:color w:val="000000" w:themeColor="text1"/>
              </w:rPr>
              <w:t>準備</w:t>
            </w:r>
          </w:p>
          <w:p w:rsidR="00E203DD" w:rsidRPr="000846C9" w:rsidRDefault="00E203DD" w:rsidP="00013C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846C9">
              <w:rPr>
                <w:rFonts w:eastAsia="標楷體" w:hint="eastAsia"/>
                <w:color w:val="000000" w:themeColor="text1"/>
              </w:rPr>
              <w:t>（</w:t>
            </w:r>
            <w:r w:rsidRPr="000846C9">
              <w:rPr>
                <w:rFonts w:eastAsia="標楷體" w:hAnsi="標楷體"/>
                <w:color w:val="000000" w:themeColor="text1"/>
              </w:rPr>
              <w:t>一</w:t>
            </w:r>
            <w:r w:rsidRPr="000846C9">
              <w:rPr>
                <w:rFonts w:eastAsia="標楷體" w:hAnsi="標楷體" w:hint="eastAsia"/>
                <w:color w:val="000000" w:themeColor="text1"/>
              </w:rPr>
              <w:t>）</w:t>
            </w:r>
            <w:r w:rsidRPr="000846C9">
              <w:rPr>
                <w:rFonts w:eastAsia="標楷體" w:hAnsi="標楷體"/>
                <w:color w:val="000000" w:themeColor="text1"/>
              </w:rPr>
              <w:t>學生：</w:t>
            </w:r>
          </w:p>
          <w:p w:rsidR="00E203DD" w:rsidRPr="000846C9" w:rsidRDefault="00E203DD" w:rsidP="00013C6B">
            <w:pPr>
              <w:spacing w:line="0" w:lineRule="atLeast"/>
              <w:ind w:left="1474" w:hangingChars="614" w:hanging="1474"/>
              <w:rPr>
                <w:rFonts w:eastAsia="標楷體"/>
                <w:color w:val="000000" w:themeColor="text1"/>
              </w:rPr>
            </w:pPr>
            <w:r w:rsidRPr="000846C9">
              <w:rPr>
                <w:rFonts w:eastAsia="標楷體" w:hint="eastAsia"/>
                <w:color w:val="000000" w:themeColor="text1"/>
              </w:rPr>
              <w:t>（</w:t>
            </w:r>
            <w:r w:rsidRPr="000846C9">
              <w:rPr>
                <w:rFonts w:eastAsia="標楷體" w:hAnsi="標楷體"/>
                <w:color w:val="000000" w:themeColor="text1"/>
              </w:rPr>
              <w:t>二</w:t>
            </w:r>
            <w:r w:rsidRPr="000846C9">
              <w:rPr>
                <w:rFonts w:eastAsia="標楷體" w:hAnsi="標楷體" w:hint="eastAsia"/>
                <w:color w:val="000000" w:themeColor="text1"/>
              </w:rPr>
              <w:t>）</w:t>
            </w:r>
            <w:r w:rsidRPr="000846C9">
              <w:rPr>
                <w:rFonts w:eastAsia="標楷體" w:hAnsi="標楷體"/>
                <w:color w:val="000000" w:themeColor="text1"/>
              </w:rPr>
              <w:t>教師：</w:t>
            </w:r>
          </w:p>
          <w:p w:rsidR="00E203DD" w:rsidRPr="00545ACD" w:rsidRDefault="00E203DD" w:rsidP="00013C6B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</w:rPr>
            </w:pPr>
            <w:r w:rsidRPr="000846C9">
              <w:rPr>
                <w:rFonts w:eastAsia="標楷體" w:hAnsi="標楷體"/>
                <w:b/>
                <w:bCs/>
                <w:color w:val="000000" w:themeColor="text1"/>
              </w:rPr>
              <w:t>二、</w:t>
            </w:r>
            <w:r w:rsidRPr="00545ACD">
              <w:rPr>
                <w:rFonts w:eastAsia="標楷體" w:hAnsi="標楷體"/>
                <w:b/>
                <w:bCs/>
                <w:color w:val="000000" w:themeColor="text1"/>
              </w:rPr>
              <w:t>主要內容／活動：</w:t>
            </w:r>
            <w:r w:rsidRPr="00545ACD">
              <w:rPr>
                <w:rFonts w:eastAsia="標楷體" w:hAnsi="標楷體"/>
                <w:color w:val="000000" w:themeColor="text1"/>
              </w:rPr>
              <w:t>預計</w:t>
            </w:r>
            <w:r w:rsidR="003C6E5F">
              <w:rPr>
                <w:rFonts w:eastAsia="標楷體" w:hAnsi="標楷體" w:hint="eastAsia"/>
                <w:color w:val="000000" w:themeColor="text1"/>
              </w:rPr>
              <w:t>(    )</w:t>
            </w:r>
            <w:r w:rsidRPr="00545ACD">
              <w:rPr>
                <w:rFonts w:eastAsia="標楷體" w:hAnsi="標楷體"/>
                <w:color w:val="000000" w:themeColor="text1"/>
              </w:rPr>
              <w:t>分鐘。</w:t>
            </w:r>
          </w:p>
          <w:p w:rsidR="00E203DD" w:rsidRPr="00616A25" w:rsidRDefault="003C6E5F" w:rsidP="00013C6B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三</w:t>
            </w:r>
            <w:r w:rsidR="00E203DD" w:rsidRPr="00616A25">
              <w:rPr>
                <w:rFonts w:eastAsia="標楷體" w:hint="eastAsia"/>
                <w:b/>
                <w:color w:val="000000" w:themeColor="text1"/>
              </w:rPr>
              <w:t>、總結活動：</w:t>
            </w:r>
            <w:r w:rsidR="00E203DD" w:rsidRPr="00616A25">
              <w:rPr>
                <w:rFonts w:eastAsia="標楷體" w:hAnsi="標楷體"/>
                <w:color w:val="000000" w:themeColor="text1"/>
              </w:rPr>
              <w:t>預計</w:t>
            </w:r>
            <w:r>
              <w:rPr>
                <w:rFonts w:eastAsia="標楷體" w:hAnsi="標楷體" w:hint="eastAsia"/>
                <w:color w:val="000000" w:themeColor="text1"/>
              </w:rPr>
              <w:t>(    )</w:t>
            </w:r>
            <w:r w:rsidR="00E203DD" w:rsidRPr="00616A25">
              <w:rPr>
                <w:rFonts w:eastAsia="標楷體" w:hAnsi="標楷體"/>
                <w:color w:val="000000" w:themeColor="text1"/>
              </w:rPr>
              <w:t>分鐘。</w:t>
            </w:r>
          </w:p>
          <w:p w:rsidR="00E203DD" w:rsidRPr="00E521E5" w:rsidRDefault="00E203DD" w:rsidP="00013C6B">
            <w:pPr>
              <w:spacing w:line="0" w:lineRule="atLeast"/>
              <w:ind w:left="764" w:hangingChars="318" w:hanging="764"/>
              <w:rPr>
                <w:rFonts w:eastAsia="標楷體"/>
                <w:b/>
                <w:color w:val="FF0000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E203DD" w:rsidRPr="00401525" w:rsidRDefault="00E203DD" w:rsidP="00013C6B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203DD" w:rsidRPr="00E203DD" w:rsidRDefault="00E203DD" w:rsidP="00E203D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CC1155" w:rsidRPr="00CC1155" w:rsidRDefault="00CC1155" w:rsidP="00CC1155">
      <w:pPr>
        <w:spacing w:line="360" w:lineRule="auto"/>
        <w:rPr>
          <w:rFonts w:ascii="標楷體" w:eastAsia="標楷體" w:hAnsi="標楷體"/>
          <w:b/>
          <w:szCs w:val="32"/>
        </w:rPr>
      </w:pPr>
      <w:r w:rsidRPr="00CC1155">
        <w:rPr>
          <w:rFonts w:ascii="標楷體" w:eastAsia="標楷體" w:hAnsi="標楷體" w:hint="eastAsia"/>
          <w:b/>
          <w:szCs w:val="32"/>
        </w:rPr>
        <w:t>壹、基本資料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42"/>
        <w:gridCol w:w="1275"/>
        <w:gridCol w:w="3119"/>
      </w:tblGrid>
      <w:tr w:rsidR="00262450" w:rsidRPr="00CC1155" w:rsidTr="00BB5C93">
        <w:trPr>
          <w:trHeight w:val="675"/>
        </w:trPr>
        <w:tc>
          <w:tcPr>
            <w:tcW w:w="1526" w:type="dxa"/>
            <w:vAlign w:val="center"/>
          </w:tcPr>
          <w:p w:rsidR="00262450" w:rsidRPr="00CC1155" w:rsidRDefault="00262450" w:rsidP="00CC115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544" w:type="dxa"/>
            <w:gridSpan w:val="2"/>
            <w:vAlign w:val="center"/>
          </w:tcPr>
          <w:p w:rsidR="00262450" w:rsidRPr="00CC1155" w:rsidRDefault="00262450" w:rsidP="003D73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2450" w:rsidRPr="00CC1155" w:rsidRDefault="00262450" w:rsidP="003D73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教學領域 /單元</w:t>
            </w:r>
          </w:p>
        </w:tc>
        <w:tc>
          <w:tcPr>
            <w:tcW w:w="3119" w:type="dxa"/>
            <w:vAlign w:val="center"/>
          </w:tcPr>
          <w:p w:rsidR="00262450" w:rsidRPr="00CC1155" w:rsidRDefault="00262450" w:rsidP="003D7317">
            <w:pPr>
              <w:spacing w:line="360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3613B" w:rsidRPr="00CC1155" w:rsidTr="00BB5C93">
        <w:trPr>
          <w:trHeight w:val="675"/>
        </w:trPr>
        <w:tc>
          <w:tcPr>
            <w:tcW w:w="1526" w:type="dxa"/>
            <w:vAlign w:val="center"/>
          </w:tcPr>
          <w:p w:rsidR="00C3613B" w:rsidRPr="00CC1155" w:rsidRDefault="00821800" w:rsidP="003D7317">
            <w:pPr>
              <w:spacing w:line="36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C1155">
              <w:rPr>
                <w:rFonts w:ascii="標楷體" w:eastAsia="標楷體" w:hAnsi="標楷體" w:hint="eastAsia"/>
              </w:rPr>
              <w:t>教學對象/</w:t>
            </w:r>
            <w:r w:rsidR="00CC1155" w:rsidRPr="00CC1155">
              <w:rPr>
                <w:rFonts w:ascii="標楷體" w:eastAsia="標楷體" w:hAnsi="標楷體"/>
              </w:rPr>
              <w:br/>
            </w:r>
            <w:r w:rsidRPr="00CC1155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544" w:type="dxa"/>
            <w:gridSpan w:val="2"/>
            <w:vAlign w:val="center"/>
          </w:tcPr>
          <w:p w:rsidR="00C3613B" w:rsidRPr="00CC1155" w:rsidRDefault="00C3613B" w:rsidP="003D73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3613B" w:rsidRPr="00CC1155" w:rsidRDefault="00C3613B" w:rsidP="00CC115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教學</w:t>
            </w:r>
            <w:r w:rsidR="003D203D" w:rsidRPr="00CC1155">
              <w:rPr>
                <w:rFonts w:ascii="標楷體" w:eastAsia="標楷體" w:hAnsi="標楷體" w:hint="eastAsia"/>
              </w:rPr>
              <w:t>時</w:t>
            </w:r>
            <w:r w:rsidRPr="00CC1155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119" w:type="dxa"/>
            <w:vAlign w:val="center"/>
          </w:tcPr>
          <w:p w:rsidR="00262450" w:rsidRPr="00CC1155" w:rsidRDefault="00CC1155" w:rsidP="003D73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學月：</w:t>
            </w:r>
          </w:p>
          <w:p w:rsidR="00C3613B" w:rsidRPr="00CC1155" w:rsidRDefault="00CC1155" w:rsidP="00CC115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節數：</w:t>
            </w:r>
          </w:p>
        </w:tc>
      </w:tr>
      <w:tr w:rsidR="00C81E4B" w:rsidRPr="00CC1155" w:rsidTr="00BB5C93">
        <w:trPr>
          <w:trHeight w:val="1612"/>
        </w:trPr>
        <w:tc>
          <w:tcPr>
            <w:tcW w:w="1526" w:type="dxa"/>
            <w:vAlign w:val="center"/>
          </w:tcPr>
          <w:p w:rsidR="00C81E4B" w:rsidRPr="00CC1155" w:rsidRDefault="00C81E4B" w:rsidP="00C81E4B">
            <w:pPr>
              <w:spacing w:line="36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C1155">
              <w:rPr>
                <w:rFonts w:ascii="標楷體" w:eastAsia="標楷體" w:hAnsi="標楷體" w:hint="eastAsia"/>
              </w:rPr>
              <w:lastRenderedPageBreak/>
              <w:t>教材來源</w:t>
            </w:r>
          </w:p>
        </w:tc>
        <w:tc>
          <w:tcPr>
            <w:tcW w:w="3544" w:type="dxa"/>
            <w:gridSpan w:val="2"/>
            <w:vAlign w:val="center"/>
          </w:tcPr>
          <w:p w:rsidR="00C81E4B" w:rsidRPr="00CC1155" w:rsidRDefault="00C81E4B" w:rsidP="00B7684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C81E4B" w:rsidRPr="00CC1155" w:rsidRDefault="00C81E4B" w:rsidP="00C81E4B">
            <w:pPr>
              <w:spacing w:line="36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C1155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119" w:type="dxa"/>
            <w:vAlign w:val="center"/>
          </w:tcPr>
          <w:p w:rsidR="00C81E4B" w:rsidRPr="00CC1155" w:rsidRDefault="00C81E4B" w:rsidP="00C81E4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81E4B" w:rsidRPr="00CC1155" w:rsidTr="00BB5C93">
        <w:trPr>
          <w:trHeight w:val="1541"/>
        </w:trPr>
        <w:tc>
          <w:tcPr>
            <w:tcW w:w="1526" w:type="dxa"/>
            <w:vAlign w:val="center"/>
          </w:tcPr>
          <w:p w:rsidR="00C81E4B" w:rsidRPr="00CC1155" w:rsidRDefault="00CC1155" w:rsidP="00CC115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學習</w:t>
            </w:r>
            <w:r w:rsidR="00C81E4B" w:rsidRPr="00CC1155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7938" w:type="dxa"/>
            <w:gridSpan w:val="4"/>
          </w:tcPr>
          <w:p w:rsidR="00C81E4B" w:rsidRPr="00CC1155" w:rsidRDefault="00C81E4B" w:rsidP="002C50B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B5C93" w:rsidRPr="00CC1155" w:rsidTr="00CC1155">
        <w:trPr>
          <w:trHeight w:val="3373"/>
        </w:trPr>
        <w:tc>
          <w:tcPr>
            <w:tcW w:w="1526" w:type="dxa"/>
            <w:vAlign w:val="center"/>
          </w:tcPr>
          <w:p w:rsidR="00CC1155" w:rsidRPr="00CC1155" w:rsidRDefault="00CC1155" w:rsidP="00CC115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CC1155">
              <w:rPr>
                <w:rFonts w:ascii="Arial Unicode MS" w:eastAsia="Arial Unicode MS" w:hAnsi="Arial Unicode MS" w:cs="Arial Unicode MS" w:hint="eastAsia"/>
              </w:rPr>
              <w:t>學習重點</w:t>
            </w:r>
          </w:p>
          <w:p w:rsidR="00CC1155" w:rsidRPr="00CC1155" w:rsidRDefault="00BB5C93" w:rsidP="00CC115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CC1155">
              <w:rPr>
                <w:rFonts w:ascii="Arial Unicode MS" w:eastAsia="Arial Unicode MS" w:hAnsi="Arial Unicode MS" w:cs="Arial Unicode MS" w:hint="eastAsia"/>
              </w:rPr>
              <w:t>與</w:t>
            </w:r>
          </w:p>
          <w:p w:rsidR="00BB5C93" w:rsidRPr="00CC1155" w:rsidRDefault="00CC1155" w:rsidP="00CC115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C1155">
              <w:rPr>
                <w:rFonts w:ascii="Arial Unicode MS" w:eastAsia="Arial Unicode MS" w:hAnsi="Arial Unicode MS" w:cs="Arial Unicode MS" w:hint="eastAsia"/>
              </w:rPr>
              <w:t>(領域)</w:t>
            </w:r>
            <w:r w:rsidRPr="00CC1155">
              <w:rPr>
                <w:rFonts w:ascii="Arial Unicode MS" w:eastAsia="Arial Unicode MS" w:hAnsi="Arial Unicode MS" w:cs="Arial Unicode MS"/>
              </w:rPr>
              <w:br/>
            </w:r>
            <w:r w:rsidR="00BB5C93" w:rsidRPr="00CC1155">
              <w:rPr>
                <w:rFonts w:ascii="Arial Unicode MS" w:eastAsia="Arial Unicode MS" w:hAnsi="Arial Unicode MS" w:cs="Arial Unicode MS" w:hint="eastAsia"/>
              </w:rPr>
              <w:t>核心素養</w:t>
            </w:r>
          </w:p>
        </w:tc>
        <w:tc>
          <w:tcPr>
            <w:tcW w:w="3402" w:type="dxa"/>
          </w:tcPr>
          <w:p w:rsidR="00BB5C93" w:rsidRPr="00CC1155" w:rsidRDefault="00CC1155" w:rsidP="002C50B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學習內容：</w:t>
            </w:r>
          </w:p>
          <w:p w:rsidR="00CC1155" w:rsidRPr="00CC1155" w:rsidRDefault="00CC1155" w:rsidP="002C50B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CC1155" w:rsidRPr="00CC1155" w:rsidRDefault="00CC1155" w:rsidP="002C50B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CC1155" w:rsidRPr="00CC1155" w:rsidRDefault="00CC1155" w:rsidP="002C50B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CC1155" w:rsidRPr="00CC1155" w:rsidRDefault="00CC1155" w:rsidP="002C50B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CC1155">
              <w:rPr>
                <w:rFonts w:ascii="標楷體" w:eastAsia="標楷體" w:hAnsi="標楷體" w:hint="eastAsia"/>
              </w:rPr>
              <w:t>學習表現：</w:t>
            </w:r>
          </w:p>
        </w:tc>
        <w:tc>
          <w:tcPr>
            <w:tcW w:w="4536" w:type="dxa"/>
            <w:gridSpan w:val="3"/>
          </w:tcPr>
          <w:p w:rsidR="00BB5C93" w:rsidRPr="00CC1155" w:rsidRDefault="00BB5C93" w:rsidP="0042003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243C88" w:rsidRPr="00CC1155" w:rsidRDefault="00CC1155" w:rsidP="00CC1155">
      <w:pPr>
        <w:spacing w:line="360" w:lineRule="auto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  <w:b/>
          <w:szCs w:val="32"/>
        </w:rPr>
        <w:t>貳</w:t>
      </w:r>
      <w:r w:rsidRPr="00CC1155">
        <w:rPr>
          <w:rFonts w:ascii="標楷體" w:eastAsia="標楷體" w:hAnsi="標楷體" w:hint="eastAsia"/>
          <w:b/>
          <w:szCs w:val="32"/>
        </w:rPr>
        <w:t>、</w:t>
      </w:r>
      <w:r w:rsidR="00243C88" w:rsidRPr="00CC1155">
        <w:rPr>
          <w:rFonts w:ascii="標楷體" w:eastAsia="標楷體" w:hAnsi="標楷體" w:hint="eastAsia"/>
          <w:b/>
          <w:szCs w:val="32"/>
        </w:rPr>
        <w:t>核心素養導向教學展現摘要表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536"/>
        <w:gridCol w:w="2384"/>
        <w:gridCol w:w="3248"/>
        <w:gridCol w:w="1262"/>
      </w:tblGrid>
      <w:tr w:rsidR="00243C88" w:rsidRPr="009912B8" w:rsidTr="00086018">
        <w:tc>
          <w:tcPr>
            <w:tcW w:w="279" w:type="pct"/>
            <w:shd w:val="clear" w:color="auto" w:fill="auto"/>
            <w:vAlign w:val="center"/>
          </w:tcPr>
          <w:p w:rsidR="00243C88" w:rsidRPr="00D04D13" w:rsidRDefault="00243C88" w:rsidP="00A45E33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243C88" w:rsidRPr="00D04D13" w:rsidRDefault="00243C88" w:rsidP="00A45E33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總綱核心素養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243C88" w:rsidRPr="00D04D13" w:rsidRDefault="00243C88" w:rsidP="00A45E3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D04D13">
              <w:rPr>
                <w:rFonts w:eastAsia="標楷體" w:hint="eastAsia"/>
                <w:kern w:val="0"/>
              </w:rPr>
              <w:t>建議</w:t>
            </w:r>
            <w:r w:rsidRPr="00D04D13">
              <w:rPr>
                <w:rFonts w:eastAsia="標楷體"/>
                <w:kern w:val="0"/>
              </w:rPr>
              <w:t>教學策略</w:t>
            </w:r>
            <w:r w:rsidRPr="00D04D13">
              <w:rPr>
                <w:rFonts w:eastAsia="標楷體" w:hint="eastAsia"/>
                <w:kern w:val="0"/>
              </w:rPr>
              <w:t>重點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243C88" w:rsidRPr="00D04D13" w:rsidRDefault="00243C88" w:rsidP="00086018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教學策略介入</w:t>
            </w:r>
          </w:p>
        </w:tc>
        <w:tc>
          <w:tcPr>
            <w:tcW w:w="707" w:type="pct"/>
            <w:shd w:val="clear" w:color="auto" w:fill="auto"/>
          </w:tcPr>
          <w:p w:rsidR="00243C88" w:rsidRPr="00D04D13" w:rsidRDefault="001F442F" w:rsidP="00A45E33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</w:p>
        </w:tc>
      </w:tr>
      <w:tr w:rsidR="00243C88" w:rsidRPr="0037008A" w:rsidTr="00086018">
        <w:tc>
          <w:tcPr>
            <w:tcW w:w="279" w:type="pct"/>
            <w:vMerge w:val="restart"/>
            <w:shd w:val="clear" w:color="auto" w:fill="auto"/>
          </w:tcPr>
          <w:p w:rsidR="00243C88" w:rsidRPr="00D04D13" w:rsidRDefault="00243C88" w:rsidP="00A45E33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</w:t>
            </w:r>
          </w:p>
          <w:p w:rsidR="00243C88" w:rsidRPr="00D04D13" w:rsidRDefault="00243C88" w:rsidP="00A45E33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自主行動</w:t>
            </w:r>
          </w:p>
        </w:tc>
        <w:tc>
          <w:tcPr>
            <w:tcW w:w="860" w:type="pct"/>
            <w:shd w:val="clear" w:color="auto" w:fill="auto"/>
          </w:tcPr>
          <w:p w:rsidR="00243C88" w:rsidRPr="00D04D13" w:rsidRDefault="00243C88" w:rsidP="00A45E33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A1</w:t>
            </w:r>
          </w:p>
          <w:p w:rsidR="00243C88" w:rsidRPr="00D04D13" w:rsidRDefault="00243C88" w:rsidP="00A45E33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身心素質</w:t>
            </w:r>
            <w:r w:rsidRPr="00D04D13">
              <w:rPr>
                <w:rFonts w:ascii="標楷體" w:eastAsia="標楷體" w:hAnsi="標楷體"/>
                <w:b/>
              </w:rPr>
              <w:br/>
            </w:r>
            <w:r w:rsidRPr="00D04D13">
              <w:rPr>
                <w:rFonts w:ascii="標楷體" w:eastAsia="標楷體" w:hAnsi="標楷體" w:hint="eastAsia"/>
                <w:b/>
              </w:rPr>
              <w:t>與自我精進</w:t>
            </w:r>
          </w:p>
        </w:tc>
        <w:tc>
          <w:tcPr>
            <w:tcW w:w="1335" w:type="pct"/>
            <w:shd w:val="clear" w:color="auto" w:fill="auto"/>
          </w:tcPr>
          <w:p w:rsidR="00243C88" w:rsidRPr="00D04D13" w:rsidRDefault="00243C88" w:rsidP="00A45E33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考量學生身心發展、先備知識、生活環境與體驗，透過學生有感的學習情境鋪陳，引發</w:t>
            </w:r>
            <w:r w:rsidRPr="00D04D13">
              <w:rPr>
                <w:rFonts w:eastAsia="標楷體" w:hint="eastAsia"/>
                <w:kern w:val="0"/>
              </w:rPr>
              <w:t>並維持</w:t>
            </w:r>
            <w:r w:rsidRPr="00D04D13">
              <w:rPr>
                <w:rFonts w:eastAsia="標楷體"/>
                <w:kern w:val="0"/>
              </w:rPr>
              <w:t>學生學習動機、精進學習的意願</w:t>
            </w:r>
            <w:r w:rsidRPr="00D04D13">
              <w:rPr>
                <w:rFonts w:ascii="標楷體" w:eastAsia="標楷體" w:hAnsi="標楷體" w:hint="eastAsia"/>
                <w:kern w:val="0"/>
              </w:rPr>
              <w:t>，使得</w:t>
            </w:r>
            <w:r w:rsidRPr="00D04D13">
              <w:rPr>
                <w:rFonts w:eastAsia="標楷體" w:hint="eastAsia"/>
                <w:kern w:val="0"/>
              </w:rPr>
              <w:t>身心發展有逐漸進步之趨勢</w:t>
            </w:r>
            <w:r w:rsidRPr="00D04D13">
              <w:rPr>
                <w:rFonts w:eastAsia="標楷體"/>
                <w:kern w:val="0"/>
              </w:rPr>
              <w:t>。</w:t>
            </w:r>
          </w:p>
        </w:tc>
        <w:tc>
          <w:tcPr>
            <w:tcW w:w="1819" w:type="pct"/>
            <w:shd w:val="clear" w:color="auto" w:fill="auto"/>
          </w:tcPr>
          <w:p w:rsidR="00714ED4" w:rsidRPr="00D04D13" w:rsidRDefault="00714ED4" w:rsidP="00086018">
            <w:pPr>
              <w:pStyle w:val="Default"/>
              <w:spacing w:line="0" w:lineRule="atLeast"/>
              <w:rPr>
                <w:rFonts w:ascii="標楷體" w:eastAsia="標楷體" w:hAnsi="標楷體"/>
                <w:iCs/>
              </w:rPr>
            </w:pPr>
          </w:p>
        </w:tc>
        <w:tc>
          <w:tcPr>
            <w:tcW w:w="707" w:type="pct"/>
            <w:shd w:val="clear" w:color="auto" w:fill="auto"/>
          </w:tcPr>
          <w:p w:rsidR="00243C88" w:rsidRPr="00D04D13" w:rsidRDefault="00243C88" w:rsidP="00A45E33">
            <w:pPr>
              <w:pStyle w:val="Default"/>
              <w:spacing w:line="0" w:lineRule="atLeast"/>
              <w:rPr>
                <w:rFonts w:ascii="標楷體" w:eastAsia="標楷體" w:hAnsi="標楷體"/>
                <w:iCs/>
              </w:rPr>
            </w:pPr>
          </w:p>
        </w:tc>
      </w:tr>
      <w:tr w:rsidR="000C6195" w:rsidRPr="0075623B" w:rsidTr="00086018">
        <w:tc>
          <w:tcPr>
            <w:tcW w:w="279" w:type="pct"/>
            <w:vMerge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860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A2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系統思考</w:t>
            </w:r>
            <w:r w:rsidRPr="00D04D13">
              <w:rPr>
                <w:rFonts w:ascii="標楷體" w:eastAsia="標楷體" w:hAnsi="標楷體"/>
                <w:b/>
              </w:rPr>
              <w:br/>
            </w:r>
            <w:r w:rsidRPr="00D04D13">
              <w:rPr>
                <w:rFonts w:ascii="標楷體" w:eastAsia="標楷體" w:hAnsi="標楷體" w:hint="eastAsia"/>
                <w:b/>
              </w:rPr>
              <w:t>與解決問題</w:t>
            </w:r>
          </w:p>
        </w:tc>
        <w:tc>
          <w:tcPr>
            <w:tcW w:w="1335" w:type="pct"/>
            <w:shd w:val="clear" w:color="auto" w:fill="auto"/>
          </w:tcPr>
          <w:p w:rsidR="000C6195" w:rsidRPr="00D04D13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引導學生能以整體的角度看待問題，找</w:t>
            </w:r>
            <w:r w:rsidRPr="00D04D13">
              <w:rPr>
                <w:rFonts w:eastAsia="標楷體" w:hint="eastAsia"/>
                <w:kern w:val="0"/>
              </w:rPr>
              <w:t>出相關聯的影響因素與問題結構</w:t>
            </w:r>
            <w:r w:rsidRPr="00D04D13">
              <w:rPr>
                <w:rFonts w:ascii="標楷體" w:eastAsia="標楷體" w:hAnsi="標楷體" w:hint="eastAsia"/>
                <w:kern w:val="0"/>
              </w:rPr>
              <w:t>，</w:t>
            </w:r>
            <w:r w:rsidRPr="00D04D13">
              <w:rPr>
                <w:rFonts w:eastAsia="標楷體"/>
                <w:kern w:val="0"/>
              </w:rPr>
              <w:t>分析教材領域知識脈絡的發展、關鍵提問、思維邏輯等，並設計問題導向的學習任務</w:t>
            </w:r>
            <w:r w:rsidRPr="00D04D13">
              <w:rPr>
                <w:rFonts w:eastAsia="標楷體" w:hint="eastAsia"/>
                <w:kern w:val="0"/>
              </w:rPr>
              <w:t>與反覆嘗試修正</w:t>
            </w:r>
            <w:r w:rsidRPr="00D04D13">
              <w:rPr>
                <w:rFonts w:eastAsia="標楷體"/>
                <w:kern w:val="0"/>
              </w:rPr>
              <w:t>。</w:t>
            </w:r>
          </w:p>
        </w:tc>
        <w:tc>
          <w:tcPr>
            <w:tcW w:w="1819" w:type="pct"/>
            <w:shd w:val="clear" w:color="auto" w:fill="auto"/>
          </w:tcPr>
          <w:p w:rsidR="000C6195" w:rsidRPr="00872C78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新細明體" w:eastAsia="新細明體" w:hAnsi="新細明體"/>
                <w:iCs/>
              </w:rPr>
            </w:pPr>
          </w:p>
        </w:tc>
      </w:tr>
      <w:tr w:rsidR="000C6195" w:rsidTr="00086018">
        <w:tc>
          <w:tcPr>
            <w:tcW w:w="279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860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A3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規劃執行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與創新應變</w:t>
            </w:r>
          </w:p>
        </w:tc>
        <w:tc>
          <w:tcPr>
            <w:tcW w:w="1335" w:type="pct"/>
            <w:shd w:val="clear" w:color="auto" w:fill="auto"/>
          </w:tcPr>
          <w:p w:rsidR="000C6195" w:rsidRPr="00D04D13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以主題或議題的學習任務設計，跳脫領域</w:t>
            </w:r>
            <w:r w:rsidRPr="00D04D13">
              <w:rPr>
                <w:rFonts w:eastAsia="標楷體"/>
                <w:kern w:val="0"/>
              </w:rPr>
              <w:t>/</w:t>
            </w:r>
            <w:r w:rsidRPr="00D04D13">
              <w:rPr>
                <w:rFonts w:eastAsia="標楷體"/>
                <w:kern w:val="0"/>
              </w:rPr>
              <w:t>學科框架，</w:t>
            </w:r>
            <w:r w:rsidRPr="00D04D13">
              <w:rPr>
                <w:rFonts w:eastAsia="標楷體" w:hint="eastAsia"/>
                <w:kern w:val="0"/>
              </w:rPr>
              <w:t>引導學生展現個人特有風格與</w:t>
            </w:r>
            <w:r w:rsidRPr="00D04D13">
              <w:rPr>
                <w:rFonts w:eastAsia="標楷體"/>
                <w:kern w:val="0"/>
              </w:rPr>
              <w:t>進行創新多元的專案規劃與執行</w:t>
            </w:r>
            <w:r w:rsidRPr="00D04D13">
              <w:rPr>
                <w:rFonts w:ascii="標楷體" w:eastAsia="標楷體" w:hAnsi="標楷體" w:hint="eastAsia"/>
                <w:kern w:val="0"/>
              </w:rPr>
              <w:t>，</w:t>
            </w:r>
            <w:r w:rsidRPr="00D04D13">
              <w:rPr>
                <w:rFonts w:eastAsia="標楷體" w:hint="eastAsia"/>
                <w:kern w:val="0"/>
              </w:rPr>
              <w:t>並保有彈性調整之應變措施與機制。</w:t>
            </w:r>
          </w:p>
        </w:tc>
        <w:tc>
          <w:tcPr>
            <w:tcW w:w="1819" w:type="pct"/>
            <w:shd w:val="clear" w:color="auto" w:fill="auto"/>
          </w:tcPr>
          <w:p w:rsidR="000C6195" w:rsidRPr="002907AF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iCs/>
              </w:rPr>
            </w:pPr>
          </w:p>
        </w:tc>
      </w:tr>
      <w:tr w:rsidR="000C6195" w:rsidRPr="00423F32" w:rsidTr="00086018">
        <w:tc>
          <w:tcPr>
            <w:tcW w:w="279" w:type="pct"/>
            <w:vMerge w:val="restar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B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溝通互動</w:t>
            </w:r>
          </w:p>
        </w:tc>
        <w:tc>
          <w:tcPr>
            <w:tcW w:w="860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B1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符號運用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與溝通表達</w:t>
            </w:r>
          </w:p>
        </w:tc>
        <w:tc>
          <w:tcPr>
            <w:tcW w:w="1335" w:type="pct"/>
            <w:shd w:val="clear" w:color="auto" w:fill="auto"/>
          </w:tcPr>
          <w:p w:rsidR="000C6195" w:rsidRPr="00D04D13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掌握於領域學習成果展現的各類表徵，以及各類表徵之間的轉化，</w:t>
            </w:r>
            <w:r w:rsidRPr="00D04D13">
              <w:rPr>
                <w:rFonts w:eastAsia="標楷體" w:hint="eastAsia"/>
                <w:kern w:val="0"/>
              </w:rPr>
              <w:t>引導學生發展出團隊共同、特有的肢體語言或符號，做為工具</w:t>
            </w:r>
            <w:r w:rsidRPr="00D04D13">
              <w:rPr>
                <w:rFonts w:ascii="標楷體" w:eastAsia="標楷體" w:hAnsi="標楷體" w:hint="eastAsia"/>
                <w:kern w:val="0"/>
              </w:rPr>
              <w:t>，</w:t>
            </w:r>
            <w:r w:rsidRPr="00D04D13">
              <w:rPr>
                <w:rFonts w:eastAsia="標楷體"/>
                <w:kern w:val="0"/>
              </w:rPr>
              <w:t>營造</w:t>
            </w:r>
            <w:r w:rsidRPr="00D04D13">
              <w:rPr>
                <w:rFonts w:eastAsia="標楷體" w:hint="eastAsia"/>
                <w:kern w:val="0"/>
              </w:rPr>
              <w:t>彼此</w:t>
            </w:r>
            <w:r w:rsidRPr="00D04D13">
              <w:rPr>
                <w:rFonts w:eastAsia="標楷體"/>
                <w:kern w:val="0"/>
              </w:rPr>
              <w:t>間優質的溝通表達與良性互動的機制。</w:t>
            </w:r>
          </w:p>
        </w:tc>
        <w:tc>
          <w:tcPr>
            <w:tcW w:w="1819" w:type="pct"/>
            <w:shd w:val="clear" w:color="auto" w:fill="auto"/>
          </w:tcPr>
          <w:p w:rsidR="000C6195" w:rsidRPr="00D04D13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新細明體" w:eastAsia="新細明體" w:hAnsi="新細明體"/>
                <w:iCs/>
              </w:rPr>
            </w:pPr>
          </w:p>
        </w:tc>
      </w:tr>
      <w:tr w:rsidR="000C6195" w:rsidRPr="00423F32" w:rsidTr="00086018">
        <w:tc>
          <w:tcPr>
            <w:tcW w:w="279" w:type="pct"/>
            <w:vMerge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0C6195" w:rsidRPr="008B67DF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8B67DF">
              <w:rPr>
                <w:rFonts w:eastAsia="標楷體"/>
                <w:b/>
                <w:bCs/>
                <w:kern w:val="0"/>
              </w:rPr>
              <w:t>B2</w:t>
            </w:r>
            <w:r w:rsidRPr="008B67DF">
              <w:rPr>
                <w:rFonts w:eastAsia="標楷體"/>
                <w:b/>
                <w:bCs/>
                <w:kern w:val="0"/>
              </w:rPr>
              <w:br/>
            </w:r>
            <w:r w:rsidRPr="008B67DF">
              <w:rPr>
                <w:rFonts w:eastAsia="標楷體"/>
                <w:kern w:val="0"/>
              </w:rPr>
              <w:t>科技資訊與媒體素養</w:t>
            </w:r>
          </w:p>
        </w:tc>
        <w:tc>
          <w:tcPr>
            <w:tcW w:w="1335" w:type="pct"/>
            <w:shd w:val="clear" w:color="auto" w:fill="auto"/>
          </w:tcPr>
          <w:p w:rsidR="000C6195" w:rsidRPr="008B67DF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8B67DF">
              <w:rPr>
                <w:rFonts w:eastAsia="標楷體" w:hint="eastAsia"/>
                <w:kern w:val="0"/>
              </w:rPr>
              <w:t>引導學生</w:t>
            </w:r>
            <w:r w:rsidRPr="008B67DF">
              <w:rPr>
                <w:rFonts w:eastAsia="標楷體"/>
                <w:kern w:val="0"/>
              </w:rPr>
              <w:t>利用數位科技搜尋、分析、組織學習題材進而成為有用資訊，進而作為學習成果展現或討論的平台；包含網路倫理、資訊真偽與立場辨識</w:t>
            </w:r>
            <w:r w:rsidRPr="008B67DF">
              <w:rPr>
                <w:rFonts w:ascii="標楷體" w:eastAsia="標楷體" w:hAnsi="標楷體" w:hint="eastAsia"/>
                <w:kern w:val="0"/>
              </w:rPr>
              <w:t>，以有效輔助各學科相關學習內容之效能</w:t>
            </w:r>
            <w:r w:rsidRPr="008B67DF">
              <w:rPr>
                <w:rFonts w:eastAsia="標楷體"/>
                <w:kern w:val="0"/>
              </w:rPr>
              <w:t>。</w:t>
            </w:r>
          </w:p>
        </w:tc>
        <w:tc>
          <w:tcPr>
            <w:tcW w:w="1819" w:type="pct"/>
            <w:shd w:val="clear" w:color="auto" w:fill="auto"/>
          </w:tcPr>
          <w:p w:rsidR="000C6195" w:rsidRPr="00F51A92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Pr="001F442F" w:rsidRDefault="000C6195" w:rsidP="000C6195">
            <w:pPr>
              <w:pStyle w:val="Default"/>
              <w:spacing w:line="0" w:lineRule="atLeast"/>
              <w:rPr>
                <w:rFonts w:ascii="新細明體" w:eastAsia="新細明體" w:hAnsi="新細明體"/>
                <w:iCs/>
              </w:rPr>
            </w:pPr>
          </w:p>
        </w:tc>
      </w:tr>
      <w:tr w:rsidR="000C6195" w:rsidTr="00086018">
        <w:tc>
          <w:tcPr>
            <w:tcW w:w="279" w:type="pct"/>
            <w:vMerge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860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B3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藝術涵養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與美感素養</w:t>
            </w:r>
          </w:p>
        </w:tc>
        <w:tc>
          <w:tcPr>
            <w:tcW w:w="1335" w:type="pct"/>
            <w:shd w:val="clear" w:color="auto" w:fill="auto"/>
          </w:tcPr>
          <w:p w:rsidR="000C6195" w:rsidRPr="00D04D13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 w:hint="eastAsia"/>
                <w:kern w:val="0"/>
              </w:rPr>
              <w:t>掌握學生能否了解學科內容知識與掌握美感形式的基本認知，引導學生</w:t>
            </w:r>
            <w:r w:rsidRPr="00D04D13">
              <w:rPr>
                <w:rFonts w:eastAsia="標楷體"/>
                <w:kern w:val="0"/>
              </w:rPr>
              <w:t>將美感融入學習過程及成果作品，並鑑賞同儕成果，</w:t>
            </w:r>
            <w:r w:rsidRPr="00D04D13">
              <w:rPr>
                <w:rFonts w:eastAsia="標楷體" w:hint="eastAsia"/>
                <w:kern w:val="0"/>
              </w:rPr>
              <w:t>與人討論、分享美感體悟</w:t>
            </w:r>
            <w:r w:rsidRPr="00D04D13">
              <w:rPr>
                <w:rFonts w:ascii="標楷體" w:eastAsia="標楷體" w:hAnsi="標楷體" w:hint="eastAsia"/>
                <w:kern w:val="0"/>
              </w:rPr>
              <w:t>，</w:t>
            </w:r>
            <w:r w:rsidRPr="00D04D13">
              <w:rPr>
                <w:rFonts w:eastAsia="標楷體"/>
                <w:kern w:val="0"/>
              </w:rPr>
              <w:t>使美感融入學習甚至生活中的大小事。</w:t>
            </w:r>
          </w:p>
        </w:tc>
        <w:tc>
          <w:tcPr>
            <w:tcW w:w="1819" w:type="pct"/>
            <w:shd w:val="clear" w:color="auto" w:fill="auto"/>
          </w:tcPr>
          <w:p w:rsidR="000C6195" w:rsidRPr="00172AE3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0C6195" w:rsidRPr="00DD2E59" w:rsidTr="00086018">
        <w:tc>
          <w:tcPr>
            <w:tcW w:w="279" w:type="pct"/>
            <w:vMerge w:val="restar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C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lastRenderedPageBreak/>
              <w:t>社會參與</w:t>
            </w:r>
          </w:p>
        </w:tc>
        <w:tc>
          <w:tcPr>
            <w:tcW w:w="860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lastRenderedPageBreak/>
              <w:t>C1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lastRenderedPageBreak/>
              <w:t>道德實踐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與公民意識</w:t>
            </w:r>
          </w:p>
        </w:tc>
        <w:tc>
          <w:tcPr>
            <w:tcW w:w="1335" w:type="pct"/>
            <w:shd w:val="clear" w:color="auto" w:fill="auto"/>
          </w:tcPr>
          <w:p w:rsidR="000C6195" w:rsidRPr="00D04D13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lastRenderedPageBreak/>
              <w:t>引導學生藉由思辨進</w:t>
            </w:r>
            <w:r w:rsidRPr="00D04D13">
              <w:rPr>
                <w:rFonts w:eastAsia="標楷體"/>
                <w:kern w:val="0"/>
              </w:rPr>
              <w:lastRenderedPageBreak/>
              <w:t>而理解班級常規</w:t>
            </w:r>
            <w:r w:rsidRPr="00D04D13">
              <w:rPr>
                <w:rFonts w:eastAsia="標楷體" w:hint="eastAsia"/>
                <w:kern w:val="0"/>
              </w:rPr>
              <w:t>、</w:t>
            </w:r>
            <w:r w:rsidRPr="00D04D13">
              <w:rPr>
                <w:rFonts w:eastAsia="標楷體"/>
                <w:kern w:val="0"/>
              </w:rPr>
              <w:t>課堂學習規範</w:t>
            </w:r>
            <w:r w:rsidRPr="00D04D13">
              <w:rPr>
                <w:rFonts w:eastAsia="標楷體" w:hint="eastAsia"/>
                <w:kern w:val="0"/>
              </w:rPr>
              <w:t>與公民意識</w:t>
            </w:r>
            <w:r w:rsidRPr="00D04D13">
              <w:rPr>
                <w:rFonts w:eastAsia="標楷體"/>
                <w:kern w:val="0"/>
              </w:rPr>
              <w:t>，並能實踐於班級</w:t>
            </w:r>
            <w:r w:rsidRPr="00D04D13">
              <w:rPr>
                <w:rFonts w:eastAsia="標楷體" w:hint="eastAsia"/>
                <w:kern w:val="0"/>
              </w:rPr>
              <w:t>、學校生</w:t>
            </w:r>
            <w:r w:rsidRPr="00D04D13">
              <w:rPr>
                <w:rFonts w:eastAsia="標楷體"/>
                <w:kern w:val="0"/>
              </w:rPr>
              <w:t>活</w:t>
            </w:r>
            <w:r w:rsidRPr="00D04D13">
              <w:rPr>
                <w:rFonts w:eastAsia="標楷體" w:hint="eastAsia"/>
                <w:kern w:val="0"/>
              </w:rPr>
              <w:t>中</w:t>
            </w:r>
            <w:r w:rsidRPr="00D04D13">
              <w:rPr>
                <w:rFonts w:eastAsia="標楷體"/>
                <w:kern w:val="0"/>
              </w:rPr>
              <w:t>。</w:t>
            </w:r>
          </w:p>
        </w:tc>
        <w:tc>
          <w:tcPr>
            <w:tcW w:w="1819" w:type="pct"/>
            <w:shd w:val="clear" w:color="auto" w:fill="auto"/>
          </w:tcPr>
          <w:p w:rsidR="000C6195" w:rsidRPr="001B0AFF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0C6195" w:rsidTr="00086018">
        <w:tc>
          <w:tcPr>
            <w:tcW w:w="279" w:type="pct"/>
            <w:vMerge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860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C2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人際關係</w:t>
            </w:r>
          </w:p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與團隊合作</w:t>
            </w:r>
          </w:p>
        </w:tc>
        <w:tc>
          <w:tcPr>
            <w:tcW w:w="1335" w:type="pct"/>
            <w:shd w:val="clear" w:color="auto" w:fill="auto"/>
          </w:tcPr>
          <w:p w:rsidR="000C6195" w:rsidRPr="00D04D13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規劃分組活動的學習任務，引導學生在小組中之溝通協調，以及團隊合作之間如何和諧、有效的達成學習任務。</w:t>
            </w:r>
          </w:p>
        </w:tc>
        <w:tc>
          <w:tcPr>
            <w:tcW w:w="1819" w:type="pct"/>
            <w:shd w:val="clear" w:color="auto" w:fill="auto"/>
          </w:tcPr>
          <w:p w:rsidR="000C6195" w:rsidRPr="00D04D13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0C6195" w:rsidTr="00086018">
        <w:tc>
          <w:tcPr>
            <w:tcW w:w="279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860" w:type="pct"/>
            <w:shd w:val="clear" w:color="auto" w:fill="auto"/>
          </w:tcPr>
          <w:p w:rsidR="000C6195" w:rsidRPr="00D04D13" w:rsidRDefault="000C6195" w:rsidP="000C6195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C3</w:t>
            </w:r>
          </w:p>
        </w:tc>
        <w:tc>
          <w:tcPr>
            <w:tcW w:w="1335" w:type="pct"/>
            <w:shd w:val="clear" w:color="auto" w:fill="auto"/>
          </w:tcPr>
          <w:p w:rsidR="000C6195" w:rsidRPr="00D04D13" w:rsidRDefault="000C6195" w:rsidP="000C619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1819" w:type="pct"/>
            <w:shd w:val="clear" w:color="auto" w:fill="auto"/>
          </w:tcPr>
          <w:p w:rsidR="000C6195" w:rsidRDefault="000C6195" w:rsidP="00086018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C6195" w:rsidRDefault="000C6195" w:rsidP="000C6195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243C88" w:rsidRDefault="00243C88" w:rsidP="00243C88"/>
    <w:p w:rsidR="00CE6FB3" w:rsidRPr="00D262B2" w:rsidRDefault="00CE6FB3" w:rsidP="00CE6FB3">
      <w:r w:rsidRPr="00D262B2">
        <w:rPr>
          <w:rFonts w:hint="eastAsia"/>
        </w:rPr>
        <w:t>素養導向評量：</w:t>
      </w:r>
    </w:p>
    <w:p w:rsidR="00CE6FB3" w:rsidRPr="00D262B2" w:rsidRDefault="00CE6FB3" w:rsidP="00CE6FB3">
      <w:r w:rsidRPr="00D262B2">
        <w:rPr>
          <w:rFonts w:hint="eastAsia"/>
        </w:rPr>
        <w:t>活動</w:t>
      </w:r>
      <w:r w:rsidR="00A5603B">
        <w:rPr>
          <w:rFonts w:hint="eastAsia"/>
        </w:rPr>
        <w:t>3</w:t>
      </w:r>
    </w:p>
    <w:p w:rsidR="00CE6FB3" w:rsidRPr="00D262B2" w:rsidRDefault="00CE6FB3" w:rsidP="00CE6FB3">
      <w:r w:rsidRPr="00D262B2">
        <w:rPr>
          <w:rFonts w:hint="eastAsia"/>
        </w:rPr>
        <w:t>評量基準：</w:t>
      </w:r>
      <w:r>
        <w:rPr>
          <w:rFonts w:hint="eastAsia"/>
        </w:rPr>
        <w:t>從</w:t>
      </w:r>
      <w:r w:rsidR="00965E8E" w:rsidRPr="00965E8E">
        <w:rPr>
          <w:rFonts w:hint="eastAsia"/>
        </w:rPr>
        <w:t>探訪波麗士之家</w:t>
      </w:r>
      <w:r w:rsidR="00965E8E">
        <w:rPr>
          <w:rFonts w:hint="eastAsia"/>
        </w:rPr>
        <w:t>的參訪活動中</w:t>
      </w:r>
      <w:r w:rsidRPr="00D262B2">
        <w:rPr>
          <w:rFonts w:hint="eastAsia"/>
        </w:rPr>
        <w:t>，</w:t>
      </w:r>
      <w:r w:rsidR="00965E8E">
        <w:rPr>
          <w:rFonts w:hint="eastAsia"/>
        </w:rPr>
        <w:t>對於觀察目的掌握、學習態度與分組合作表現。</w:t>
      </w:r>
    </w:p>
    <w:p w:rsidR="00CE6FB3" w:rsidRDefault="00CE6FB3" w:rsidP="00CE6FB3">
      <w:r w:rsidRPr="00D262B2">
        <w:rPr>
          <w:rFonts w:hint="eastAsia"/>
        </w:rPr>
        <w:t>評分規準：</w:t>
      </w:r>
    </w:p>
    <w:p w:rsidR="00965E8E" w:rsidRDefault="00CE6FB3" w:rsidP="00CE6FB3">
      <w:r w:rsidRPr="00D262B2">
        <w:rPr>
          <w:rFonts w:hint="eastAsia"/>
        </w:rPr>
        <w:t>5</w:t>
      </w:r>
      <w:r w:rsidRPr="00D262B2">
        <w:rPr>
          <w:rFonts w:hint="eastAsia"/>
        </w:rPr>
        <w:t>分：</w:t>
      </w:r>
      <w:r w:rsidR="00965E8E">
        <w:rPr>
          <w:rFonts w:hint="eastAsia"/>
        </w:rPr>
        <w:t>精準掌握觀察目的、學習態度良好</w:t>
      </w:r>
      <w:r w:rsidR="00526155">
        <w:rPr>
          <w:rFonts w:hint="eastAsia"/>
        </w:rPr>
        <w:t>，</w:t>
      </w:r>
      <w:r w:rsidR="00965E8E">
        <w:rPr>
          <w:rFonts w:hint="eastAsia"/>
        </w:rPr>
        <w:t>並有效的團隊合作。</w:t>
      </w:r>
    </w:p>
    <w:p w:rsidR="00CE6FB3" w:rsidRPr="00D262B2" w:rsidRDefault="00CE6FB3" w:rsidP="00CE6FB3">
      <w:r w:rsidRPr="00D262B2">
        <w:t>4</w:t>
      </w:r>
      <w:r w:rsidRPr="00D262B2">
        <w:rPr>
          <w:rFonts w:hint="eastAsia"/>
        </w:rPr>
        <w:t>分：</w:t>
      </w:r>
      <w:r w:rsidR="00965E8E">
        <w:rPr>
          <w:rFonts w:hint="eastAsia"/>
        </w:rPr>
        <w:t>精準掌握觀察目的、學習態度</w:t>
      </w:r>
      <w:r w:rsidR="00526155">
        <w:rPr>
          <w:rFonts w:hint="eastAsia"/>
        </w:rPr>
        <w:t>尚佳，但</w:t>
      </w:r>
      <w:r w:rsidR="00965E8E">
        <w:rPr>
          <w:rFonts w:hint="eastAsia"/>
        </w:rPr>
        <w:t>能</w:t>
      </w:r>
      <w:r w:rsidR="00526155">
        <w:rPr>
          <w:rFonts w:hint="eastAsia"/>
        </w:rPr>
        <w:t>有效的</w:t>
      </w:r>
      <w:r w:rsidR="00965E8E">
        <w:rPr>
          <w:rFonts w:hint="eastAsia"/>
        </w:rPr>
        <w:t>團隊合作</w:t>
      </w:r>
      <w:r w:rsidR="00526155">
        <w:rPr>
          <w:rFonts w:hint="eastAsia"/>
        </w:rPr>
        <w:t>。</w:t>
      </w:r>
    </w:p>
    <w:p w:rsidR="00CE6FB3" w:rsidRPr="00D262B2" w:rsidRDefault="00CE6FB3" w:rsidP="00CE6FB3">
      <w:r w:rsidRPr="00D262B2">
        <w:t>3</w:t>
      </w:r>
      <w:r w:rsidRPr="00D262B2">
        <w:rPr>
          <w:rFonts w:hint="eastAsia"/>
        </w:rPr>
        <w:t>分：</w:t>
      </w:r>
      <w:r w:rsidR="00965E8E">
        <w:rPr>
          <w:rFonts w:hint="eastAsia"/>
        </w:rPr>
        <w:t>精準掌握觀察目的、學習態度</w:t>
      </w:r>
      <w:r w:rsidR="00526155">
        <w:rPr>
          <w:rFonts w:hint="eastAsia"/>
        </w:rPr>
        <w:t>尚可，</w:t>
      </w:r>
      <w:r w:rsidR="00BA6B6B">
        <w:rPr>
          <w:rFonts w:hint="eastAsia"/>
        </w:rPr>
        <w:t>尚</w:t>
      </w:r>
      <w:r w:rsidR="00965E8E">
        <w:rPr>
          <w:rFonts w:hint="eastAsia"/>
        </w:rPr>
        <w:t>能團隊合作</w:t>
      </w:r>
      <w:r w:rsidR="00BA6B6B">
        <w:rPr>
          <w:rFonts w:hint="eastAsia"/>
        </w:rPr>
        <w:t>。</w:t>
      </w:r>
    </w:p>
    <w:p w:rsidR="00CE6FB3" w:rsidRPr="00D262B2" w:rsidRDefault="00CE6FB3" w:rsidP="00CE6FB3">
      <w:r w:rsidRPr="00D262B2">
        <w:rPr>
          <w:rFonts w:hint="eastAsia"/>
        </w:rPr>
        <w:t>2</w:t>
      </w:r>
      <w:r w:rsidRPr="00D262B2">
        <w:rPr>
          <w:rFonts w:hint="eastAsia"/>
        </w:rPr>
        <w:t>分：</w:t>
      </w:r>
      <w:r w:rsidR="00965E8E">
        <w:rPr>
          <w:rFonts w:hint="eastAsia"/>
        </w:rPr>
        <w:t>未能掌握觀察目的、</w:t>
      </w:r>
      <w:r w:rsidR="00526155">
        <w:rPr>
          <w:rFonts w:hint="eastAsia"/>
        </w:rPr>
        <w:t>學習態度</w:t>
      </w:r>
      <w:r w:rsidR="00BA6B6B">
        <w:rPr>
          <w:rFonts w:hint="eastAsia"/>
        </w:rPr>
        <w:t>尚可</w:t>
      </w:r>
      <w:r w:rsidR="00526155">
        <w:rPr>
          <w:rFonts w:hint="eastAsia"/>
        </w:rPr>
        <w:t>，但無法團隊合作。</w:t>
      </w:r>
    </w:p>
    <w:p w:rsidR="00CE6FB3" w:rsidRDefault="00CE6FB3" w:rsidP="00CE6FB3">
      <w:r w:rsidRPr="00D262B2">
        <w:rPr>
          <w:rFonts w:hint="eastAsia"/>
        </w:rPr>
        <w:t>1</w:t>
      </w:r>
      <w:r w:rsidRPr="00D262B2">
        <w:rPr>
          <w:rFonts w:hint="eastAsia"/>
        </w:rPr>
        <w:t>分：</w:t>
      </w:r>
      <w:r w:rsidR="00965E8E">
        <w:rPr>
          <w:rFonts w:hint="eastAsia"/>
        </w:rPr>
        <w:t>未能掌握觀察目的、學習態度不佳且無法團隊合作。</w:t>
      </w:r>
    </w:p>
    <w:p w:rsidR="00CE6FB3" w:rsidRPr="00965E8E" w:rsidRDefault="00CE6FB3" w:rsidP="00CE6FB3"/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8"/>
        <w:gridCol w:w="3212"/>
      </w:tblGrid>
      <w:tr w:rsidR="00CE6FB3" w:rsidRPr="003964D1" w:rsidTr="00A45E33">
        <w:trPr>
          <w:trHeight w:val="20"/>
          <w:tblHeader/>
          <w:jc w:val="center"/>
        </w:trPr>
        <w:tc>
          <w:tcPr>
            <w:tcW w:w="703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6FB3" w:rsidRPr="003964D1" w:rsidRDefault="00CE6FB3" w:rsidP="00A45E3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964D1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FB3" w:rsidRPr="003964D1" w:rsidRDefault="00CE6FB3" w:rsidP="00A45E3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964D1">
              <w:rPr>
                <w:rFonts w:eastAsia="標楷體" w:hAnsi="標楷體" w:hint="eastAsia"/>
                <w:b/>
                <w:noProof/>
              </w:rPr>
              <w:t>素養評量規畫</w:t>
            </w:r>
          </w:p>
        </w:tc>
      </w:tr>
      <w:tr w:rsidR="00CE6FB3" w:rsidRPr="003964D1" w:rsidTr="00A45E33">
        <w:trPr>
          <w:trHeight w:val="20"/>
          <w:jc w:val="center"/>
        </w:trPr>
        <w:tc>
          <w:tcPr>
            <w:tcW w:w="70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FB3" w:rsidRDefault="00AE5427" w:rsidP="00A45E33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活動一</w:t>
            </w:r>
            <w:r w:rsidR="00E203DD">
              <w:rPr>
                <w:rFonts w:eastAsia="標楷體" w:hAnsi="標楷體" w:hint="eastAsia"/>
              </w:rPr>
              <w:t>：</w:t>
            </w:r>
            <w:r w:rsidR="00E203DD">
              <w:rPr>
                <w:rFonts w:eastAsia="標楷體" w:hAnsi="標楷體" w:hint="eastAsia"/>
              </w:rPr>
              <w:t>(</w:t>
            </w:r>
            <w:r w:rsidR="00E203DD">
              <w:rPr>
                <w:rFonts w:eastAsia="標楷體" w:hAnsi="標楷體" w:hint="eastAsia"/>
              </w:rPr>
              <w:t>活動名稱</w:t>
            </w:r>
            <w:r w:rsidR="00E203DD">
              <w:rPr>
                <w:rFonts w:eastAsia="標楷體" w:hAnsi="標楷體" w:hint="eastAsia"/>
              </w:rPr>
              <w:t>)</w:t>
            </w:r>
          </w:p>
          <w:p w:rsidR="00E203DD" w:rsidRDefault="00E203DD" w:rsidP="00A45E33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課前準備：</w:t>
            </w:r>
          </w:p>
          <w:p w:rsidR="00E203DD" w:rsidRDefault="00E203DD" w:rsidP="00A45E33">
            <w:pPr>
              <w:rPr>
                <w:rFonts w:eastAsia="標楷體" w:hAnsi="標楷體"/>
              </w:rPr>
            </w:pPr>
          </w:p>
          <w:p w:rsidR="00E203DD" w:rsidRDefault="00E203DD" w:rsidP="00A45E33">
            <w:pPr>
              <w:rPr>
                <w:rFonts w:eastAsia="標楷體" w:hAnsi="標楷體"/>
              </w:rPr>
            </w:pPr>
          </w:p>
          <w:p w:rsidR="00E203DD" w:rsidRDefault="00E203DD" w:rsidP="00A45E33">
            <w:pPr>
              <w:rPr>
                <w:rFonts w:eastAsia="標楷體" w:hAnsi="標楷體"/>
              </w:rPr>
            </w:pPr>
          </w:p>
          <w:p w:rsidR="00AE5427" w:rsidRDefault="00AE5427" w:rsidP="00A45E33">
            <w:pPr>
              <w:rPr>
                <w:rFonts w:eastAsia="標楷體" w:hAnsi="標楷體"/>
              </w:rPr>
            </w:pPr>
          </w:p>
          <w:p w:rsidR="00AE5427" w:rsidRPr="003964D1" w:rsidRDefault="00AE5427" w:rsidP="00A45E33">
            <w:pPr>
              <w:rPr>
                <w:rFonts w:eastAsia="標楷體" w:hAnsi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E6FB3" w:rsidRPr="003964D1" w:rsidRDefault="00CE6FB3" w:rsidP="00A45E33">
            <w:pPr>
              <w:rPr>
                <w:rFonts w:eastAsia="標楷體" w:hAnsi="標楷體"/>
              </w:rPr>
            </w:pPr>
          </w:p>
        </w:tc>
      </w:tr>
    </w:tbl>
    <w:p w:rsidR="00243C88" w:rsidRDefault="00243C88" w:rsidP="00243C88"/>
    <w:p w:rsidR="00243C88" w:rsidRDefault="00243C88"/>
    <w:p w:rsidR="00243C88" w:rsidRDefault="00243C88"/>
    <w:p w:rsidR="00243C88" w:rsidRDefault="00243C8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7"/>
        <w:gridCol w:w="728"/>
        <w:gridCol w:w="798"/>
        <w:gridCol w:w="1171"/>
      </w:tblGrid>
      <w:tr w:rsidR="00C81E4B" w:rsidTr="003D203D">
        <w:tc>
          <w:tcPr>
            <w:tcW w:w="6767" w:type="dxa"/>
            <w:vAlign w:val="center"/>
          </w:tcPr>
          <w:p w:rsidR="00C81E4B" w:rsidRDefault="00C81E4B" w:rsidP="00C81E4B">
            <w:pPr>
              <w:spacing w:line="360" w:lineRule="auto"/>
              <w:jc w:val="center"/>
            </w:pPr>
            <w:r>
              <w:rPr>
                <w:rFonts w:hint="eastAsia"/>
              </w:rPr>
              <w:t>教學方法與流程</w:t>
            </w:r>
          </w:p>
        </w:tc>
        <w:tc>
          <w:tcPr>
            <w:tcW w:w="728" w:type="dxa"/>
            <w:vAlign w:val="center"/>
          </w:tcPr>
          <w:p w:rsidR="00C81E4B" w:rsidRDefault="00C81E4B" w:rsidP="00C81E4B">
            <w:pPr>
              <w:spacing w:line="360" w:lineRule="auto"/>
              <w:jc w:val="center"/>
            </w:pPr>
            <w:r>
              <w:rPr>
                <w:rFonts w:hint="eastAsia"/>
              </w:rPr>
              <w:t>教學時間</w:t>
            </w:r>
          </w:p>
        </w:tc>
        <w:tc>
          <w:tcPr>
            <w:tcW w:w="798" w:type="dxa"/>
            <w:vAlign w:val="center"/>
          </w:tcPr>
          <w:p w:rsidR="00C81E4B" w:rsidRDefault="00C81E4B" w:rsidP="00C81E4B">
            <w:pPr>
              <w:spacing w:line="360" w:lineRule="auto"/>
              <w:jc w:val="center"/>
            </w:pPr>
            <w:r>
              <w:rPr>
                <w:rFonts w:hint="eastAsia"/>
              </w:rPr>
              <w:t>教學</w:t>
            </w:r>
          </w:p>
          <w:p w:rsidR="00C81E4B" w:rsidRDefault="00C81E4B" w:rsidP="00C81E4B">
            <w:pPr>
              <w:spacing w:line="360" w:lineRule="auto"/>
              <w:jc w:val="center"/>
            </w:pPr>
            <w:r>
              <w:rPr>
                <w:rFonts w:hint="eastAsia"/>
              </w:rPr>
              <w:t>資源</w:t>
            </w:r>
          </w:p>
        </w:tc>
        <w:tc>
          <w:tcPr>
            <w:tcW w:w="1171" w:type="dxa"/>
            <w:vAlign w:val="center"/>
          </w:tcPr>
          <w:p w:rsidR="00C81E4B" w:rsidRDefault="00C81E4B" w:rsidP="00C81E4B">
            <w:pPr>
              <w:spacing w:line="360" w:lineRule="auto"/>
              <w:jc w:val="center"/>
            </w:pPr>
            <w:r>
              <w:rPr>
                <w:rFonts w:hint="eastAsia"/>
              </w:rPr>
              <w:t>教學</w:t>
            </w:r>
          </w:p>
          <w:p w:rsidR="00C81E4B" w:rsidRDefault="00C81E4B" w:rsidP="00C81E4B">
            <w:pPr>
              <w:spacing w:line="360" w:lineRule="auto"/>
              <w:jc w:val="center"/>
            </w:pPr>
            <w:r>
              <w:rPr>
                <w:rFonts w:hint="eastAsia"/>
              </w:rPr>
              <w:t>評量</w:t>
            </w:r>
          </w:p>
        </w:tc>
      </w:tr>
      <w:tr w:rsidR="00C81E4B" w:rsidTr="00821800">
        <w:trPr>
          <w:trHeight w:val="699"/>
        </w:trPr>
        <w:tc>
          <w:tcPr>
            <w:tcW w:w="6767" w:type="dxa"/>
          </w:tcPr>
          <w:p w:rsidR="00545AED" w:rsidRPr="00545AED" w:rsidRDefault="00C81E4B" w:rsidP="00545AED">
            <w:pPr>
              <w:spacing w:line="360" w:lineRule="auto"/>
              <w:rPr>
                <w:b/>
                <w:sz w:val="28"/>
                <w:szCs w:val="28"/>
              </w:rPr>
            </w:pPr>
            <w:r w:rsidRPr="00272733">
              <w:rPr>
                <w:rFonts w:hint="eastAsia"/>
                <w:b/>
                <w:sz w:val="28"/>
                <w:szCs w:val="28"/>
              </w:rPr>
              <w:lastRenderedPageBreak/>
              <w:t>活動一：</w:t>
            </w:r>
            <w:r w:rsidR="00545AED" w:rsidRPr="00A831B7">
              <w:rPr>
                <w:rFonts w:ascii="標楷體" w:eastAsia="標楷體" w:hAnsi="標楷體" w:hint="eastAsia"/>
                <w:b/>
              </w:rPr>
              <w:t>家鄉地景風貌</w:t>
            </w:r>
            <w:r w:rsidR="00545AED">
              <w:rPr>
                <w:rFonts w:ascii="標楷體" w:eastAsia="標楷體" w:hAnsi="標楷體" w:hint="eastAsia"/>
                <w:b/>
              </w:rPr>
              <w:t>地方特產</w:t>
            </w:r>
            <w:r w:rsidR="00545AED" w:rsidRPr="00A831B7">
              <w:rPr>
                <w:rFonts w:ascii="標楷體" w:eastAsia="標楷體" w:hAnsi="標楷體" w:hint="eastAsia"/>
                <w:b/>
              </w:rPr>
              <w:t>大搜查</w:t>
            </w:r>
          </w:p>
          <w:p w:rsidR="00545AED" w:rsidRDefault="00545AED" w:rsidP="00545AED">
            <w:pPr>
              <w:widowControl/>
              <w:ind w:left="214" w:hangingChars="89" w:hanging="2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40670">
              <w:rPr>
                <w:rFonts w:ascii="標楷體" w:eastAsia="標楷體" w:hAnsi="標楷體" w:hint="eastAsia"/>
              </w:rPr>
              <w:t>教師先示範怎麼用Google map找到相關的位置。</w:t>
            </w:r>
          </w:p>
          <w:p w:rsidR="00545AED" w:rsidRDefault="00545AED" w:rsidP="00545A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40670">
              <w:rPr>
                <w:rFonts w:ascii="標楷體" w:eastAsia="標楷體" w:hAnsi="標楷體" w:hint="eastAsia"/>
              </w:rPr>
              <w:t>學生分組練習搜尋相關的位置。</w:t>
            </w:r>
          </w:p>
          <w:p w:rsidR="00545AED" w:rsidRPr="00C40670" w:rsidRDefault="00545AED" w:rsidP="00545A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40670">
              <w:rPr>
                <w:rFonts w:ascii="標楷體" w:eastAsia="標楷體" w:hAnsi="標楷體" w:hint="eastAsia"/>
              </w:rPr>
              <w:t>教師分配各組學生搜尋的相關主題。</w:t>
            </w:r>
          </w:p>
          <w:p w:rsidR="00545AED" w:rsidRPr="00C40670" w:rsidRDefault="00545AED" w:rsidP="00545AED">
            <w:pPr>
              <w:widowControl/>
              <w:ind w:left="214" w:hangingChars="89" w:hanging="2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40670">
              <w:rPr>
                <w:rFonts w:ascii="標楷體" w:eastAsia="標楷體" w:hAnsi="標楷體" w:hint="eastAsia"/>
              </w:rPr>
              <w:t>學生分組搜尋相關主題資訊(淡水、鹿港、安平、三峽、關西)。</w:t>
            </w:r>
          </w:p>
          <w:p w:rsidR="00545AED" w:rsidRDefault="00545AED" w:rsidP="00545A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40670">
              <w:rPr>
                <w:rFonts w:ascii="標楷體" w:eastAsia="標楷體" w:hAnsi="標楷體" w:hint="eastAsia"/>
              </w:rPr>
              <w:t>各組上台發表相關主題資訊。</w:t>
            </w:r>
          </w:p>
          <w:p w:rsidR="00C81E4B" w:rsidRDefault="00545AED" w:rsidP="00545AED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C40670">
              <w:rPr>
                <w:rFonts w:ascii="標楷體" w:eastAsia="標楷體" w:hAnsi="標楷體" w:hint="eastAsia"/>
              </w:rPr>
              <w:t>引導學生整理歸納相關主題地景風貌、地</w:t>
            </w:r>
            <w:r w:rsidRPr="00F004F2">
              <w:rPr>
                <w:rFonts w:ascii="標楷體" w:eastAsia="標楷體" w:hAnsi="標楷體" w:hint="eastAsia"/>
              </w:rPr>
              <w:t>方特產學習單。</w:t>
            </w:r>
          </w:p>
          <w:p w:rsidR="00545AED" w:rsidRPr="00545AED" w:rsidRDefault="00C81E4B" w:rsidP="00545AED">
            <w:pPr>
              <w:spacing w:line="360" w:lineRule="auto"/>
              <w:rPr>
                <w:b/>
                <w:sz w:val="28"/>
                <w:szCs w:val="28"/>
              </w:rPr>
            </w:pPr>
            <w:r w:rsidRPr="00272733">
              <w:rPr>
                <w:rFonts w:hint="eastAsia"/>
                <w:b/>
                <w:sz w:val="28"/>
                <w:szCs w:val="28"/>
              </w:rPr>
              <w:t>活動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="00545AED">
              <w:rPr>
                <w:rFonts w:ascii="標楷體" w:eastAsia="標楷體" w:hAnsi="標楷體" w:hint="eastAsia"/>
                <w:b/>
              </w:rPr>
              <w:t>：</w:t>
            </w:r>
            <w:r w:rsidR="00545AED" w:rsidRPr="00C40670">
              <w:rPr>
                <w:rFonts w:ascii="標楷體" w:eastAsia="標楷體" w:hAnsi="標楷體" w:hint="eastAsia"/>
              </w:rPr>
              <w:t>拜訪波麗士之家─關西分駐所</w:t>
            </w:r>
          </w:p>
          <w:p w:rsidR="00545AED" w:rsidRPr="00C40670" w:rsidRDefault="00545AED" w:rsidP="00545AED">
            <w:pPr>
              <w:widowControl/>
              <w:rPr>
                <w:rFonts w:ascii="標楷體" w:eastAsia="標楷體" w:hAnsi="標楷體"/>
              </w:rPr>
            </w:pPr>
            <w:r w:rsidRPr="00545AED">
              <w:rPr>
                <w:b/>
                <w:sz w:val="28"/>
                <w:szCs w:val="28"/>
              </w:rPr>
              <w:t>活動</w:t>
            </w:r>
            <w:r w:rsidRPr="00545AED">
              <w:rPr>
                <w:rFonts w:hint="eastAsia"/>
                <w:b/>
                <w:sz w:val="28"/>
                <w:szCs w:val="28"/>
              </w:rPr>
              <w:t>三</w:t>
            </w:r>
            <w:r w:rsidRPr="00545AED">
              <w:rPr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</w:rPr>
              <w:t>畫我家鄉─關西分駐所</w:t>
            </w:r>
          </w:p>
          <w:p w:rsidR="00545AED" w:rsidRPr="00C40670" w:rsidRDefault="00545AED" w:rsidP="00545A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40670">
              <w:rPr>
                <w:rFonts w:ascii="標楷體" w:eastAsia="標楷體" w:hAnsi="標楷體" w:hint="eastAsia"/>
              </w:rPr>
              <w:t>教師引導學生完成家鄉地景風貌創作。</w:t>
            </w:r>
          </w:p>
          <w:p w:rsidR="00C81E4B" w:rsidRPr="00272733" w:rsidRDefault="00545AED" w:rsidP="00545AED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2.學生拍照上傳班雲分享自己的創作並相互給予回饋。</w:t>
            </w:r>
          </w:p>
          <w:p w:rsidR="00C81E4B" w:rsidRPr="00545AED" w:rsidRDefault="00C81E4B" w:rsidP="00C81E4B">
            <w:pPr>
              <w:spacing w:line="360" w:lineRule="auto"/>
              <w:ind w:left="720"/>
            </w:pPr>
          </w:p>
        </w:tc>
        <w:tc>
          <w:tcPr>
            <w:tcW w:w="728" w:type="dxa"/>
          </w:tcPr>
          <w:p w:rsidR="00545AED" w:rsidRDefault="00545AED" w:rsidP="00C81E4B"/>
          <w:p w:rsidR="00C81E4B" w:rsidRDefault="00545AED" w:rsidP="00C81E4B"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  <w:p w:rsidR="00545AED" w:rsidRDefault="00545AED" w:rsidP="00C81E4B"/>
          <w:p w:rsidR="00545AED" w:rsidRDefault="00545AED" w:rsidP="00C81E4B"/>
          <w:p w:rsidR="00545AED" w:rsidRDefault="00545AED" w:rsidP="00C81E4B"/>
          <w:p w:rsidR="00545AED" w:rsidRDefault="00545AED" w:rsidP="00C81E4B"/>
          <w:p w:rsidR="00545AED" w:rsidRDefault="00545AED" w:rsidP="00C81E4B"/>
          <w:p w:rsidR="00545AED" w:rsidRDefault="00545AED" w:rsidP="00C81E4B"/>
          <w:p w:rsidR="00545AED" w:rsidRDefault="00545AED" w:rsidP="00C81E4B"/>
          <w:p w:rsidR="00545AED" w:rsidRDefault="00545AED" w:rsidP="00C81E4B"/>
          <w:p w:rsidR="00545AED" w:rsidRDefault="00545AED" w:rsidP="00C81E4B"/>
          <w:p w:rsidR="00545AED" w:rsidRDefault="00545AED" w:rsidP="00C81E4B"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  <w:p w:rsidR="00545AED" w:rsidRDefault="00545AED" w:rsidP="00C81E4B"/>
          <w:p w:rsidR="00545AED" w:rsidRDefault="00545AED" w:rsidP="00C81E4B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798" w:type="dxa"/>
          </w:tcPr>
          <w:p w:rsidR="00C81E4B" w:rsidRDefault="00C81E4B" w:rsidP="00C81E4B"/>
          <w:p w:rsidR="00545AED" w:rsidRDefault="00545AED" w:rsidP="00C81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</w:t>
            </w:r>
          </w:p>
          <w:p w:rsidR="00545AED" w:rsidRDefault="00545AED" w:rsidP="00C81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單槍投影機</w:t>
            </w:r>
          </w:p>
          <w:p w:rsidR="00545AED" w:rsidRDefault="00545AED" w:rsidP="00C81E4B">
            <w:pPr>
              <w:rPr>
                <w:rFonts w:ascii="標楷體" w:eastAsia="標楷體" w:hAnsi="標楷體"/>
              </w:rPr>
            </w:pPr>
          </w:p>
          <w:p w:rsidR="00545AED" w:rsidRDefault="00545AED" w:rsidP="00C81E4B">
            <w:pPr>
              <w:rPr>
                <w:rFonts w:ascii="標楷體" w:eastAsia="標楷體" w:hAnsi="標楷體"/>
              </w:rPr>
            </w:pPr>
          </w:p>
          <w:p w:rsidR="00545AED" w:rsidRDefault="00545AED" w:rsidP="00C81E4B">
            <w:pPr>
              <w:rPr>
                <w:rFonts w:ascii="標楷體" w:eastAsia="標楷體" w:hAnsi="標楷體"/>
              </w:rPr>
            </w:pPr>
          </w:p>
          <w:p w:rsidR="00545AED" w:rsidRDefault="00545AED" w:rsidP="00C81E4B">
            <w:pPr>
              <w:rPr>
                <w:rFonts w:ascii="標楷體" w:eastAsia="標楷體" w:hAnsi="標楷體"/>
              </w:rPr>
            </w:pPr>
          </w:p>
          <w:p w:rsidR="00545AED" w:rsidRDefault="00545AED" w:rsidP="00C81E4B">
            <w:pPr>
              <w:rPr>
                <w:rFonts w:ascii="標楷體" w:eastAsia="標楷體" w:hAnsi="標楷體"/>
              </w:rPr>
            </w:pPr>
          </w:p>
          <w:p w:rsidR="00545AED" w:rsidRDefault="00545AED" w:rsidP="00C81E4B">
            <w:pPr>
              <w:rPr>
                <w:rFonts w:ascii="標楷體" w:eastAsia="標楷體" w:hAnsi="標楷體"/>
              </w:rPr>
            </w:pPr>
          </w:p>
          <w:p w:rsidR="00545AED" w:rsidRDefault="00545AED" w:rsidP="00545A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</w:t>
            </w:r>
          </w:p>
          <w:p w:rsidR="00545AED" w:rsidRDefault="00545AED" w:rsidP="00545AED">
            <w:pPr>
              <w:rPr>
                <w:rFonts w:ascii="標楷體" w:eastAsia="標楷體" w:hAnsi="標楷體"/>
              </w:rPr>
            </w:pPr>
          </w:p>
          <w:p w:rsidR="00545AED" w:rsidRDefault="00E024B8" w:rsidP="00E02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</w:t>
            </w:r>
          </w:p>
          <w:p w:rsidR="00545AED" w:rsidRDefault="00545AED" w:rsidP="00545AED">
            <w:r>
              <w:rPr>
                <w:rFonts w:ascii="標楷體" w:eastAsia="標楷體" w:hAnsi="標楷體" w:hint="eastAsia"/>
              </w:rPr>
              <w:t>單槍投影機</w:t>
            </w:r>
          </w:p>
        </w:tc>
        <w:tc>
          <w:tcPr>
            <w:tcW w:w="1171" w:type="dxa"/>
          </w:tcPr>
          <w:p w:rsidR="00545AED" w:rsidRDefault="00545AED" w:rsidP="00545AED">
            <w:pPr>
              <w:widowControl/>
              <w:ind w:left="214" w:hangingChars="89" w:hanging="214"/>
              <w:rPr>
                <w:rFonts w:ascii="標楷體" w:eastAsia="標楷體" w:hAnsi="標楷體"/>
              </w:rPr>
            </w:pPr>
          </w:p>
          <w:p w:rsidR="00545AED" w:rsidRPr="00C40670" w:rsidRDefault="00545AED" w:rsidP="00545AED">
            <w:pPr>
              <w:widowControl/>
              <w:ind w:left="214" w:hangingChars="89" w:hanging="214"/>
              <w:rPr>
                <w:rFonts w:ascii="標楷體" w:eastAsia="標楷體" w:hAnsi="標楷體"/>
              </w:rPr>
            </w:pPr>
            <w:r w:rsidRPr="00C40670">
              <w:rPr>
                <w:rFonts w:ascii="標楷體" w:eastAsia="標楷體" w:hAnsi="標楷體" w:hint="eastAsia"/>
              </w:rPr>
              <w:t>討論</w:t>
            </w:r>
          </w:p>
          <w:p w:rsidR="00C81E4B" w:rsidRDefault="00545AED" w:rsidP="00545AED">
            <w:pPr>
              <w:spacing w:line="360" w:lineRule="auto"/>
              <w:rPr>
                <w:rFonts w:ascii="標楷體" w:eastAsia="標楷體" w:hAnsi="標楷體"/>
              </w:rPr>
            </w:pPr>
            <w:r w:rsidRPr="00C40670">
              <w:rPr>
                <w:rFonts w:ascii="標楷體" w:eastAsia="標楷體" w:hAnsi="標楷體" w:hint="eastAsia"/>
              </w:rPr>
              <w:t>實作</w:t>
            </w:r>
          </w:p>
          <w:p w:rsidR="00545AED" w:rsidRDefault="00545AED" w:rsidP="00545AE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545AED" w:rsidRDefault="00545AED" w:rsidP="00545AE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545AED" w:rsidRDefault="00545AED" w:rsidP="00545AE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545AED" w:rsidRDefault="00545AED" w:rsidP="00545AE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545AED" w:rsidRDefault="00545AED" w:rsidP="00545AE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545AED" w:rsidRPr="00545AED" w:rsidRDefault="00545AED" w:rsidP="00545AED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545AED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實地踏查</w:t>
            </w:r>
          </w:p>
          <w:p w:rsidR="00545AED" w:rsidRDefault="00545AED" w:rsidP="00545AED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45AED" w:rsidRPr="00C40670" w:rsidRDefault="00545AED" w:rsidP="00545AED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</w:t>
            </w:r>
            <w:r w:rsidRPr="00C40670">
              <w:rPr>
                <w:rFonts w:ascii="標楷體" w:eastAsia="標楷體" w:hAnsi="標楷體" w:hint="eastAsia"/>
              </w:rPr>
              <w:t>作</w:t>
            </w:r>
          </w:p>
          <w:p w:rsidR="00545AED" w:rsidRDefault="00545AED" w:rsidP="00545AED">
            <w:pPr>
              <w:spacing w:line="360" w:lineRule="auto"/>
            </w:pPr>
          </w:p>
        </w:tc>
      </w:tr>
    </w:tbl>
    <w:p w:rsidR="00EE1EF0" w:rsidRPr="00821800" w:rsidRDefault="00EE1EF0" w:rsidP="00C3613B"/>
    <w:sectPr w:rsidR="00EE1EF0" w:rsidRPr="00821800" w:rsidSect="00272733">
      <w:pgSz w:w="11906" w:h="16838"/>
      <w:pgMar w:top="1440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74" w:rsidRDefault="002E2574">
      <w:r>
        <w:separator/>
      </w:r>
    </w:p>
  </w:endnote>
  <w:endnote w:type="continuationSeparator" w:id="0">
    <w:p w:rsidR="002E2574" w:rsidRDefault="002E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74" w:rsidRDefault="002E2574">
      <w:r>
        <w:separator/>
      </w:r>
    </w:p>
  </w:footnote>
  <w:footnote w:type="continuationSeparator" w:id="0">
    <w:p w:rsidR="002E2574" w:rsidRDefault="002E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8B5"/>
    <w:multiLevelType w:val="hybridMultilevel"/>
    <w:tmpl w:val="89A024A0"/>
    <w:lvl w:ilvl="0" w:tplc="7B329B0C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DE680E"/>
    <w:multiLevelType w:val="hybridMultilevel"/>
    <w:tmpl w:val="2A08F72E"/>
    <w:lvl w:ilvl="0" w:tplc="F2BCD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7A437B"/>
    <w:multiLevelType w:val="hybridMultilevel"/>
    <w:tmpl w:val="EDE4D6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4B0DB4"/>
    <w:multiLevelType w:val="hybridMultilevel"/>
    <w:tmpl w:val="7D8E55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215990"/>
    <w:multiLevelType w:val="hybridMultilevel"/>
    <w:tmpl w:val="7896971E"/>
    <w:lvl w:ilvl="0" w:tplc="08CCB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087123"/>
    <w:multiLevelType w:val="hybridMultilevel"/>
    <w:tmpl w:val="1586035C"/>
    <w:lvl w:ilvl="0" w:tplc="0966F1B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B748A"/>
    <w:multiLevelType w:val="hybridMultilevel"/>
    <w:tmpl w:val="457CF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F772E1"/>
    <w:multiLevelType w:val="hybridMultilevel"/>
    <w:tmpl w:val="502C03C2"/>
    <w:lvl w:ilvl="0" w:tplc="5B50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295601"/>
    <w:multiLevelType w:val="hybridMultilevel"/>
    <w:tmpl w:val="84C86D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4862D6"/>
    <w:multiLevelType w:val="hybridMultilevel"/>
    <w:tmpl w:val="24287F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018AE1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651440"/>
    <w:multiLevelType w:val="hybridMultilevel"/>
    <w:tmpl w:val="3AC61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FC7C4E"/>
    <w:multiLevelType w:val="hybridMultilevel"/>
    <w:tmpl w:val="0FA6C9FE"/>
    <w:lvl w:ilvl="0" w:tplc="B5CE1C2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6544A8"/>
    <w:multiLevelType w:val="hybridMultilevel"/>
    <w:tmpl w:val="422A9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BD10B1"/>
    <w:multiLevelType w:val="hybridMultilevel"/>
    <w:tmpl w:val="60FE58F4"/>
    <w:lvl w:ilvl="0" w:tplc="FF1C6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449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3A4E56"/>
    <w:multiLevelType w:val="hybridMultilevel"/>
    <w:tmpl w:val="574C7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684B49"/>
    <w:multiLevelType w:val="hybridMultilevel"/>
    <w:tmpl w:val="A232C990"/>
    <w:lvl w:ilvl="0" w:tplc="A40ABC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22468B"/>
    <w:multiLevelType w:val="hybridMultilevel"/>
    <w:tmpl w:val="BCDE3ABE"/>
    <w:lvl w:ilvl="0" w:tplc="5014A1B0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31095"/>
    <w:multiLevelType w:val="hybridMultilevel"/>
    <w:tmpl w:val="A94C5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55789E"/>
    <w:multiLevelType w:val="hybridMultilevel"/>
    <w:tmpl w:val="BCDE3ABE"/>
    <w:lvl w:ilvl="0" w:tplc="5014A1B0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737A31"/>
    <w:multiLevelType w:val="hybridMultilevel"/>
    <w:tmpl w:val="EB3CDE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9C51C4"/>
    <w:multiLevelType w:val="hybridMultilevel"/>
    <w:tmpl w:val="43BC0178"/>
    <w:lvl w:ilvl="0" w:tplc="1A28B3C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A97B0C"/>
    <w:multiLevelType w:val="hybridMultilevel"/>
    <w:tmpl w:val="96FCE16A"/>
    <w:lvl w:ilvl="0" w:tplc="8D9A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385CC3"/>
    <w:multiLevelType w:val="hybridMultilevel"/>
    <w:tmpl w:val="8FDC965A"/>
    <w:lvl w:ilvl="0" w:tplc="704A4E7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F3428"/>
    <w:multiLevelType w:val="hybridMultilevel"/>
    <w:tmpl w:val="20581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BB1F6B"/>
    <w:multiLevelType w:val="hybridMultilevel"/>
    <w:tmpl w:val="A784F77A"/>
    <w:lvl w:ilvl="0" w:tplc="C110073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5E13BB"/>
    <w:multiLevelType w:val="hybridMultilevel"/>
    <w:tmpl w:val="CDBC4384"/>
    <w:lvl w:ilvl="0" w:tplc="4BB4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46F8FA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25"/>
  </w:num>
  <w:num w:numId="5">
    <w:abstractNumId w:val="9"/>
  </w:num>
  <w:num w:numId="6">
    <w:abstractNumId w:val="1"/>
  </w:num>
  <w:num w:numId="7">
    <w:abstractNumId w:val="20"/>
  </w:num>
  <w:num w:numId="8">
    <w:abstractNumId w:val="19"/>
  </w:num>
  <w:num w:numId="9">
    <w:abstractNumId w:val="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17"/>
  </w:num>
  <w:num w:numId="15">
    <w:abstractNumId w:val="2"/>
  </w:num>
  <w:num w:numId="16">
    <w:abstractNumId w:val="10"/>
  </w:num>
  <w:num w:numId="17">
    <w:abstractNumId w:val="3"/>
  </w:num>
  <w:num w:numId="18">
    <w:abstractNumId w:val="23"/>
  </w:num>
  <w:num w:numId="19">
    <w:abstractNumId w:val="5"/>
  </w:num>
  <w:num w:numId="20">
    <w:abstractNumId w:val="18"/>
  </w:num>
  <w:num w:numId="21">
    <w:abstractNumId w:val="12"/>
  </w:num>
  <w:num w:numId="22">
    <w:abstractNumId w:val="11"/>
  </w:num>
  <w:num w:numId="23">
    <w:abstractNumId w:val="24"/>
  </w:num>
  <w:num w:numId="24">
    <w:abstractNumId w:val="22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17"/>
    <w:rsid w:val="000008B8"/>
    <w:rsid w:val="00006CED"/>
    <w:rsid w:val="00040214"/>
    <w:rsid w:val="00045897"/>
    <w:rsid w:val="0004649B"/>
    <w:rsid w:val="00062ADC"/>
    <w:rsid w:val="00066780"/>
    <w:rsid w:val="00086018"/>
    <w:rsid w:val="00086620"/>
    <w:rsid w:val="000C08F0"/>
    <w:rsid w:val="000C6195"/>
    <w:rsid w:val="000D59C2"/>
    <w:rsid w:val="000E18E3"/>
    <w:rsid w:val="000E458D"/>
    <w:rsid w:val="000F4788"/>
    <w:rsid w:val="001230BC"/>
    <w:rsid w:val="00123627"/>
    <w:rsid w:val="0013527D"/>
    <w:rsid w:val="00161D9F"/>
    <w:rsid w:val="00171D76"/>
    <w:rsid w:val="00172AE3"/>
    <w:rsid w:val="0017571F"/>
    <w:rsid w:val="00176F98"/>
    <w:rsid w:val="0018140F"/>
    <w:rsid w:val="00181F4D"/>
    <w:rsid w:val="001B0AFF"/>
    <w:rsid w:val="001F442F"/>
    <w:rsid w:val="002060E8"/>
    <w:rsid w:val="00231676"/>
    <w:rsid w:val="00243C88"/>
    <w:rsid w:val="00262450"/>
    <w:rsid w:val="00264F73"/>
    <w:rsid w:val="00272733"/>
    <w:rsid w:val="002907AF"/>
    <w:rsid w:val="002A38B9"/>
    <w:rsid w:val="002B635B"/>
    <w:rsid w:val="002C3EFC"/>
    <w:rsid w:val="002C50B8"/>
    <w:rsid w:val="002E2574"/>
    <w:rsid w:val="002F0A8E"/>
    <w:rsid w:val="002F23BE"/>
    <w:rsid w:val="003112AC"/>
    <w:rsid w:val="003270E9"/>
    <w:rsid w:val="00363AB5"/>
    <w:rsid w:val="00375C82"/>
    <w:rsid w:val="003A122B"/>
    <w:rsid w:val="003C6E5F"/>
    <w:rsid w:val="003D203D"/>
    <w:rsid w:val="003D54A4"/>
    <w:rsid w:val="003D7317"/>
    <w:rsid w:val="003E41E8"/>
    <w:rsid w:val="00420037"/>
    <w:rsid w:val="00430151"/>
    <w:rsid w:val="00453068"/>
    <w:rsid w:val="00454950"/>
    <w:rsid w:val="004574D9"/>
    <w:rsid w:val="004823D8"/>
    <w:rsid w:val="004854C3"/>
    <w:rsid w:val="00491A9A"/>
    <w:rsid w:val="004C6AD0"/>
    <w:rsid w:val="004F6FF4"/>
    <w:rsid w:val="00526155"/>
    <w:rsid w:val="00545AED"/>
    <w:rsid w:val="005730ED"/>
    <w:rsid w:val="00591FB5"/>
    <w:rsid w:val="005A69BD"/>
    <w:rsid w:val="005B3D73"/>
    <w:rsid w:val="005F7991"/>
    <w:rsid w:val="0062371C"/>
    <w:rsid w:val="00650720"/>
    <w:rsid w:val="00675BA5"/>
    <w:rsid w:val="006A4445"/>
    <w:rsid w:val="006C528C"/>
    <w:rsid w:val="006F214D"/>
    <w:rsid w:val="007039C5"/>
    <w:rsid w:val="00714ED4"/>
    <w:rsid w:val="00722174"/>
    <w:rsid w:val="0075589E"/>
    <w:rsid w:val="00757ACE"/>
    <w:rsid w:val="00757FBE"/>
    <w:rsid w:val="0078043C"/>
    <w:rsid w:val="007E1AAB"/>
    <w:rsid w:val="007E549E"/>
    <w:rsid w:val="007F23F6"/>
    <w:rsid w:val="007F3F2C"/>
    <w:rsid w:val="00821800"/>
    <w:rsid w:val="00834C53"/>
    <w:rsid w:val="00851069"/>
    <w:rsid w:val="008729BF"/>
    <w:rsid w:val="00872C78"/>
    <w:rsid w:val="00877B07"/>
    <w:rsid w:val="00883F00"/>
    <w:rsid w:val="008E6737"/>
    <w:rsid w:val="00934B2B"/>
    <w:rsid w:val="00947AD2"/>
    <w:rsid w:val="009609A4"/>
    <w:rsid w:val="00962FE2"/>
    <w:rsid w:val="00965E8E"/>
    <w:rsid w:val="009835D9"/>
    <w:rsid w:val="009B6517"/>
    <w:rsid w:val="009F4C73"/>
    <w:rsid w:val="00A00470"/>
    <w:rsid w:val="00A15D1F"/>
    <w:rsid w:val="00A177FC"/>
    <w:rsid w:val="00A434F9"/>
    <w:rsid w:val="00A45E33"/>
    <w:rsid w:val="00A5603B"/>
    <w:rsid w:val="00A86382"/>
    <w:rsid w:val="00AA173F"/>
    <w:rsid w:val="00AA7C6A"/>
    <w:rsid w:val="00AC071C"/>
    <w:rsid w:val="00AD0E6C"/>
    <w:rsid w:val="00AE5427"/>
    <w:rsid w:val="00AF0B76"/>
    <w:rsid w:val="00AF5E35"/>
    <w:rsid w:val="00B32251"/>
    <w:rsid w:val="00B323A0"/>
    <w:rsid w:val="00B7684D"/>
    <w:rsid w:val="00B93D8D"/>
    <w:rsid w:val="00BA1074"/>
    <w:rsid w:val="00BA6B6B"/>
    <w:rsid w:val="00BB5C93"/>
    <w:rsid w:val="00BE3471"/>
    <w:rsid w:val="00C02FCF"/>
    <w:rsid w:val="00C3613B"/>
    <w:rsid w:val="00C41CA3"/>
    <w:rsid w:val="00C43C9E"/>
    <w:rsid w:val="00C56718"/>
    <w:rsid w:val="00C81E4B"/>
    <w:rsid w:val="00CC1155"/>
    <w:rsid w:val="00CC4EA0"/>
    <w:rsid w:val="00CE6FB3"/>
    <w:rsid w:val="00D150A9"/>
    <w:rsid w:val="00D1568F"/>
    <w:rsid w:val="00D161C7"/>
    <w:rsid w:val="00D539D5"/>
    <w:rsid w:val="00DD0FD0"/>
    <w:rsid w:val="00E024B8"/>
    <w:rsid w:val="00E203DD"/>
    <w:rsid w:val="00E42634"/>
    <w:rsid w:val="00E4347F"/>
    <w:rsid w:val="00E44C08"/>
    <w:rsid w:val="00E572E5"/>
    <w:rsid w:val="00E616E6"/>
    <w:rsid w:val="00E81B9E"/>
    <w:rsid w:val="00E85399"/>
    <w:rsid w:val="00EA019B"/>
    <w:rsid w:val="00EC315C"/>
    <w:rsid w:val="00EE1EF0"/>
    <w:rsid w:val="00F11216"/>
    <w:rsid w:val="00F354F9"/>
    <w:rsid w:val="00F5039E"/>
    <w:rsid w:val="00F51A92"/>
    <w:rsid w:val="00F638E7"/>
    <w:rsid w:val="00F877F6"/>
    <w:rsid w:val="00F95191"/>
    <w:rsid w:val="00FB0EAA"/>
    <w:rsid w:val="00FD74AD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81CCA-4E78-48DA-B39B-02217C98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317"/>
    <w:pPr>
      <w:spacing w:line="360" w:lineRule="auto"/>
    </w:pPr>
    <w:rPr>
      <w:rFonts w:ascii="新細明體" w:hAnsi="新細明體"/>
      <w:color w:val="FF0000"/>
    </w:rPr>
  </w:style>
  <w:style w:type="paragraph" w:styleId="a4">
    <w:name w:val="header"/>
    <w:basedOn w:val="a"/>
    <w:link w:val="a5"/>
    <w:rsid w:val="00591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91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7F3F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39"/>
    <w:rsid w:val="008729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272733"/>
    <w:pPr>
      <w:widowControl/>
      <w:shd w:val="clear" w:color="auto" w:fill="F7FAFA"/>
      <w:wordWrap w:val="0"/>
      <w:spacing w:after="46" w:line="360" w:lineRule="atLeast"/>
      <w:ind w:left="1486" w:right="1486"/>
    </w:pPr>
    <w:rPr>
      <w:rFonts w:ascii="新細明體" w:hAnsi="新細明體" w:cs="新細明體"/>
      <w:color w:val="1B4066"/>
      <w:kern w:val="0"/>
    </w:rPr>
  </w:style>
  <w:style w:type="character" w:customStyle="1" w:styleId="a5">
    <w:name w:val="頁首 字元"/>
    <w:link w:val="a4"/>
    <w:rsid w:val="00821800"/>
    <w:rPr>
      <w:kern w:val="2"/>
    </w:rPr>
  </w:style>
  <w:style w:type="paragraph" w:styleId="a8">
    <w:name w:val="Balloon Text"/>
    <w:basedOn w:val="a"/>
    <w:link w:val="a9"/>
    <w:rsid w:val="00E44C0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44C08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5AE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43C88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sz w:val="24"/>
      <w:szCs w:val="24"/>
    </w:rPr>
  </w:style>
  <w:style w:type="character" w:styleId="ac">
    <w:name w:val="annotation reference"/>
    <w:rsid w:val="005730ED"/>
    <w:rPr>
      <w:sz w:val="18"/>
      <w:szCs w:val="18"/>
    </w:rPr>
  </w:style>
  <w:style w:type="paragraph" w:styleId="ad">
    <w:name w:val="annotation text"/>
    <w:basedOn w:val="a"/>
    <w:link w:val="ae"/>
    <w:rsid w:val="005730ED"/>
  </w:style>
  <w:style w:type="character" w:customStyle="1" w:styleId="ae">
    <w:name w:val="註解文字 字元"/>
    <w:link w:val="ad"/>
    <w:rsid w:val="005730E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730ED"/>
    <w:rPr>
      <w:b/>
      <w:bCs/>
    </w:rPr>
  </w:style>
  <w:style w:type="character" w:customStyle="1" w:styleId="af0">
    <w:name w:val="註解主旨 字元"/>
    <w:link w:val="af"/>
    <w:rsid w:val="005730ED"/>
    <w:rPr>
      <w:b/>
      <w:bCs/>
      <w:kern w:val="2"/>
      <w:sz w:val="24"/>
      <w:szCs w:val="24"/>
    </w:rPr>
  </w:style>
  <w:style w:type="character" w:customStyle="1" w:styleId="ab">
    <w:name w:val="清單段落 字元"/>
    <w:link w:val="aa"/>
    <w:uiPriority w:val="34"/>
    <w:locked/>
    <w:rsid w:val="00E203DD"/>
    <w:rPr>
      <w:rFonts w:ascii="Calibri" w:hAnsi="Calibri"/>
      <w:kern w:val="2"/>
      <w:sz w:val="24"/>
      <w:szCs w:val="22"/>
    </w:rPr>
  </w:style>
  <w:style w:type="paragraph" w:customStyle="1" w:styleId="default0">
    <w:name w:val="default"/>
    <w:basedOn w:val="a"/>
    <w:rsid w:val="00E203D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No Spacing"/>
    <w:uiPriority w:val="1"/>
    <w:qFormat/>
    <w:rsid w:val="00E203DD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BE5C-42DA-4193-BBAD-8B8D8AAB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301</Words>
  <Characters>1720</Characters>
  <Application>Microsoft Office Word</Application>
  <DocSecurity>0</DocSecurity>
  <Lines>14</Lines>
  <Paragraphs>4</Paragraphs>
  <ScaleCrop>false</ScaleCrop>
  <Company>SYNNEX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教學活動設計</dc:title>
  <dc:subject/>
  <dc:creator>命題光碟</dc:creator>
  <cp:keywords/>
  <cp:lastModifiedBy>bqtsay-1</cp:lastModifiedBy>
  <cp:revision>8</cp:revision>
  <cp:lastPrinted>2016-09-14T03:17:00Z</cp:lastPrinted>
  <dcterms:created xsi:type="dcterms:W3CDTF">2017-12-06T09:16:00Z</dcterms:created>
  <dcterms:modified xsi:type="dcterms:W3CDTF">2017-12-06T15:02:00Z</dcterms:modified>
</cp:coreProperties>
</file>