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8EED" w14:textId="77777777" w:rsidR="006E6412" w:rsidRPr="008E3D4E" w:rsidRDefault="006E6412" w:rsidP="006E6412">
      <w:pPr>
        <w:autoSpaceDE w:val="0"/>
        <w:autoSpaceDN w:val="0"/>
        <w:spacing w:beforeLines="50" w:before="180" w:afterLines="50" w:after="180"/>
        <w:jc w:val="both"/>
        <w:rPr>
          <w:rFonts w:ascii="Times New Roman" w:eastAsia="標楷體" w:hAnsi="標楷體"/>
          <w:sz w:val="24"/>
          <w:szCs w:val="24"/>
          <w:lang w:eastAsia="zh-TW"/>
        </w:rPr>
      </w:pPr>
      <w:r w:rsidRPr="008E3D4E">
        <w:rPr>
          <w:rFonts w:ascii="標楷體" w:eastAsia="標楷體" w:hAnsi="標楷體" w:hint="eastAsia"/>
          <w:sz w:val="24"/>
          <w:szCs w:val="24"/>
          <w:lang w:eastAsia="zh-TW"/>
        </w:rPr>
        <w:t>【子計畫四】：自然科學素養導向命題工作坊</w:t>
      </w:r>
    </w:p>
    <w:tbl>
      <w:tblPr>
        <w:tblW w:w="1017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E6412" w:rsidRPr="00C00B79" w14:paraId="3ED2063F" w14:textId="77777777" w:rsidTr="00561538">
        <w:trPr>
          <w:trHeight w:val="3626"/>
          <w:jc w:val="center"/>
        </w:trPr>
        <w:tc>
          <w:tcPr>
            <w:tcW w:w="10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FD1534" w14:textId="77777777" w:rsidR="006E6412" w:rsidRPr="00C00B79" w:rsidRDefault="006E6412" w:rsidP="0056153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臺南市</w:t>
            </w:r>
            <w:r w:rsidRPr="00C00B79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學年度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精進國民中小學教師教學專業與課程品質整體推動計畫</w:t>
            </w:r>
          </w:p>
          <w:p w14:paraId="73235683" w14:textId="77777777" w:rsidR="006E6412" w:rsidRPr="00C00B79" w:rsidRDefault="006E6412" w:rsidP="0056153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國民教育輔導團自然</w:t>
            </w:r>
            <w:r w:rsidRPr="00C00B7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科學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領域輔導小組</w:t>
            </w:r>
          </w:p>
          <w:p w14:paraId="2DBACBA3" w14:textId="77777777" w:rsidR="006E6412" w:rsidRPr="00C00B79" w:rsidRDefault="006E6412" w:rsidP="0056153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『</w:t>
            </w:r>
            <w:r w:rsidRPr="00C00B79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自然科學素養導向命題工作坊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』實施計畫</w:t>
            </w:r>
          </w:p>
          <w:p w14:paraId="7223035B" w14:textId="77777777" w:rsidR="006E6412" w:rsidRPr="00C00B79" w:rsidRDefault="006E6412" w:rsidP="0056153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44449D6A" w14:textId="77777777" w:rsidR="006E6412" w:rsidRPr="00C00B79" w:rsidRDefault="006E6412" w:rsidP="00561538">
            <w:pPr>
              <w:spacing w:after="0" w:line="240" w:lineRule="auto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一、依據</w:t>
            </w:r>
          </w:p>
          <w:p w14:paraId="1757BFF4" w14:textId="77777777" w:rsidR="006E6412" w:rsidRPr="00C00B79" w:rsidRDefault="006E6412" w:rsidP="00561538">
            <w:pPr>
              <w:spacing w:after="0" w:line="240" w:lineRule="auto"/>
              <w:ind w:left="48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（一）教育部補助直轄市、縣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(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市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1C6BC251" w14:textId="77777777" w:rsidR="006E6412" w:rsidRPr="00C00B79" w:rsidRDefault="006E6412" w:rsidP="00561538">
            <w:pPr>
              <w:spacing w:after="0" w:line="240" w:lineRule="auto"/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（二）臺南市</w:t>
            </w:r>
            <w:r w:rsidRPr="00C00B79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學年度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精進國民中小學教師教學專業與課程品質整體推動計畫。</w:t>
            </w:r>
          </w:p>
          <w:p w14:paraId="6D0A6C9F" w14:textId="77777777" w:rsidR="006E6412" w:rsidRPr="00C00B79" w:rsidRDefault="006E6412" w:rsidP="00561538">
            <w:pPr>
              <w:spacing w:after="0" w:line="240" w:lineRule="auto"/>
              <w:ind w:left="48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（三）臺南市</w:t>
            </w:r>
            <w:r w:rsidRPr="00C00B79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學年度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國民教育輔導團整體團務計畫。</w:t>
            </w:r>
          </w:p>
          <w:p w14:paraId="43F60FBD" w14:textId="77777777" w:rsidR="006E6412" w:rsidRPr="00C00B79" w:rsidRDefault="006E6412" w:rsidP="00561538">
            <w:pPr>
              <w:spacing w:after="0" w:line="240" w:lineRule="auto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51C6A8CA" w14:textId="77777777" w:rsidR="006E6412" w:rsidRPr="00C00B79" w:rsidRDefault="006E6412" w:rsidP="00561538">
            <w:pPr>
              <w:spacing w:after="0" w:line="240" w:lineRule="auto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二、現況分析與需求評估</w:t>
            </w:r>
          </w:p>
          <w:p w14:paraId="4D463323" w14:textId="77777777" w:rsidR="006E6412" w:rsidRPr="00C00B79" w:rsidRDefault="006E6412" w:rsidP="00561538">
            <w:pPr>
              <w:widowControl w:val="0"/>
              <w:spacing w:after="0" w:line="240" w:lineRule="auto"/>
              <w:ind w:leftChars="100" w:left="220" w:rightChars="100" w:righ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 xml:space="preserve">    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教學評量是教學活動的重要一環，教師熟悉教學評量相關知能，才能提升自身教學效能。教學評量係以教師教學與評量專業為基礎，依據教學目標研擬適切的評量方式、評量內涵、評量人員、及評量時機與過程，並呈現多元的學習結果，以提供更適性化的教學來增進學生成長。自然科學領域包含學科知識與實驗操作面向，</w:t>
            </w:r>
            <w:r w:rsidRPr="00C00B7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如何有效協助自然科學教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師在教學評量方面的增能，以增進教師必備的專業知能，實為當前要務。</w:t>
            </w:r>
          </w:p>
          <w:p w14:paraId="192492D2" w14:textId="77777777" w:rsidR="006E6412" w:rsidRPr="00C00B79" w:rsidRDefault="006E6412" w:rsidP="00561538">
            <w:pPr>
              <w:spacing w:after="0" w:line="240" w:lineRule="auto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2B21323F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三、目的</w:t>
            </w:r>
          </w:p>
          <w:p w14:paraId="339157F4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</w:t>
            </w:r>
            <w:r w:rsidRPr="00C00B7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提昇教師專業知能，針對自然科學領域教師進行增能。</w:t>
            </w:r>
          </w:p>
          <w:p w14:paraId="69E806E7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（二）介紹自然科學領域課程內容的多元評量方式，增進教師評量與試題分析的概念。</w:t>
            </w:r>
          </w:p>
          <w:p w14:paraId="055DAEE7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（三）落實教學現場的經驗分享與回饋，改進教學與評量技巧。</w:t>
            </w:r>
          </w:p>
          <w:p w14:paraId="760B855E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330862DB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四、辦理單位</w:t>
            </w:r>
          </w:p>
          <w:p w14:paraId="63C54133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（一）指導單位：教育部國民及學前教育署</w:t>
            </w:r>
          </w:p>
          <w:p w14:paraId="216332F9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（二）主辦單位：臺南市政府教育局</w:t>
            </w:r>
          </w:p>
          <w:p w14:paraId="75A72E14" w14:textId="77777777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（三）承辦單位：臺南市安南區青草國小</w:t>
            </w:r>
          </w:p>
          <w:p w14:paraId="299FBB3D" w14:textId="31A612FC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（四）協辦單位：</w:t>
            </w:r>
            <w:r w:rsidR="0036059E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崇學國小、蓮潭國中小</w:t>
            </w:r>
          </w:p>
          <w:p w14:paraId="6FDEE44E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54E979AC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五、辦理日期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(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時間、時數等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及地點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(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包含研習時數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</w:p>
          <w:p w14:paraId="1BEDA6B6" w14:textId="0D3D037F" w:rsidR="006E6412" w:rsidRPr="00C00B79" w:rsidRDefault="006E6412" w:rsidP="00561538">
            <w:pPr>
              <w:spacing w:after="0"/>
              <w:ind w:leftChars="100" w:left="1420" w:hangingChars="500" w:hanging="1200"/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（一）辦理日期：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113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="004701BE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4701BE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27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113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12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18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114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AF5A1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14:paraId="072144D3" w14:textId="77777777" w:rsidR="006E6412" w:rsidRPr="00C00B79" w:rsidRDefault="006E6412" w:rsidP="00561538">
            <w:pPr>
              <w:spacing w:after="0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（二）</w:t>
            </w:r>
            <w:r w:rsidRPr="00C00B79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辦理時間：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14:00-16:00</w:t>
            </w:r>
          </w:p>
          <w:p w14:paraId="225A08AE" w14:textId="77777777" w:rsidR="006E6412" w:rsidRPr="00C00B79" w:rsidRDefault="006E6412" w:rsidP="00561538">
            <w:pPr>
              <w:spacing w:after="0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（三）辦理時數：</w:t>
            </w:r>
            <w:r w:rsidRPr="00C00B79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各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2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小時。</w:t>
            </w:r>
          </w:p>
          <w:p w14:paraId="730BAD43" w14:textId="05F04558" w:rsidR="006E6412" w:rsidRPr="00C00B79" w:rsidRDefault="006E6412" w:rsidP="00561538">
            <w:pPr>
              <w:spacing w:after="0" w:line="240" w:lineRule="auto"/>
              <w:ind w:leftChars="100" w:left="220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</w:t>
            </w:r>
            <w:r w:rsidRPr="00C00B79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四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）辦理地點：</w:t>
            </w:r>
            <w:r w:rsidR="004701BE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崇學國小自然教室</w:t>
            </w:r>
            <w:r w:rsidR="00405B5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、蓮潭國中小</w:t>
            </w:r>
          </w:p>
          <w:p w14:paraId="2202CA12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600EC936" w14:textId="77777777" w:rsidR="006E6412" w:rsidRPr="00C00B79" w:rsidRDefault="006E6412" w:rsidP="00561538">
            <w:pPr>
              <w:adjustRightInd w:val="0"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HK"/>
              </w:rPr>
            </w:pPr>
            <w:r w:rsidRPr="00C00B79">
              <w:rPr>
                <w:rFonts w:eastAsia="標楷體" w:hAnsi="標楷體"/>
                <w:sz w:val="24"/>
                <w:szCs w:val="24"/>
                <w:lang w:eastAsia="zh-TW"/>
              </w:rPr>
              <w:t>六、參加對象與人數</w:t>
            </w:r>
            <w:r w:rsidRPr="00C00B79"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  <w:r w:rsidRPr="00AF5A16">
              <w:rPr>
                <w:rFonts w:eastAsia="標楷體" w:hint="eastAsia"/>
                <w:sz w:val="24"/>
                <w:szCs w:val="24"/>
                <w:lang w:eastAsia="zh-TW"/>
              </w:rPr>
              <w:t>各校自然科學領域教師</w:t>
            </w:r>
            <w:r w:rsidRPr="006F7B7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約</w:t>
            </w:r>
            <w:r w:rsidRPr="006F7B7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30</w:t>
            </w:r>
            <w:r w:rsidRPr="006F7B7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人</w:t>
            </w:r>
            <w:r w:rsidRPr="00AF5A16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  <w:p w14:paraId="324A110F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七、研習內容</w:t>
            </w:r>
          </w:p>
          <w:p w14:paraId="5E7D2A43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sz w:val="24"/>
                <w:szCs w:val="24"/>
                <w:lang w:eastAsia="zh-HK"/>
              </w:rPr>
            </w:pPr>
            <w:r w:rsidRPr="00C00B79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lastRenderedPageBreak/>
              <w:t>本課程邀請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新北市樹林國小</w:t>
            </w:r>
            <w:r w:rsidRPr="00C00B79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胡秀芳</w:t>
            </w:r>
            <w:r w:rsidRPr="00C00B79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分享</w:t>
            </w:r>
            <w:r w:rsidRPr="00C00B79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SBASA</w:t>
            </w:r>
            <w:r w:rsidRPr="00C00B79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素養導向標準本位評量，課程中由現行的教學單元出發，</w:t>
            </w:r>
            <w:r w:rsidRPr="00095B05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HK"/>
              </w:rPr>
              <w:t>在有限的時間內，由講師與協作教師指導分組實作，以期能</w:t>
            </w:r>
            <w:r w:rsidRPr="00C00B79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應用在教學現場。</w:t>
            </w:r>
          </w:p>
          <w:p w14:paraId="02CB46ED" w14:textId="4EA8B2F2" w:rsidR="006E6412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113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="00405B5C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405B5C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2</w:t>
            </w:r>
            <w:r w:rsidR="002E1247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6E6412" w:rsidRPr="005D4FD0" w14:paraId="19BD4824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CABDE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3F37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27EA1C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D18CD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6E6412" w:rsidRPr="005D4FD0" w14:paraId="52F6ECC8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5547D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6F6D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91948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BC44E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6E6412" w:rsidRPr="005D4FD0" w14:paraId="3EA24D9F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85A7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-14:00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23F11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627F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54814427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077D6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6412" w:rsidRPr="005D4FD0" w14:paraId="7ECDEE4D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8906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14:00-14:50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959E5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33758B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SBASA</w:t>
                  </w:r>
                  <w:r w:rsidRPr="0033758B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簡介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A9E4D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新北市樹林國小胡秀芳老師</w:t>
                  </w:r>
                </w:p>
                <w:p w14:paraId="12B7D055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小新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國小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施碧鳳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016FC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543E8DAC" w14:textId="77777777" w:rsidR="006E6412" w:rsidRPr="00382F5F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6D62E90D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BF29D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4794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1CABD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B8390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6E6412" w:rsidRPr="005D4FD0" w14:paraId="0896975A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38B57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15:00-15:50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54692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C00B79">
                    <w:rPr>
                      <w:rFonts w:ascii="Times New Roman" w:eastAsia="標楷體" w:hAnsi="Times New Roman"/>
                      <w:sz w:val="24"/>
                      <w:szCs w:val="24"/>
                      <w:lang w:eastAsia="zh-HK"/>
                    </w:rPr>
                    <w:t>SBASA</w:t>
                  </w:r>
                  <w:r w:rsidRPr="00C00B7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HK"/>
                    </w:rPr>
                    <w:t>命題系統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13133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新北市樹林國小胡秀芳老師</w:t>
                  </w:r>
                </w:p>
                <w:p w14:paraId="5E49230E" w14:textId="77777777" w:rsidR="006E6412" w:rsidRPr="00B647DE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小新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國小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施碧鳳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2AC66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4B2C9680" w14:textId="77777777" w:rsidR="006E6412" w:rsidRPr="009261FA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008CA3B3" w14:textId="77777777" w:rsidTr="00561538">
              <w:trPr>
                <w:trHeight w:val="44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90BEC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15:50-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B275C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1F154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3243F590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06B2D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2E70B15E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3451247D" w14:textId="77777777" w:rsidR="006E6412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113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12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18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6E6412" w:rsidRPr="005D4FD0" w14:paraId="252733C5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19D60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F326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AE2074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FE1D4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6E6412" w:rsidRPr="005D4FD0" w14:paraId="42F4B375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9D76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0F51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A828C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F12E5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6E6412" w:rsidRPr="005D4FD0" w14:paraId="5D4372C8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5684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-14:00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EE874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7080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18C0A77C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5F060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6412" w:rsidRPr="005D4FD0" w14:paraId="4A084721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4FAC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14:00-14:50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884B3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24985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素養導向命題設計與實作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B3C0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講師：新北市樹林國小胡秀芳老師</w:t>
                  </w:r>
                </w:p>
                <w:p w14:paraId="186795CF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賢北國小張良誠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ADD7F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45402CED" w14:textId="77777777" w:rsidR="006E6412" w:rsidRPr="00382F5F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1DFFDEAE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D9E52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F87C1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DA64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2205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6E6412" w:rsidRPr="005D4FD0" w14:paraId="759BB716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69E9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15:00-15:50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21265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24985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素養導向命題設計與實作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8852E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講師：新北市樹林國小胡秀芳老師</w:t>
                  </w:r>
                </w:p>
                <w:p w14:paraId="626A2367" w14:textId="77777777" w:rsidR="006E6412" w:rsidRPr="00B647DE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賢北國小張良誠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D23A0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6AAC789B" w14:textId="77777777" w:rsidR="006E6412" w:rsidRPr="009261FA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10C59EB7" w14:textId="77777777" w:rsidTr="00561538">
              <w:trPr>
                <w:trHeight w:val="44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BAC98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15:50-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928BF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D0605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362CD777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2CE6A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08667CAB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5EC969B6" w14:textId="77777777" w:rsidR="006E6412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114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三</w:t>
            </w:r>
            <w:r w:rsidRPr="001A1B7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6E6412" w:rsidRPr="005D4FD0" w14:paraId="00E91A06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950C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lastRenderedPageBreak/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D683E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24ECF6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37C6D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6E6412" w:rsidRPr="005D4FD0" w14:paraId="501E29A3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8030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6C94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735DC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9EAB6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6E6412" w:rsidRPr="005D4FD0" w14:paraId="7E40378C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02862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-14:00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A0D18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53539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3F77ADF0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8AF0B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6412" w:rsidRPr="005D4FD0" w14:paraId="55C14967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FEE20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14:00-14:50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EE345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4727B9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素養導向命題試後分析與研討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196E6" w14:textId="77777777" w:rsidR="006E6412" w:rsidRPr="001A1B78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講師：新北市樹林國小胡秀芳老師</w:t>
                  </w:r>
                </w:p>
                <w:p w14:paraId="7166C9CF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安定</w:t>
                  </w: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國小張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容君</w:t>
                  </w: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0100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6488235B" w14:textId="77777777" w:rsidR="006E6412" w:rsidRPr="00382F5F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7A4EEB14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9CB1B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D115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ED94A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2AA5F" w14:textId="77777777" w:rsidR="006E6412" w:rsidRPr="00382F5F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6E6412" w:rsidRPr="005D4FD0" w14:paraId="221331F9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6609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15:00-15:50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4633" w14:textId="77777777" w:rsidR="006E6412" w:rsidRPr="005D4FD0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4727B9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  <w:lang w:eastAsia="zh-TW"/>
                    </w:rPr>
                    <w:t>素養導向命題試後分析與研討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2180D" w14:textId="77777777" w:rsidR="006E6412" w:rsidRPr="001A1B78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講師：新北市樹林國小胡秀芳老師</w:t>
                  </w:r>
                </w:p>
                <w:p w14:paraId="55117892" w14:textId="77777777" w:rsidR="006E6412" w:rsidRPr="00B647DE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安定</w:t>
                  </w: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國小張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容君</w:t>
                  </w:r>
                  <w:r w:rsidRPr="001A1B7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B6EAE" w14:textId="77777777" w:rsidR="006E6412" w:rsidRPr="00EE3701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  <w:p w14:paraId="5AE1C36E" w14:textId="77777777" w:rsidR="006E6412" w:rsidRPr="009261FA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內聘助講</w:t>
                  </w:r>
                  <w:r w:rsidRPr="00EE3701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1H*1</w:t>
                  </w:r>
                </w:p>
              </w:tc>
            </w:tr>
            <w:tr w:rsidR="006E6412" w:rsidRPr="005D4FD0" w14:paraId="6331C2EC" w14:textId="77777777" w:rsidTr="00561538">
              <w:trPr>
                <w:trHeight w:val="44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0DD38" w14:textId="77777777" w:rsidR="006E6412" w:rsidRPr="005D4FD0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15:50-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39D49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E198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2A7C6986" w14:textId="77777777" w:rsidR="006E6412" w:rsidRDefault="006E6412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90357" w14:textId="77777777" w:rsidR="006E6412" w:rsidRDefault="006E6412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070FB8EC" w14:textId="77777777" w:rsidR="006E6412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</w:pPr>
          </w:p>
          <w:p w14:paraId="0135F068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八、經費來源與概算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(</w:t>
            </w: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含經費概算表，經費來源請務必清楚記載</w:t>
            </w:r>
            <w:r w:rsidRPr="00C00B79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</w:p>
          <w:p w14:paraId="0D5481E1" w14:textId="77777777" w:rsidR="006E6412" w:rsidRDefault="006E6412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00B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（一）經費來源：「教育部補助直轄市縣（市）政府精進國民中學及國民小學教師教學專業與課程品質作業要點」</w:t>
            </w:r>
          </w:p>
          <w:p w14:paraId="3DF75D68" w14:textId="77777777" w:rsidR="002E4F47" w:rsidRPr="00C00B79" w:rsidRDefault="002E4F47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61BB5E6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九、成效評估之實施</w:t>
            </w:r>
          </w:p>
          <w:p w14:paraId="001E1000" w14:textId="77777777" w:rsidR="006E6412" w:rsidRPr="00C00B79" w:rsidRDefault="006E6412" w:rsidP="00561538">
            <w:pPr>
              <w:widowControl w:val="0"/>
              <w:spacing w:after="0" w:line="240" w:lineRule="auto"/>
              <w:ind w:right="220"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（一）透過問卷，了解教師對研習實施的想法與心得。</w:t>
            </w:r>
          </w:p>
          <w:p w14:paraId="1C588281" w14:textId="77777777" w:rsidR="006E6412" w:rsidRPr="00C00B79" w:rsidRDefault="006E6412" w:rsidP="00561538">
            <w:pPr>
              <w:widowControl w:val="0"/>
              <w:spacing w:after="0" w:line="240" w:lineRule="auto"/>
              <w:ind w:right="220"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（二）利用綜合座談，收集教師針對本次研習的提問，以了解教師在教學應用上的想法。</w:t>
            </w:r>
          </w:p>
          <w:p w14:paraId="0A9352AE" w14:textId="77777777" w:rsidR="006E6412" w:rsidRPr="00C00B79" w:rsidRDefault="006E6412" w:rsidP="00561538">
            <w:pPr>
              <w:widowControl w:val="0"/>
              <w:spacing w:after="0" w:line="240" w:lineRule="auto"/>
              <w:ind w:right="220"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  <w:p w14:paraId="50D78778" w14:textId="77777777" w:rsidR="006E6412" w:rsidRPr="00C00B79" w:rsidRDefault="006E6412" w:rsidP="00561538">
            <w:pPr>
              <w:spacing w:after="0" w:line="240" w:lineRule="auto"/>
              <w:ind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十、預期成效</w:t>
            </w:r>
          </w:p>
          <w:p w14:paraId="7774F183" w14:textId="77777777" w:rsidR="006E6412" w:rsidRPr="00C00B79" w:rsidRDefault="006E6412" w:rsidP="00561538">
            <w:pPr>
              <w:widowControl w:val="0"/>
              <w:spacing w:after="0" w:line="240" w:lineRule="auto"/>
              <w:ind w:right="220"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（一）使任教自然科學領域之教師能對課程內容進行多元評量，並增進教師試題分析概念。</w:t>
            </w:r>
          </w:p>
          <w:p w14:paraId="5C623682" w14:textId="77777777" w:rsidR="006E6412" w:rsidRPr="00C00B79" w:rsidRDefault="006E6412" w:rsidP="00561538">
            <w:pPr>
              <w:widowControl w:val="0"/>
              <w:spacing w:after="0" w:line="240" w:lineRule="auto"/>
              <w:ind w:right="220" w:hanging="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C00B79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（二）落實教學現場的經驗分享與回饋，改進教學與評量技巧，提昇教師專業知能。</w:t>
            </w:r>
          </w:p>
        </w:tc>
      </w:tr>
    </w:tbl>
    <w:p w14:paraId="43F6294E" w14:textId="5DE6B60B" w:rsidR="004F39AE" w:rsidRDefault="004F39AE">
      <w:pPr>
        <w:rPr>
          <w:lang w:eastAsia="zh-TW"/>
        </w:rPr>
      </w:pPr>
    </w:p>
    <w:sectPr w:rsidR="004F39AE" w:rsidSect="006E6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412F" w14:textId="77777777" w:rsidR="0060507E" w:rsidRDefault="0060507E" w:rsidP="004701BE">
      <w:pPr>
        <w:spacing w:after="0" w:line="240" w:lineRule="auto"/>
      </w:pPr>
      <w:r>
        <w:separator/>
      </w:r>
    </w:p>
  </w:endnote>
  <w:endnote w:type="continuationSeparator" w:id="0">
    <w:p w14:paraId="39260328" w14:textId="77777777" w:rsidR="0060507E" w:rsidRDefault="0060507E" w:rsidP="0047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C60C9" w14:textId="77777777" w:rsidR="0060507E" w:rsidRDefault="0060507E" w:rsidP="004701BE">
      <w:pPr>
        <w:spacing w:after="0" w:line="240" w:lineRule="auto"/>
      </w:pPr>
      <w:r>
        <w:separator/>
      </w:r>
    </w:p>
  </w:footnote>
  <w:footnote w:type="continuationSeparator" w:id="0">
    <w:p w14:paraId="342F5014" w14:textId="77777777" w:rsidR="0060507E" w:rsidRDefault="0060507E" w:rsidP="0047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E74A0"/>
    <w:multiLevelType w:val="hybridMultilevel"/>
    <w:tmpl w:val="8AFED5A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4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12"/>
    <w:rsid w:val="00080339"/>
    <w:rsid w:val="001E241B"/>
    <w:rsid w:val="002246F4"/>
    <w:rsid w:val="002E1247"/>
    <w:rsid w:val="002E4F47"/>
    <w:rsid w:val="0036059E"/>
    <w:rsid w:val="00405B5C"/>
    <w:rsid w:val="00467D27"/>
    <w:rsid w:val="004701BE"/>
    <w:rsid w:val="00490490"/>
    <w:rsid w:val="004F39AE"/>
    <w:rsid w:val="0060507E"/>
    <w:rsid w:val="006D5D26"/>
    <w:rsid w:val="006E6412"/>
    <w:rsid w:val="008F1A9E"/>
    <w:rsid w:val="00B05057"/>
    <w:rsid w:val="00B410E3"/>
    <w:rsid w:val="00C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4F0C"/>
  <w15:chartTrackingRefBased/>
  <w15:docId w15:val="{BEC6DC52-1DE5-4F85-9C19-0071F53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12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6E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1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1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1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1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1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1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6412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E641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E6412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E641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E641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641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641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641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6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E641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E6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E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E6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64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64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701BE"/>
    <w:rPr>
      <w:rFonts w:ascii="Calibri" w:eastAsia="新細明體" w:hAnsi="Calibri" w:cs="Times New Roman"/>
      <w:kern w:val="0"/>
      <w:sz w:val="20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47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701BE"/>
    <w:rPr>
      <w:rFonts w:ascii="Calibri" w:eastAsia="新細明體" w:hAnsi="Calibri" w:cs="Times New Roman"/>
      <w:kern w:val="0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5</cp:revision>
  <dcterms:created xsi:type="dcterms:W3CDTF">2024-09-17T07:59:00Z</dcterms:created>
  <dcterms:modified xsi:type="dcterms:W3CDTF">2024-09-27T06:12:00Z</dcterms:modified>
</cp:coreProperties>
</file>