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7099C" w14:textId="77777777" w:rsidR="00D50C42" w:rsidRPr="00197F5B" w:rsidRDefault="00D50C42" w:rsidP="00D50C42">
      <w:pPr>
        <w:spacing w:before="180" w:after="180"/>
        <w:rPr>
          <w:rFonts w:ascii="標楷體" w:eastAsia="標楷體" w:hAnsi="標楷體"/>
          <w:color w:val="FF0000"/>
          <w:szCs w:val="24"/>
          <w:bdr w:val="single" w:sz="4" w:space="0" w:color="000000"/>
        </w:rPr>
      </w:pPr>
      <w:r w:rsidRPr="00197F5B">
        <w:rPr>
          <w:rFonts w:ascii="標楷體" w:eastAsia="標楷體" w:hAnsi="標楷體"/>
          <w:color w:val="000000"/>
          <w:szCs w:val="24"/>
          <w:bdr w:val="single" w:sz="4" w:space="0" w:color="000000"/>
        </w:rPr>
        <w:t>附錄</w:t>
      </w:r>
      <w:r w:rsidRPr="00197F5B">
        <w:rPr>
          <w:rFonts w:ascii="標楷體" w:eastAsia="標楷體" w:hAnsi="標楷體" w:hint="eastAsia"/>
          <w:color w:val="000000"/>
          <w:szCs w:val="24"/>
          <w:bdr w:val="single" w:sz="4" w:space="0" w:color="000000"/>
        </w:rPr>
        <w:t>六</w:t>
      </w:r>
    </w:p>
    <w:tbl>
      <w:tblPr>
        <w:tblW w:w="5000" w:type="pct"/>
        <w:tblLook w:val="04A0" w:firstRow="1" w:lastRow="0" w:firstColumn="1" w:lastColumn="0" w:noHBand="0" w:noVBand="1"/>
      </w:tblPr>
      <w:tblGrid>
        <w:gridCol w:w="10466"/>
      </w:tblGrid>
      <w:tr w:rsidR="00D50C42" w:rsidRPr="00197F5B" w14:paraId="5EDC7F9C" w14:textId="77777777" w:rsidTr="00766B50">
        <w:trPr>
          <w:trHeight w:val="11490"/>
        </w:trPr>
        <w:tc>
          <w:tcPr>
            <w:tcW w:w="9638" w:type="dxa"/>
            <w:shd w:val="clear" w:color="auto" w:fill="auto"/>
          </w:tcPr>
          <w:p w14:paraId="41A8631D" w14:textId="1625D484" w:rsidR="00D50C42" w:rsidRPr="00197F5B" w:rsidRDefault="00D50C42" w:rsidP="00766B50">
            <w:pPr>
              <w:snapToGrid w:val="0"/>
              <w:jc w:val="center"/>
              <w:rPr>
                <w:rFonts w:eastAsia="標楷體"/>
                <w:color w:val="FF0000"/>
                <w:szCs w:val="24"/>
              </w:rPr>
            </w:pPr>
            <w:proofErr w:type="gramStart"/>
            <w:r w:rsidRPr="00197F5B">
              <w:rPr>
                <w:rFonts w:eastAsia="標楷體"/>
                <w:color w:val="000000"/>
                <w:szCs w:val="24"/>
              </w:rPr>
              <w:t>臺</w:t>
            </w:r>
            <w:proofErr w:type="gramEnd"/>
            <w:r w:rsidRPr="00197F5B">
              <w:rPr>
                <w:rFonts w:eastAsia="標楷體"/>
                <w:color w:val="000000"/>
                <w:szCs w:val="24"/>
              </w:rPr>
              <w:t>南市</w:t>
            </w:r>
            <w:r w:rsidRPr="00197F5B">
              <w:rPr>
                <w:rFonts w:eastAsia="標楷體"/>
                <w:color w:val="000000"/>
                <w:szCs w:val="24"/>
              </w:rPr>
              <w:t>11</w:t>
            </w:r>
            <w:r w:rsidR="006F0DF4">
              <w:rPr>
                <w:rFonts w:eastAsia="標楷體" w:hint="eastAsia"/>
                <w:color w:val="000000"/>
                <w:szCs w:val="24"/>
              </w:rPr>
              <w:t>3</w:t>
            </w:r>
            <w:proofErr w:type="gramStart"/>
            <w:r w:rsidRPr="00197F5B">
              <w:rPr>
                <w:rFonts w:eastAsia="標楷體"/>
                <w:color w:val="000000"/>
                <w:szCs w:val="24"/>
              </w:rPr>
              <w:t>學年度精進</w:t>
            </w:r>
            <w:proofErr w:type="gramEnd"/>
            <w:r w:rsidRPr="00197F5B">
              <w:rPr>
                <w:rFonts w:eastAsia="標楷體"/>
                <w:color w:val="000000"/>
                <w:szCs w:val="24"/>
              </w:rPr>
              <w:t>國民中小學教師教學專業與課程品質整體推動計畫</w:t>
            </w:r>
          </w:p>
          <w:p w14:paraId="73EF2746" w14:textId="77777777" w:rsidR="00D50C42" w:rsidRPr="00197F5B" w:rsidRDefault="00D50C42" w:rsidP="00766B50">
            <w:pPr>
              <w:snapToGrid w:val="0"/>
              <w:jc w:val="center"/>
              <w:rPr>
                <w:rFonts w:eastAsia="標楷體"/>
                <w:color w:val="FF0000"/>
                <w:szCs w:val="24"/>
              </w:rPr>
            </w:pPr>
            <w:r w:rsidRPr="00197F5B">
              <w:rPr>
                <w:rFonts w:eastAsia="標楷體"/>
                <w:color w:val="000000"/>
                <w:szCs w:val="24"/>
                <w:shd w:val="clear" w:color="auto" w:fill="F2F2F2"/>
              </w:rPr>
              <w:t>國民教育輔導團健康與體育學習領域輔導小組</w:t>
            </w:r>
          </w:p>
          <w:p w14:paraId="38C29D2B" w14:textId="77777777" w:rsidR="00D50C42" w:rsidRPr="00197F5B" w:rsidRDefault="00D50C42" w:rsidP="00766B50">
            <w:pPr>
              <w:snapToGrid w:val="0"/>
              <w:jc w:val="center"/>
              <w:rPr>
                <w:color w:val="000000"/>
              </w:rPr>
            </w:pPr>
            <w:r w:rsidRPr="00197F5B">
              <w:rPr>
                <w:rFonts w:ascii="標楷體" w:eastAsia="標楷體" w:hAnsi="標楷體"/>
                <w:b/>
                <w:bCs/>
                <w:color w:val="000000"/>
                <w:sz w:val="28"/>
                <w:szCs w:val="28"/>
              </w:rPr>
              <w:t>「</w:t>
            </w:r>
            <w:r>
              <w:rPr>
                <w:rFonts w:ascii="標楷體" w:eastAsia="標楷體" w:hAnsi="標楷體" w:hint="eastAsia"/>
                <w:b/>
                <w:bCs/>
                <w:color w:val="000000"/>
                <w:sz w:val="28"/>
                <w:szCs w:val="28"/>
              </w:rPr>
              <w:t>戶外休閒運動</w:t>
            </w:r>
            <w:r w:rsidRPr="00197F5B">
              <w:rPr>
                <w:rFonts w:eastAsia="標楷體"/>
                <w:b/>
                <w:bCs/>
                <w:color w:val="000000"/>
                <w:sz w:val="28"/>
                <w:szCs w:val="28"/>
              </w:rPr>
              <w:t>-</w:t>
            </w:r>
            <w:r>
              <w:rPr>
                <w:rFonts w:eastAsia="標楷體" w:hint="eastAsia"/>
                <w:b/>
                <w:bCs/>
                <w:color w:val="000000"/>
                <w:sz w:val="28"/>
                <w:szCs w:val="28"/>
              </w:rPr>
              <w:t>玩定向</w:t>
            </w:r>
            <w:r w:rsidRPr="00197F5B">
              <w:rPr>
                <w:rFonts w:eastAsia="標楷體"/>
                <w:b/>
                <w:bCs/>
                <w:color w:val="000000"/>
                <w:sz w:val="28"/>
                <w:szCs w:val="28"/>
              </w:rPr>
              <w:t>研習</w:t>
            </w:r>
            <w:r w:rsidRPr="00197F5B">
              <w:rPr>
                <w:rFonts w:ascii="Calibri" w:eastAsia="標楷體" w:hAnsi="Calibri" w:cs="新細明體"/>
                <w:b/>
                <w:bCs/>
                <w:color w:val="000000"/>
                <w:sz w:val="28"/>
                <w:szCs w:val="28"/>
              </w:rPr>
              <w:t>」實施計畫</w:t>
            </w:r>
          </w:p>
          <w:p w14:paraId="1D145476" w14:textId="77777777" w:rsidR="00D50C42" w:rsidRPr="00197F5B" w:rsidRDefault="00D50C42" w:rsidP="00766B50">
            <w:pPr>
              <w:snapToGrid w:val="0"/>
              <w:rPr>
                <w:rFonts w:eastAsia="標楷體"/>
                <w:color w:val="FF0000"/>
                <w:szCs w:val="24"/>
              </w:rPr>
            </w:pPr>
            <w:r w:rsidRPr="00197F5B">
              <w:rPr>
                <w:rFonts w:eastAsia="標楷體"/>
                <w:color w:val="000000"/>
                <w:szCs w:val="24"/>
              </w:rPr>
              <w:t>一、依據</w:t>
            </w:r>
          </w:p>
          <w:p w14:paraId="2FF9048A" w14:textId="77777777" w:rsidR="00D50C42" w:rsidRPr="00197F5B" w:rsidRDefault="00D50C42" w:rsidP="00766B50">
            <w:pPr>
              <w:snapToGrid w:val="0"/>
              <w:ind w:left="708" w:hanging="708"/>
              <w:rPr>
                <w:rFonts w:eastAsia="標楷體"/>
                <w:color w:val="FF0000"/>
                <w:szCs w:val="24"/>
              </w:rPr>
            </w:pPr>
            <w:r w:rsidRPr="00197F5B">
              <w:rPr>
                <w:rFonts w:eastAsia="標楷體"/>
                <w:color w:val="000000"/>
                <w:szCs w:val="24"/>
              </w:rPr>
              <w:t>（一）教育部補助直轄市、縣</w:t>
            </w:r>
            <w:r w:rsidRPr="00197F5B">
              <w:rPr>
                <w:rFonts w:eastAsia="標楷體"/>
                <w:color w:val="000000"/>
                <w:szCs w:val="24"/>
              </w:rPr>
              <w:t>(</w:t>
            </w:r>
            <w:r w:rsidRPr="00197F5B">
              <w:rPr>
                <w:rFonts w:eastAsia="標楷體"/>
                <w:color w:val="000000"/>
                <w:szCs w:val="24"/>
              </w:rPr>
              <w:t>市</w:t>
            </w:r>
            <w:r w:rsidRPr="00197F5B">
              <w:rPr>
                <w:rFonts w:eastAsia="標楷體"/>
                <w:color w:val="000000"/>
                <w:szCs w:val="24"/>
              </w:rPr>
              <w:t>)</w:t>
            </w:r>
            <w:r w:rsidRPr="00197F5B">
              <w:rPr>
                <w:rFonts w:eastAsia="標楷體"/>
                <w:color w:val="000000"/>
                <w:szCs w:val="24"/>
              </w:rPr>
              <w:t>政府精進國民中學及國民小學教師教學專業與課程品質作業要點。</w:t>
            </w:r>
          </w:p>
          <w:p w14:paraId="7F2FFB85" w14:textId="77777777" w:rsidR="00D50C42" w:rsidRPr="00197F5B" w:rsidRDefault="00D50C42" w:rsidP="00766B50">
            <w:pPr>
              <w:snapToGrid w:val="0"/>
              <w:rPr>
                <w:rFonts w:eastAsia="標楷體"/>
                <w:color w:val="FF0000"/>
                <w:szCs w:val="24"/>
              </w:rPr>
            </w:pPr>
            <w:r w:rsidRPr="00197F5B">
              <w:rPr>
                <w:rFonts w:eastAsia="標楷體"/>
                <w:color w:val="000000"/>
                <w:szCs w:val="24"/>
              </w:rPr>
              <w:t>（二）</w:t>
            </w:r>
            <w:proofErr w:type="gramStart"/>
            <w:r w:rsidRPr="00197F5B">
              <w:rPr>
                <w:rFonts w:eastAsia="標楷體"/>
                <w:color w:val="000000"/>
                <w:szCs w:val="24"/>
              </w:rPr>
              <w:t>臺</w:t>
            </w:r>
            <w:proofErr w:type="gramEnd"/>
            <w:r w:rsidRPr="00197F5B">
              <w:rPr>
                <w:rFonts w:eastAsia="標楷體"/>
                <w:color w:val="000000"/>
                <w:szCs w:val="24"/>
              </w:rPr>
              <w:t>南市</w:t>
            </w:r>
            <w:r w:rsidRPr="00197F5B">
              <w:rPr>
                <w:rFonts w:eastAsia="標楷體"/>
                <w:color w:val="000000"/>
                <w:szCs w:val="24"/>
              </w:rPr>
              <w:t>11</w:t>
            </w:r>
            <w:r>
              <w:rPr>
                <w:rFonts w:eastAsia="標楷體"/>
                <w:color w:val="000000"/>
                <w:szCs w:val="24"/>
              </w:rPr>
              <w:t>3</w:t>
            </w:r>
            <w:proofErr w:type="gramStart"/>
            <w:r w:rsidRPr="00197F5B">
              <w:rPr>
                <w:rFonts w:eastAsia="標楷體"/>
                <w:color w:val="000000"/>
                <w:szCs w:val="24"/>
              </w:rPr>
              <w:t>學年度精進</w:t>
            </w:r>
            <w:proofErr w:type="gramEnd"/>
            <w:r w:rsidRPr="00197F5B">
              <w:rPr>
                <w:rFonts w:eastAsia="標楷體"/>
                <w:color w:val="000000"/>
                <w:szCs w:val="24"/>
              </w:rPr>
              <w:t>國民中小學教師教學專業與課程品質整體推動計畫。</w:t>
            </w:r>
          </w:p>
          <w:p w14:paraId="6ED111E7" w14:textId="77777777" w:rsidR="00D50C42" w:rsidRPr="00197F5B" w:rsidRDefault="00D50C42" w:rsidP="00766B50">
            <w:pPr>
              <w:snapToGrid w:val="0"/>
              <w:rPr>
                <w:rFonts w:eastAsia="標楷體"/>
                <w:color w:val="FF0000"/>
                <w:szCs w:val="24"/>
              </w:rPr>
            </w:pPr>
            <w:r w:rsidRPr="00197F5B">
              <w:rPr>
                <w:rFonts w:eastAsia="標楷體"/>
                <w:color w:val="000000"/>
                <w:szCs w:val="24"/>
              </w:rPr>
              <w:t>（三）</w:t>
            </w:r>
            <w:proofErr w:type="gramStart"/>
            <w:r w:rsidRPr="00197F5B">
              <w:rPr>
                <w:rFonts w:eastAsia="標楷體"/>
                <w:color w:val="000000"/>
                <w:szCs w:val="24"/>
              </w:rPr>
              <w:t>臺</w:t>
            </w:r>
            <w:proofErr w:type="gramEnd"/>
            <w:r w:rsidRPr="00197F5B">
              <w:rPr>
                <w:rFonts w:eastAsia="標楷體"/>
                <w:color w:val="000000"/>
                <w:szCs w:val="24"/>
              </w:rPr>
              <w:t>南市</w:t>
            </w:r>
            <w:r w:rsidRPr="00197F5B">
              <w:rPr>
                <w:rFonts w:eastAsia="標楷體"/>
                <w:color w:val="000000"/>
                <w:szCs w:val="24"/>
              </w:rPr>
              <w:t>11</w:t>
            </w:r>
            <w:r>
              <w:rPr>
                <w:rFonts w:eastAsia="標楷體"/>
                <w:color w:val="000000"/>
                <w:szCs w:val="24"/>
              </w:rPr>
              <w:t>3</w:t>
            </w:r>
            <w:r w:rsidRPr="00197F5B">
              <w:rPr>
                <w:rFonts w:eastAsia="標楷體"/>
                <w:color w:val="000000"/>
                <w:szCs w:val="24"/>
              </w:rPr>
              <w:t>學年度國民教育輔導團整體團</w:t>
            </w:r>
            <w:proofErr w:type="gramStart"/>
            <w:r w:rsidRPr="00197F5B">
              <w:rPr>
                <w:rFonts w:eastAsia="標楷體"/>
                <w:color w:val="000000"/>
                <w:szCs w:val="24"/>
              </w:rPr>
              <w:t>務</w:t>
            </w:r>
            <w:proofErr w:type="gramEnd"/>
            <w:r w:rsidRPr="00197F5B">
              <w:rPr>
                <w:rFonts w:eastAsia="標楷體"/>
                <w:color w:val="000000"/>
                <w:szCs w:val="24"/>
              </w:rPr>
              <w:t>計畫。</w:t>
            </w:r>
          </w:p>
          <w:p w14:paraId="65A8BD08" w14:textId="77777777" w:rsidR="00D50C42" w:rsidRPr="00197F5B" w:rsidRDefault="00D50C42" w:rsidP="00766B50">
            <w:pPr>
              <w:snapToGrid w:val="0"/>
              <w:spacing w:line="340" w:lineRule="atLeast"/>
              <w:rPr>
                <w:rFonts w:eastAsia="標楷體"/>
                <w:color w:val="FF0000"/>
                <w:szCs w:val="24"/>
              </w:rPr>
            </w:pPr>
            <w:r w:rsidRPr="00197F5B">
              <w:rPr>
                <w:rFonts w:eastAsia="標楷體"/>
                <w:color w:val="000000"/>
                <w:szCs w:val="24"/>
              </w:rPr>
              <w:t>二、</w:t>
            </w:r>
            <w:r w:rsidRPr="00197F5B">
              <w:rPr>
                <w:rFonts w:ascii="標楷體" w:eastAsia="標楷體" w:hAnsi="標楷體"/>
                <w:color w:val="000000"/>
                <w:szCs w:val="24"/>
              </w:rPr>
              <w:t>現況分析與需求評估</w:t>
            </w:r>
          </w:p>
          <w:p w14:paraId="1568CE53" w14:textId="77777777" w:rsidR="00D50C42" w:rsidRPr="00197F5B" w:rsidRDefault="00D50C42" w:rsidP="00766B50">
            <w:pPr>
              <w:snapToGrid w:val="0"/>
              <w:spacing w:line="340" w:lineRule="atLeast"/>
              <w:rPr>
                <w:rFonts w:eastAsia="標楷體"/>
                <w:color w:val="FF0000"/>
                <w:szCs w:val="24"/>
              </w:rPr>
            </w:pPr>
            <w:r w:rsidRPr="00197F5B">
              <w:rPr>
                <w:rFonts w:eastAsia="標楷體"/>
                <w:color w:val="FF0000"/>
                <w:szCs w:val="24"/>
              </w:rPr>
              <w:t xml:space="preserve"> </w:t>
            </w:r>
            <w:r w:rsidRPr="00197F5B">
              <w:rPr>
                <w:rFonts w:eastAsia="標楷體"/>
                <w:szCs w:val="24"/>
              </w:rPr>
              <w:t xml:space="preserve"> </w:t>
            </w:r>
            <w:r w:rsidRPr="00197F5B">
              <w:rPr>
                <w:rFonts w:eastAsia="標楷體"/>
                <w:szCs w:val="24"/>
              </w:rPr>
              <w:t>依</w:t>
            </w:r>
            <w:r w:rsidRPr="00197F5B">
              <w:rPr>
                <w:rFonts w:eastAsia="標楷體"/>
                <w:szCs w:val="24"/>
              </w:rPr>
              <w:t>108</w:t>
            </w:r>
            <w:r w:rsidRPr="00197F5B">
              <w:rPr>
                <w:rFonts w:eastAsia="標楷體"/>
                <w:szCs w:val="24"/>
              </w:rPr>
              <w:t>年總綱實施要點規定，依據學習表現和學習內容，針對本領域教學之創意與特性，評估挑選適合之主題及素養導向教學策略及評量融入設計課程。</w:t>
            </w:r>
          </w:p>
          <w:p w14:paraId="70C007A3" w14:textId="77777777" w:rsidR="00D50C42" w:rsidRPr="00197F5B" w:rsidRDefault="00D50C42" w:rsidP="00766B50">
            <w:pPr>
              <w:snapToGrid w:val="0"/>
              <w:rPr>
                <w:rFonts w:eastAsia="標楷體"/>
                <w:color w:val="FF0000"/>
                <w:szCs w:val="24"/>
              </w:rPr>
            </w:pPr>
            <w:r w:rsidRPr="00197F5B">
              <w:rPr>
                <w:rFonts w:eastAsia="標楷體"/>
                <w:color w:val="000000"/>
                <w:szCs w:val="24"/>
              </w:rPr>
              <w:t>三、目的</w:t>
            </w:r>
          </w:p>
          <w:p w14:paraId="11F1EEFB" w14:textId="77777777" w:rsidR="00D50C42" w:rsidRPr="00197F5B" w:rsidRDefault="00D50C42" w:rsidP="00766B50">
            <w:pPr>
              <w:snapToGrid w:val="0"/>
              <w:rPr>
                <w:rFonts w:eastAsia="標楷體"/>
                <w:color w:val="FF0000"/>
              </w:rPr>
            </w:pPr>
            <w:r w:rsidRPr="00197F5B">
              <w:rPr>
                <w:rFonts w:eastAsia="標楷體"/>
                <w:color w:val="000000"/>
              </w:rPr>
              <w:t>（一）</w:t>
            </w:r>
            <w:proofErr w:type="gramStart"/>
            <w:r w:rsidRPr="00197F5B">
              <w:rPr>
                <w:rFonts w:eastAsia="標楷體"/>
                <w:color w:val="000000"/>
              </w:rPr>
              <w:t>增進健體領域</w:t>
            </w:r>
            <w:proofErr w:type="gramEnd"/>
            <w:r w:rsidRPr="00197F5B">
              <w:rPr>
                <w:rFonts w:eastAsia="標楷體"/>
                <w:color w:val="000000"/>
              </w:rPr>
              <w:t>教輔導員專業知能，提供輔導員自我成長之管道。</w:t>
            </w:r>
          </w:p>
          <w:p w14:paraId="0969C2EB" w14:textId="77777777" w:rsidR="00D50C42" w:rsidRPr="00197F5B" w:rsidRDefault="00D50C42" w:rsidP="00766B50">
            <w:pPr>
              <w:snapToGrid w:val="0"/>
              <w:rPr>
                <w:rFonts w:eastAsia="標楷體"/>
                <w:color w:val="FF0000"/>
              </w:rPr>
            </w:pPr>
            <w:r w:rsidRPr="00197F5B">
              <w:rPr>
                <w:rFonts w:eastAsia="標楷體"/>
                <w:color w:val="000000"/>
              </w:rPr>
              <w:t>（二）提供教師在</w:t>
            </w:r>
            <w:r>
              <w:rPr>
                <w:rFonts w:eastAsia="標楷體" w:hint="eastAsia"/>
                <w:color w:val="000000"/>
              </w:rPr>
              <w:t>定向越野概念</w:t>
            </w:r>
            <w:r w:rsidRPr="00197F5B">
              <w:rPr>
                <w:rFonts w:eastAsia="標楷體"/>
                <w:color w:val="000000"/>
              </w:rPr>
              <w:t>融入課程的教學要領，並提昇教師教學能力。</w:t>
            </w:r>
          </w:p>
          <w:p w14:paraId="39675989" w14:textId="77777777" w:rsidR="00D50C42" w:rsidRPr="00197F5B" w:rsidRDefault="00D50C42" w:rsidP="00766B50">
            <w:pPr>
              <w:snapToGrid w:val="0"/>
              <w:rPr>
                <w:rFonts w:eastAsia="標楷體"/>
                <w:color w:val="FF0000"/>
              </w:rPr>
            </w:pPr>
            <w:r w:rsidRPr="00197F5B">
              <w:rPr>
                <w:rFonts w:eastAsia="標楷體"/>
                <w:color w:val="000000"/>
              </w:rPr>
              <w:t>（三）提供教師在新興運動轉化對素養導向課程設計的示例，增進教學的專業知能。</w:t>
            </w:r>
          </w:p>
          <w:p w14:paraId="4CE29E08" w14:textId="77777777" w:rsidR="00D50C42" w:rsidRPr="00197F5B" w:rsidRDefault="00D50C42" w:rsidP="00766B50">
            <w:pPr>
              <w:snapToGrid w:val="0"/>
              <w:rPr>
                <w:rFonts w:eastAsia="標楷體"/>
                <w:color w:val="000000"/>
                <w:szCs w:val="24"/>
              </w:rPr>
            </w:pPr>
          </w:p>
          <w:p w14:paraId="2CD57AC4" w14:textId="77777777" w:rsidR="00D50C42" w:rsidRPr="00197F5B" w:rsidRDefault="00D50C42" w:rsidP="00766B50">
            <w:pPr>
              <w:snapToGrid w:val="0"/>
              <w:rPr>
                <w:rFonts w:eastAsia="標楷體"/>
                <w:color w:val="FF0000"/>
                <w:szCs w:val="24"/>
              </w:rPr>
            </w:pPr>
            <w:r w:rsidRPr="00197F5B">
              <w:rPr>
                <w:rFonts w:eastAsia="標楷體"/>
                <w:color w:val="000000"/>
                <w:szCs w:val="24"/>
              </w:rPr>
              <w:t>四、辦理單位</w:t>
            </w:r>
          </w:p>
          <w:p w14:paraId="14D36D39" w14:textId="77777777" w:rsidR="00D50C42" w:rsidRPr="00197F5B" w:rsidRDefault="00D50C42" w:rsidP="00766B50">
            <w:pPr>
              <w:snapToGrid w:val="0"/>
              <w:rPr>
                <w:rFonts w:eastAsia="標楷體"/>
                <w:color w:val="FF0000"/>
                <w:szCs w:val="24"/>
              </w:rPr>
            </w:pPr>
            <w:r w:rsidRPr="00197F5B">
              <w:rPr>
                <w:rFonts w:eastAsia="標楷體"/>
                <w:color w:val="000000"/>
                <w:szCs w:val="24"/>
              </w:rPr>
              <w:t>（一）指導單位：教育部國民及學前教育署</w:t>
            </w:r>
          </w:p>
          <w:p w14:paraId="0E11EA25" w14:textId="77777777" w:rsidR="00D50C42" w:rsidRPr="00197F5B" w:rsidRDefault="00D50C42" w:rsidP="00766B50">
            <w:pPr>
              <w:snapToGrid w:val="0"/>
              <w:rPr>
                <w:rFonts w:eastAsia="標楷體"/>
                <w:color w:val="FF0000"/>
                <w:szCs w:val="24"/>
              </w:rPr>
            </w:pPr>
            <w:r w:rsidRPr="00197F5B">
              <w:rPr>
                <w:rFonts w:eastAsia="標楷體"/>
                <w:color w:val="000000"/>
                <w:szCs w:val="24"/>
              </w:rPr>
              <w:t>（二）主辦單位：</w:t>
            </w:r>
            <w:proofErr w:type="gramStart"/>
            <w:r w:rsidRPr="00197F5B">
              <w:rPr>
                <w:rFonts w:eastAsia="標楷體"/>
                <w:color w:val="000000"/>
                <w:szCs w:val="24"/>
              </w:rPr>
              <w:t>臺</w:t>
            </w:r>
            <w:proofErr w:type="gramEnd"/>
            <w:r w:rsidRPr="00197F5B">
              <w:rPr>
                <w:rFonts w:eastAsia="標楷體"/>
                <w:color w:val="000000"/>
                <w:szCs w:val="24"/>
              </w:rPr>
              <w:t>南市政府教育局</w:t>
            </w:r>
          </w:p>
          <w:p w14:paraId="60503706" w14:textId="24082DF9" w:rsidR="00D50C42" w:rsidRPr="00197F5B" w:rsidRDefault="00D50C42" w:rsidP="00766B50">
            <w:pPr>
              <w:snapToGrid w:val="0"/>
              <w:rPr>
                <w:rFonts w:eastAsia="標楷體"/>
                <w:color w:val="FF0000"/>
                <w:szCs w:val="24"/>
              </w:rPr>
            </w:pPr>
            <w:r w:rsidRPr="00197F5B">
              <w:rPr>
                <w:rFonts w:eastAsia="標楷體"/>
                <w:color w:val="000000"/>
                <w:szCs w:val="24"/>
              </w:rPr>
              <w:t>（三）承辦單位：</w:t>
            </w:r>
            <w:proofErr w:type="gramStart"/>
            <w:r w:rsidRPr="00197F5B">
              <w:rPr>
                <w:rFonts w:eastAsia="標楷體"/>
                <w:color w:val="000000"/>
                <w:szCs w:val="24"/>
              </w:rPr>
              <w:t>臺</w:t>
            </w:r>
            <w:proofErr w:type="gramEnd"/>
            <w:r w:rsidRPr="00197F5B">
              <w:rPr>
                <w:rFonts w:eastAsia="標楷體"/>
                <w:color w:val="000000"/>
                <w:szCs w:val="24"/>
              </w:rPr>
              <w:t>南市</w:t>
            </w:r>
            <w:proofErr w:type="gramStart"/>
            <w:r w:rsidRPr="00197F5B">
              <w:rPr>
                <w:rFonts w:eastAsia="標楷體"/>
                <w:color w:val="000000"/>
                <w:szCs w:val="24"/>
              </w:rPr>
              <w:t>國中健體領域</w:t>
            </w:r>
            <w:proofErr w:type="gramEnd"/>
            <w:r w:rsidRPr="00197F5B">
              <w:rPr>
                <w:rFonts w:eastAsia="標楷體"/>
                <w:color w:val="000000"/>
                <w:szCs w:val="24"/>
              </w:rPr>
              <w:t>輔導團、</w:t>
            </w:r>
            <w:r w:rsidR="00103057">
              <w:rPr>
                <w:rFonts w:eastAsia="標楷體" w:hint="eastAsia"/>
                <w:color w:val="000000"/>
                <w:szCs w:val="24"/>
              </w:rPr>
              <w:t>和順</w:t>
            </w:r>
            <w:r w:rsidRPr="00197F5B">
              <w:rPr>
                <w:rFonts w:eastAsia="標楷體"/>
                <w:color w:val="000000"/>
                <w:szCs w:val="24"/>
              </w:rPr>
              <w:t>國中</w:t>
            </w:r>
          </w:p>
          <w:p w14:paraId="005BDA1E" w14:textId="77777777" w:rsidR="00D50C42" w:rsidRPr="00197F5B" w:rsidRDefault="00D50C42" w:rsidP="00766B50">
            <w:pPr>
              <w:snapToGrid w:val="0"/>
              <w:rPr>
                <w:rFonts w:eastAsia="標楷體"/>
                <w:color w:val="000000"/>
                <w:szCs w:val="24"/>
              </w:rPr>
            </w:pPr>
          </w:p>
          <w:p w14:paraId="5ECB6AD1" w14:textId="77777777" w:rsidR="00D50C42" w:rsidRPr="00197F5B" w:rsidRDefault="00D50C42" w:rsidP="00766B50">
            <w:pPr>
              <w:snapToGrid w:val="0"/>
              <w:rPr>
                <w:rFonts w:eastAsia="標楷體"/>
                <w:color w:val="FF0000"/>
                <w:szCs w:val="24"/>
              </w:rPr>
            </w:pPr>
            <w:r w:rsidRPr="00197F5B">
              <w:rPr>
                <w:rFonts w:eastAsia="標楷體"/>
                <w:color w:val="000000"/>
                <w:szCs w:val="24"/>
              </w:rPr>
              <w:t>五、辦理日期及地點</w:t>
            </w:r>
          </w:p>
          <w:p w14:paraId="4D2DF7D8" w14:textId="34D28D99" w:rsidR="00A5213B" w:rsidRPr="00197F5B" w:rsidRDefault="00D50C42" w:rsidP="00A5213B">
            <w:pPr>
              <w:snapToGrid w:val="0"/>
            </w:pPr>
            <w:r w:rsidRPr="00197F5B">
              <w:rPr>
                <w:rFonts w:eastAsia="標楷體"/>
                <w:szCs w:val="24"/>
              </w:rPr>
              <w:t>（一）時間：</w:t>
            </w:r>
            <w:r w:rsidRPr="00197F5B">
              <w:rPr>
                <w:rFonts w:eastAsia="標楷體"/>
                <w:szCs w:val="24"/>
              </w:rPr>
              <w:t>11</w:t>
            </w:r>
            <w:r w:rsidRPr="00197F5B">
              <w:rPr>
                <w:rFonts w:eastAsia="標楷體" w:hint="eastAsia"/>
                <w:szCs w:val="24"/>
              </w:rPr>
              <w:t>2</w:t>
            </w:r>
            <w:r w:rsidRPr="00197F5B">
              <w:rPr>
                <w:rFonts w:eastAsia="標楷體"/>
                <w:szCs w:val="24"/>
              </w:rPr>
              <w:t>年</w:t>
            </w:r>
            <w:r w:rsidRPr="00197F5B">
              <w:rPr>
                <w:rFonts w:eastAsia="標楷體" w:hint="eastAsia"/>
                <w:szCs w:val="24"/>
              </w:rPr>
              <w:t>1</w:t>
            </w:r>
            <w:r w:rsidRPr="00197F5B">
              <w:rPr>
                <w:rFonts w:eastAsia="標楷體"/>
                <w:szCs w:val="24"/>
              </w:rPr>
              <w:t>0</w:t>
            </w:r>
            <w:r w:rsidRPr="00197F5B">
              <w:rPr>
                <w:rFonts w:eastAsia="標楷體"/>
                <w:szCs w:val="24"/>
              </w:rPr>
              <w:t>月</w:t>
            </w:r>
            <w:r w:rsidRPr="00197F5B">
              <w:rPr>
                <w:rFonts w:eastAsia="標楷體" w:hint="eastAsia"/>
                <w:szCs w:val="24"/>
              </w:rPr>
              <w:t>2</w:t>
            </w:r>
            <w:r w:rsidR="005D48F7">
              <w:rPr>
                <w:rFonts w:eastAsia="標楷體" w:hint="eastAsia"/>
                <w:szCs w:val="24"/>
              </w:rPr>
              <w:t>9</w:t>
            </w:r>
            <w:r w:rsidRPr="00197F5B">
              <w:rPr>
                <w:rFonts w:eastAsia="標楷體"/>
                <w:szCs w:val="24"/>
              </w:rPr>
              <w:t>日</w:t>
            </w:r>
            <w:r w:rsidRPr="00197F5B">
              <w:rPr>
                <w:rFonts w:eastAsia="標楷體"/>
                <w:szCs w:val="24"/>
              </w:rPr>
              <w:t xml:space="preserve"> </w:t>
            </w:r>
            <w:r w:rsidR="00A5213B">
              <w:rPr>
                <w:rFonts w:eastAsia="標楷體" w:hint="eastAsia"/>
                <w:szCs w:val="24"/>
              </w:rPr>
              <w:t>(</w:t>
            </w:r>
            <w:r w:rsidR="00A5213B">
              <w:rPr>
                <w:rFonts w:eastAsia="標楷體" w:hint="eastAsia"/>
                <w:szCs w:val="24"/>
              </w:rPr>
              <w:t>星期二</w:t>
            </w:r>
            <w:r w:rsidR="00A5213B" w:rsidRPr="00197F5B">
              <w:rPr>
                <w:rFonts w:eastAsia="標楷體" w:hint="eastAsia"/>
                <w:szCs w:val="24"/>
              </w:rPr>
              <w:t>上</w:t>
            </w:r>
            <w:r w:rsidR="00A5213B" w:rsidRPr="00197F5B">
              <w:rPr>
                <w:rFonts w:eastAsia="標楷體"/>
                <w:szCs w:val="24"/>
              </w:rPr>
              <w:t>午</w:t>
            </w:r>
            <w:r w:rsidR="00A5213B">
              <w:rPr>
                <w:rFonts w:eastAsia="標楷體" w:hint="eastAsia"/>
                <w:szCs w:val="24"/>
              </w:rPr>
              <w:t>8:30-12:00)</w:t>
            </w:r>
            <w:r w:rsidR="00A5213B" w:rsidRPr="00197F5B">
              <w:rPr>
                <w:rFonts w:eastAsia="標楷體"/>
                <w:szCs w:val="24"/>
              </w:rPr>
              <w:t>。</w:t>
            </w:r>
          </w:p>
          <w:p w14:paraId="3CCDBD6D" w14:textId="7789F7E0" w:rsidR="00D50C42" w:rsidRPr="00A5213B" w:rsidRDefault="00D50C42" w:rsidP="00766B50">
            <w:pPr>
              <w:snapToGrid w:val="0"/>
              <w:rPr>
                <w:rFonts w:eastAsia="標楷體"/>
                <w:szCs w:val="24"/>
              </w:rPr>
            </w:pPr>
          </w:p>
          <w:p w14:paraId="3BE8DD3C" w14:textId="4FE887FE" w:rsidR="00D50C42" w:rsidRPr="005D4C03" w:rsidRDefault="00D50C42" w:rsidP="00766B50">
            <w:pPr>
              <w:snapToGrid w:val="0"/>
              <w:rPr>
                <w:rFonts w:ascii="標楷體" w:eastAsia="標楷體" w:hAnsi="標楷體"/>
                <w:szCs w:val="24"/>
              </w:rPr>
            </w:pPr>
            <w:r w:rsidRPr="00197F5B">
              <w:rPr>
                <w:rFonts w:ascii="標楷體" w:eastAsia="標楷體" w:hAnsi="標楷體"/>
                <w:color w:val="000000"/>
                <w:szCs w:val="24"/>
              </w:rPr>
              <w:t>（二）地點：</w:t>
            </w:r>
            <w:r w:rsidR="005D4C03">
              <w:rPr>
                <w:rFonts w:ascii="標楷體" w:eastAsia="標楷體" w:hAnsi="標楷體" w:hint="eastAsia"/>
                <w:color w:val="000000"/>
                <w:szCs w:val="24"/>
              </w:rPr>
              <w:t>後甲</w:t>
            </w:r>
            <w:r w:rsidR="00103057">
              <w:rPr>
                <w:rFonts w:ascii="標楷體" w:eastAsia="標楷體" w:hAnsi="標楷體" w:hint="eastAsia"/>
                <w:color w:val="000000"/>
                <w:szCs w:val="24"/>
              </w:rPr>
              <w:t>國中</w:t>
            </w:r>
            <w:r w:rsidR="00103057" w:rsidRPr="005D4C03">
              <w:rPr>
                <w:rFonts w:ascii="標楷體" w:eastAsia="標楷體" w:hAnsi="標楷體" w:hint="eastAsia"/>
                <w:szCs w:val="24"/>
              </w:rPr>
              <w:t>(</w:t>
            </w:r>
            <w:r w:rsidR="005D4C03" w:rsidRPr="005D4C03">
              <w:rPr>
                <w:rFonts w:ascii="Roboto" w:hAnsi="Roboto"/>
                <w:sz w:val="21"/>
                <w:szCs w:val="21"/>
                <w:shd w:val="clear" w:color="auto" w:fill="FFFFFF"/>
              </w:rPr>
              <w:t>70165</w:t>
            </w:r>
            <w:proofErr w:type="gramStart"/>
            <w:r w:rsidR="005D4C03" w:rsidRPr="005D4C03">
              <w:rPr>
                <w:rFonts w:ascii="Roboto" w:hAnsi="Roboto"/>
                <w:sz w:val="21"/>
                <w:szCs w:val="21"/>
                <w:shd w:val="clear" w:color="auto" w:fill="FFFFFF"/>
              </w:rPr>
              <w:t>臺</w:t>
            </w:r>
            <w:proofErr w:type="gramEnd"/>
            <w:r w:rsidR="005D4C03" w:rsidRPr="005D4C03">
              <w:rPr>
                <w:rFonts w:ascii="Roboto" w:hAnsi="Roboto"/>
                <w:sz w:val="21"/>
                <w:szCs w:val="21"/>
                <w:shd w:val="clear" w:color="auto" w:fill="FFFFFF"/>
              </w:rPr>
              <w:t>南市東區林森路二段</w:t>
            </w:r>
            <w:r w:rsidR="005D4C03" w:rsidRPr="005D4C03">
              <w:rPr>
                <w:rFonts w:ascii="Roboto" w:hAnsi="Roboto"/>
                <w:sz w:val="21"/>
                <w:szCs w:val="21"/>
                <w:shd w:val="clear" w:color="auto" w:fill="FFFFFF"/>
              </w:rPr>
              <w:t>260</w:t>
            </w:r>
            <w:r w:rsidR="005D4C03" w:rsidRPr="005D4C03">
              <w:rPr>
                <w:rFonts w:ascii="Roboto" w:hAnsi="Roboto"/>
                <w:sz w:val="21"/>
                <w:szCs w:val="21"/>
                <w:shd w:val="clear" w:color="auto" w:fill="FFFFFF"/>
              </w:rPr>
              <w:t>號</w:t>
            </w:r>
            <w:r w:rsidR="005D4C03" w:rsidRPr="005D4C03">
              <w:rPr>
                <w:rFonts w:ascii="Roboto" w:hAnsi="Roboto"/>
                <w:sz w:val="21"/>
                <w:szCs w:val="21"/>
                <w:shd w:val="clear" w:color="auto" w:fill="FFFFFF"/>
              </w:rPr>
              <w:t> </w:t>
            </w:r>
            <w:r w:rsidR="00103057" w:rsidRPr="005D4C03">
              <w:rPr>
                <w:rFonts w:ascii="標楷體" w:eastAsia="標楷體" w:hAnsi="標楷體" w:hint="eastAsia"/>
                <w:shd w:val="clear" w:color="auto" w:fill="FFFFFF"/>
              </w:rPr>
              <w:t>)</w:t>
            </w:r>
          </w:p>
          <w:p w14:paraId="6F7C0A14" w14:textId="1817C510" w:rsidR="00D50C42" w:rsidRPr="00197F5B" w:rsidRDefault="00D50C42" w:rsidP="00766B50">
            <w:pPr>
              <w:snapToGrid w:val="0"/>
              <w:ind w:left="720" w:hanging="600"/>
              <w:rPr>
                <w:rFonts w:eastAsia="標楷體"/>
                <w:color w:val="FF0000"/>
                <w:kern w:val="0"/>
              </w:rPr>
            </w:pPr>
            <w:r w:rsidRPr="00197F5B">
              <w:rPr>
                <w:rFonts w:ascii="標楷體" w:eastAsia="標楷體" w:hAnsi="標楷體"/>
                <w:color w:val="000000"/>
                <w:szCs w:val="24"/>
              </w:rPr>
              <w:t>(三)</w:t>
            </w:r>
            <w:r w:rsidRPr="00197F5B">
              <w:rPr>
                <w:rFonts w:eastAsia="標楷體"/>
                <w:color w:val="000000"/>
                <w:kern w:val="0"/>
              </w:rPr>
              <w:t xml:space="preserve"> </w:t>
            </w:r>
            <w:r w:rsidRPr="00197F5B">
              <w:rPr>
                <w:rFonts w:eastAsia="標楷體"/>
                <w:color w:val="000000"/>
                <w:kern w:val="0"/>
              </w:rPr>
              <w:t>研習人員請准予公（差）假辦理前往。參加研習人員請</w:t>
            </w:r>
            <w:proofErr w:type="gramStart"/>
            <w:r w:rsidRPr="00197F5B">
              <w:rPr>
                <w:rFonts w:eastAsia="標楷體"/>
                <w:color w:val="000000"/>
                <w:kern w:val="0"/>
              </w:rPr>
              <w:t>逕</w:t>
            </w:r>
            <w:proofErr w:type="gramEnd"/>
            <w:r w:rsidRPr="00197F5B">
              <w:rPr>
                <w:rFonts w:eastAsia="標楷體"/>
                <w:color w:val="000000"/>
                <w:kern w:val="0"/>
              </w:rPr>
              <w:t>至本市教育局資訊中心網學習護照報名，代碼</w:t>
            </w:r>
            <w:r w:rsidRPr="00197F5B">
              <w:rPr>
                <w:rFonts w:eastAsia="標楷體"/>
                <w:color w:val="000000"/>
                <w:kern w:val="0"/>
              </w:rPr>
              <w:t>:</w:t>
            </w:r>
            <w:r w:rsidRPr="00197F5B">
              <w:rPr>
                <w:rFonts w:eastAsia="標楷體"/>
                <w:color w:val="000000"/>
                <w:kern w:val="0"/>
                <w:u w:val="single"/>
              </w:rPr>
              <w:t xml:space="preserve"> </w:t>
            </w:r>
            <w:r w:rsidR="005D48F7">
              <w:rPr>
                <w:rFonts w:eastAsia="標楷體" w:hint="eastAsia"/>
                <w:color w:val="000000"/>
                <w:kern w:val="0"/>
                <w:u w:val="single"/>
              </w:rPr>
              <w:t>296607</w:t>
            </w:r>
            <w:r w:rsidRPr="00197F5B">
              <w:rPr>
                <w:rFonts w:eastAsia="標楷體"/>
                <w:color w:val="000000"/>
                <w:kern w:val="0"/>
                <w:u w:val="single"/>
              </w:rPr>
              <w:t xml:space="preserve"> </w:t>
            </w:r>
            <w:r w:rsidRPr="00197F5B">
              <w:rPr>
                <w:rFonts w:ascii="標楷體" w:eastAsia="標楷體" w:hAnsi="標楷體"/>
                <w:color w:val="000000"/>
                <w:kern w:val="0"/>
              </w:rPr>
              <w:t>，</w:t>
            </w:r>
            <w:r w:rsidRPr="00197F5B">
              <w:rPr>
                <w:rFonts w:eastAsia="標楷體"/>
                <w:color w:val="000000"/>
                <w:kern w:val="0"/>
              </w:rPr>
              <w:t>本研習得登錄三小時研習時數。</w:t>
            </w:r>
          </w:p>
          <w:p w14:paraId="049BA5D1" w14:textId="77777777" w:rsidR="00D50C42" w:rsidRPr="00197F5B" w:rsidRDefault="00D50C42" w:rsidP="00766B50">
            <w:pPr>
              <w:snapToGrid w:val="0"/>
              <w:ind w:left="720" w:hanging="600"/>
              <w:rPr>
                <w:rFonts w:ascii="標楷體" w:eastAsia="標楷體" w:hAnsi="標楷體"/>
                <w:color w:val="000000"/>
                <w:szCs w:val="24"/>
              </w:rPr>
            </w:pPr>
          </w:p>
          <w:p w14:paraId="623502D6" w14:textId="77777777" w:rsidR="00D50C42" w:rsidRPr="00197F5B" w:rsidRDefault="00D50C42" w:rsidP="00766B50">
            <w:pPr>
              <w:snapToGrid w:val="0"/>
            </w:pPr>
            <w:r w:rsidRPr="00197F5B">
              <w:rPr>
                <w:rFonts w:ascii="標楷體" w:eastAsia="標楷體" w:hAnsi="標楷體"/>
                <w:szCs w:val="24"/>
              </w:rPr>
              <w:t>六、參加對象與人數</w:t>
            </w:r>
          </w:p>
          <w:p w14:paraId="26BAC9A0" w14:textId="77777777" w:rsidR="00D50C42" w:rsidRPr="00197F5B" w:rsidRDefault="00D50C42" w:rsidP="00766B50">
            <w:pPr>
              <w:snapToGrid w:val="0"/>
              <w:ind w:left="720" w:hanging="720"/>
            </w:pPr>
            <w:r w:rsidRPr="00197F5B">
              <w:rPr>
                <w:rFonts w:ascii="標楷體" w:eastAsia="標楷體" w:hAnsi="標楷體"/>
                <w:szCs w:val="24"/>
              </w:rPr>
              <w:t>（一）</w:t>
            </w:r>
            <w:r w:rsidRPr="00197F5B">
              <w:rPr>
                <w:rFonts w:ascii="標楷體" w:eastAsia="標楷體" w:hAnsi="標楷體"/>
              </w:rPr>
              <w:t>請</w:t>
            </w:r>
            <w:r w:rsidRPr="00197F5B">
              <w:rPr>
                <w:rFonts w:ascii="標楷體" w:eastAsia="標楷體" w:hAnsi="標楷體"/>
                <w:color w:val="000000"/>
              </w:rPr>
              <w:t>各</w:t>
            </w:r>
            <w:proofErr w:type="gramStart"/>
            <w:r w:rsidRPr="00197F5B">
              <w:rPr>
                <w:rFonts w:ascii="標楷體" w:eastAsia="標楷體" w:hAnsi="標楷體"/>
                <w:color w:val="000000"/>
              </w:rPr>
              <w:t>校健體</w:t>
            </w:r>
            <w:proofErr w:type="gramEnd"/>
            <w:r w:rsidRPr="00197F5B">
              <w:rPr>
                <w:rFonts w:ascii="標楷體" w:eastAsia="標楷體" w:hAnsi="標楷體"/>
                <w:color w:val="000000"/>
              </w:rPr>
              <w:t>領域自主報名，錄取30名</w:t>
            </w:r>
            <w:r w:rsidRPr="00197F5B">
              <w:rPr>
                <w:rFonts w:ascii="標楷體" w:eastAsia="標楷體" w:hAnsi="標楷體"/>
                <w:color w:val="000000" w:themeColor="text1"/>
              </w:rPr>
              <w:t>。</w:t>
            </w:r>
          </w:p>
          <w:p w14:paraId="66D5B898" w14:textId="77777777" w:rsidR="00D50C42" w:rsidRPr="00197F5B" w:rsidRDefault="00D50C42" w:rsidP="00766B50">
            <w:pPr>
              <w:snapToGrid w:val="0"/>
            </w:pPr>
            <w:r w:rsidRPr="00197F5B">
              <w:rPr>
                <w:rFonts w:ascii="標楷體" w:eastAsia="標楷體" w:hAnsi="標楷體"/>
                <w:szCs w:val="24"/>
              </w:rPr>
              <w:t>（二）若超過30名，以每校保障錄取至少1名為原則。</w:t>
            </w:r>
          </w:p>
          <w:p w14:paraId="30178546" w14:textId="77777777" w:rsidR="00D50C42" w:rsidRPr="00197F5B" w:rsidRDefault="00D50C42" w:rsidP="00766B50">
            <w:pPr>
              <w:snapToGrid w:val="0"/>
              <w:rPr>
                <w:rFonts w:ascii="標楷體" w:eastAsia="標楷體" w:hAnsi="標楷體"/>
                <w:color w:val="000000"/>
                <w:szCs w:val="24"/>
              </w:rPr>
            </w:pPr>
            <w:r w:rsidRPr="00197F5B">
              <w:rPr>
                <w:rFonts w:ascii="標楷體" w:eastAsia="標楷體" w:hAnsi="標楷體"/>
                <w:color w:val="000000"/>
                <w:szCs w:val="24"/>
              </w:rPr>
              <w:t xml:space="preserve"> (三)請參與教師自備換洗衣物。</w:t>
            </w:r>
          </w:p>
          <w:p w14:paraId="1160910B" w14:textId="77777777" w:rsidR="00D50C42" w:rsidRPr="00197F5B" w:rsidRDefault="00D50C42" w:rsidP="00766B50">
            <w:pPr>
              <w:snapToGrid w:val="0"/>
              <w:rPr>
                <w:rFonts w:ascii="標楷體" w:eastAsia="標楷體" w:hAnsi="標楷體"/>
                <w:color w:val="000000"/>
                <w:szCs w:val="24"/>
              </w:rPr>
            </w:pPr>
          </w:p>
          <w:p w14:paraId="40A918D4" w14:textId="77777777" w:rsidR="00D50C42" w:rsidRDefault="00D50C42" w:rsidP="00766B50">
            <w:pPr>
              <w:snapToGrid w:val="0"/>
              <w:rPr>
                <w:rFonts w:ascii="標楷體" w:eastAsia="標楷體" w:hAnsi="標楷體"/>
                <w:color w:val="000000"/>
                <w:szCs w:val="24"/>
              </w:rPr>
            </w:pPr>
            <w:r w:rsidRPr="00197F5B">
              <w:rPr>
                <w:rFonts w:ascii="標楷體" w:eastAsia="標楷體" w:hAnsi="標楷體"/>
                <w:color w:val="000000"/>
                <w:szCs w:val="24"/>
              </w:rPr>
              <w:t>七、研習內容</w:t>
            </w:r>
          </w:p>
          <w:p w14:paraId="322A61F2" w14:textId="77777777" w:rsidR="00D50C42" w:rsidRPr="00197F5B" w:rsidRDefault="00D50C42" w:rsidP="00766B50">
            <w:pPr>
              <w:snapToGrid w:val="0"/>
              <w:rPr>
                <w:rFonts w:ascii="標楷體" w:eastAsia="標楷體" w:hAnsi="標楷體"/>
                <w:color w:val="FF0000"/>
                <w:szCs w:val="24"/>
              </w:rPr>
            </w:pPr>
          </w:p>
          <w:tbl>
            <w:tblPr>
              <w:tblW w:w="9121" w:type="dxa"/>
              <w:tblInd w:w="546" w:type="dxa"/>
              <w:tblCellMar>
                <w:left w:w="28" w:type="dxa"/>
                <w:right w:w="28" w:type="dxa"/>
              </w:tblCellMar>
              <w:tblLook w:val="00A0" w:firstRow="1" w:lastRow="0" w:firstColumn="1" w:lastColumn="0" w:noHBand="0" w:noVBand="0"/>
            </w:tblPr>
            <w:tblGrid>
              <w:gridCol w:w="1818"/>
              <w:gridCol w:w="3193"/>
              <w:gridCol w:w="2835"/>
              <w:gridCol w:w="1275"/>
            </w:tblGrid>
            <w:tr w:rsidR="00D50C42" w:rsidRPr="00197F5B" w14:paraId="654FDFE7" w14:textId="77777777" w:rsidTr="00766B50">
              <w:trPr>
                <w:trHeight w:val="40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4E18" w14:textId="77777777" w:rsidR="00D50C42" w:rsidRPr="00197EDC" w:rsidRDefault="00D50C42" w:rsidP="00766B50">
                  <w:pPr>
                    <w:snapToGrid w:val="0"/>
                    <w:spacing w:line="240" w:lineRule="atLeast"/>
                    <w:jc w:val="center"/>
                    <w:rPr>
                      <w:rFonts w:ascii="標楷體" w:eastAsia="標楷體" w:hAnsi="標楷體"/>
                      <w:szCs w:val="24"/>
                    </w:rPr>
                  </w:pPr>
                  <w:r w:rsidRPr="00197EDC">
                    <w:rPr>
                      <w:rFonts w:ascii="標楷體" w:eastAsia="標楷體" w:hAnsi="標楷體"/>
                      <w:szCs w:val="24"/>
                    </w:rPr>
                    <w:t>時間</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A5A4" w14:textId="77777777" w:rsidR="00D50C42" w:rsidRPr="00197EDC" w:rsidRDefault="00D50C42" w:rsidP="00766B50">
                  <w:pPr>
                    <w:snapToGrid w:val="0"/>
                    <w:spacing w:line="240" w:lineRule="atLeast"/>
                    <w:jc w:val="center"/>
                    <w:rPr>
                      <w:rFonts w:ascii="標楷體" w:eastAsia="標楷體" w:hAnsi="標楷體"/>
                      <w:szCs w:val="24"/>
                    </w:rPr>
                  </w:pPr>
                  <w:r w:rsidRPr="00197EDC">
                    <w:rPr>
                      <w:rFonts w:ascii="標楷體" w:eastAsia="標楷體" w:hAnsi="標楷體"/>
                      <w:szCs w:val="24"/>
                    </w:rPr>
                    <w:t>內容</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77B63E4" w14:textId="77777777" w:rsidR="00D50C42" w:rsidRPr="00197EDC" w:rsidRDefault="00D50C42" w:rsidP="00766B50">
                  <w:pPr>
                    <w:snapToGrid w:val="0"/>
                    <w:spacing w:line="240" w:lineRule="atLeast"/>
                    <w:jc w:val="center"/>
                    <w:rPr>
                      <w:rFonts w:ascii="標楷體" w:eastAsia="標楷體" w:hAnsi="標楷體"/>
                      <w:szCs w:val="24"/>
                    </w:rPr>
                  </w:pPr>
                  <w:r w:rsidRPr="00197EDC">
                    <w:rPr>
                      <w:rFonts w:ascii="標楷體" w:eastAsia="標楷體" w:hAnsi="標楷體"/>
                      <w:szCs w:val="24"/>
                    </w:rPr>
                    <w:t>負責/講</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43B3D71A" w14:textId="77777777" w:rsidR="00D50C42" w:rsidRPr="00197EDC" w:rsidRDefault="00D50C42" w:rsidP="00766B50">
                  <w:pPr>
                    <w:snapToGrid w:val="0"/>
                    <w:spacing w:line="240" w:lineRule="atLeast"/>
                    <w:jc w:val="center"/>
                    <w:rPr>
                      <w:rFonts w:ascii="標楷體" w:eastAsia="標楷體" w:hAnsi="標楷體"/>
                      <w:szCs w:val="24"/>
                    </w:rPr>
                  </w:pPr>
                  <w:r w:rsidRPr="00197EDC">
                    <w:rPr>
                      <w:rFonts w:ascii="標楷體" w:eastAsia="標楷體" w:hAnsi="標楷體" w:hint="eastAsia"/>
                      <w:szCs w:val="24"/>
                    </w:rPr>
                    <w:t>備註</w:t>
                  </w:r>
                </w:p>
              </w:tc>
            </w:tr>
            <w:tr w:rsidR="00D50C42" w:rsidRPr="00197F5B" w14:paraId="692D2070" w14:textId="77777777" w:rsidTr="00766B50">
              <w:trPr>
                <w:trHeight w:val="289"/>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D8A7E" w14:textId="77777777" w:rsidR="00D50C42" w:rsidRPr="00197EDC" w:rsidRDefault="00D50C42" w:rsidP="00766B50">
                  <w:pPr>
                    <w:ind w:left="1096" w:hanging="1031"/>
                    <w:jc w:val="center"/>
                    <w:rPr>
                      <w:rFonts w:ascii="標楷體" w:eastAsia="標楷體" w:hAnsi="標楷體"/>
                      <w:szCs w:val="24"/>
                    </w:rPr>
                  </w:pPr>
                  <w:r w:rsidRPr="00197EDC">
                    <w:rPr>
                      <w:rFonts w:ascii="標楷體" w:eastAsia="標楷體" w:hAnsi="標楷體"/>
                      <w:szCs w:val="24"/>
                    </w:rPr>
                    <w:t>08:00-08:30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DAFD" w14:textId="77777777" w:rsidR="00D50C42" w:rsidRPr="00197EDC" w:rsidRDefault="00D50C42" w:rsidP="00766B50">
                  <w:pPr>
                    <w:snapToGrid w:val="0"/>
                    <w:spacing w:line="240" w:lineRule="atLeast"/>
                    <w:jc w:val="center"/>
                    <w:rPr>
                      <w:rFonts w:ascii="標楷體" w:eastAsia="標楷體" w:hAnsi="標楷體"/>
                      <w:szCs w:val="24"/>
                    </w:rPr>
                  </w:pPr>
                  <w:r w:rsidRPr="00197EDC">
                    <w:rPr>
                      <w:rFonts w:ascii="標楷體" w:eastAsia="標楷體" w:hAnsi="標楷體"/>
                      <w:szCs w:val="24"/>
                    </w:rPr>
                    <w:t>報到</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0CC063D" w14:textId="77777777" w:rsidR="00D50C42" w:rsidRPr="00197EDC" w:rsidRDefault="00D50C42" w:rsidP="00766B50">
                  <w:pPr>
                    <w:snapToGrid w:val="0"/>
                    <w:spacing w:line="240" w:lineRule="atLeast"/>
                    <w:jc w:val="center"/>
                    <w:rPr>
                      <w:rFonts w:ascii="標楷體" w:eastAsia="標楷體" w:hAnsi="標楷體"/>
                      <w:szCs w:val="24"/>
                    </w:rPr>
                  </w:pPr>
                  <w:proofErr w:type="gramStart"/>
                  <w:r w:rsidRPr="00197EDC">
                    <w:rPr>
                      <w:rFonts w:ascii="標楷體" w:eastAsia="標楷體" w:hAnsi="標楷體"/>
                      <w:szCs w:val="24"/>
                    </w:rPr>
                    <w:t>健體領域</w:t>
                  </w:r>
                  <w:proofErr w:type="gramEnd"/>
                  <w:r w:rsidRPr="00197EDC">
                    <w:rPr>
                      <w:rFonts w:ascii="標楷體" w:eastAsia="標楷體" w:hAnsi="標楷體"/>
                      <w:szCs w:val="24"/>
                    </w:rPr>
                    <w:t>輔導團</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2E17FC0C" w14:textId="77777777" w:rsidR="00D50C42" w:rsidRPr="00197EDC" w:rsidRDefault="00D50C42" w:rsidP="00766B50">
                  <w:pPr>
                    <w:snapToGrid w:val="0"/>
                    <w:spacing w:line="240" w:lineRule="atLeast"/>
                    <w:jc w:val="center"/>
                    <w:rPr>
                      <w:rFonts w:ascii="標楷體" w:eastAsia="標楷體" w:hAnsi="標楷體"/>
                      <w:szCs w:val="24"/>
                    </w:rPr>
                  </w:pPr>
                </w:p>
              </w:tc>
            </w:tr>
            <w:tr w:rsidR="00D50C42" w:rsidRPr="00197F5B" w14:paraId="1B6200E1" w14:textId="77777777" w:rsidTr="00766B50">
              <w:trPr>
                <w:trHeight w:val="40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26A5B" w14:textId="77777777" w:rsidR="00D50C42" w:rsidRPr="00197EDC" w:rsidRDefault="00D50C42" w:rsidP="00766B50">
                  <w:pPr>
                    <w:ind w:left="1096" w:hanging="1031"/>
                    <w:jc w:val="center"/>
                    <w:rPr>
                      <w:rFonts w:ascii="標楷體" w:eastAsia="標楷體" w:hAnsi="標楷體"/>
                      <w:szCs w:val="24"/>
                    </w:rPr>
                  </w:pPr>
                  <w:r w:rsidRPr="00197EDC">
                    <w:rPr>
                      <w:rFonts w:ascii="標楷體" w:eastAsia="標楷體" w:hAnsi="標楷體"/>
                      <w:szCs w:val="24"/>
                    </w:rPr>
                    <w:t>08:30-08:40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6D204" w14:textId="77777777" w:rsidR="00D50C42" w:rsidRPr="00197EDC" w:rsidRDefault="00D50C42" w:rsidP="00766B50">
                  <w:pPr>
                    <w:snapToGrid w:val="0"/>
                    <w:spacing w:line="240" w:lineRule="atLeast"/>
                    <w:jc w:val="center"/>
                    <w:rPr>
                      <w:rFonts w:ascii="標楷體" w:eastAsia="標楷體" w:hAnsi="標楷體"/>
                      <w:szCs w:val="24"/>
                    </w:rPr>
                  </w:pPr>
                  <w:r w:rsidRPr="00197EDC">
                    <w:rPr>
                      <w:rFonts w:ascii="標楷體" w:eastAsia="標楷體" w:hAnsi="標楷體" w:hint="eastAsia"/>
                      <w:szCs w:val="24"/>
                    </w:rPr>
                    <w:t xml:space="preserve">開幕致詞 </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2EF563E" w14:textId="77777777" w:rsidR="000C7830" w:rsidRPr="00197EDC" w:rsidRDefault="000C7830" w:rsidP="000C7830">
                  <w:pPr>
                    <w:tabs>
                      <w:tab w:val="center" w:pos="1592"/>
                    </w:tabs>
                    <w:snapToGrid w:val="0"/>
                    <w:spacing w:line="240" w:lineRule="atLeast"/>
                    <w:jc w:val="center"/>
                    <w:rPr>
                      <w:rFonts w:ascii="標楷體" w:eastAsia="標楷體" w:hAnsi="標楷體"/>
                      <w:szCs w:val="24"/>
                    </w:rPr>
                  </w:pPr>
                  <w:r w:rsidRPr="00197EDC">
                    <w:rPr>
                      <w:rFonts w:ascii="標楷體" w:eastAsia="標楷體" w:hAnsi="標楷體"/>
                      <w:szCs w:val="24"/>
                    </w:rPr>
                    <w:t>中心學校召集人</w:t>
                  </w:r>
                </w:p>
                <w:p w14:paraId="23CACFF5" w14:textId="12CC6CEE" w:rsidR="00D50C42" w:rsidRPr="00197EDC" w:rsidRDefault="000C7830" w:rsidP="000C7830">
                  <w:pPr>
                    <w:tabs>
                      <w:tab w:val="center" w:pos="1592"/>
                    </w:tabs>
                    <w:snapToGrid w:val="0"/>
                    <w:spacing w:line="240" w:lineRule="atLeast"/>
                    <w:jc w:val="center"/>
                    <w:rPr>
                      <w:rFonts w:ascii="標楷體" w:eastAsia="標楷體" w:hAnsi="標楷體"/>
                      <w:szCs w:val="24"/>
                    </w:rPr>
                  </w:pPr>
                  <w:r>
                    <w:rPr>
                      <w:rFonts w:ascii="標楷體" w:eastAsia="標楷體" w:hAnsi="標楷體" w:hint="eastAsia"/>
                      <w:szCs w:val="24"/>
                    </w:rPr>
                    <w:t>和順</w:t>
                  </w:r>
                  <w:r w:rsidRPr="00197EDC">
                    <w:rPr>
                      <w:rFonts w:ascii="標楷體" w:eastAsia="標楷體" w:hAnsi="標楷體"/>
                      <w:szCs w:val="24"/>
                    </w:rPr>
                    <w:t>國中</w:t>
                  </w:r>
                  <w:r>
                    <w:rPr>
                      <w:rFonts w:ascii="標楷體" w:eastAsia="標楷體" w:hAnsi="標楷體" w:hint="eastAsia"/>
                      <w:szCs w:val="24"/>
                    </w:rPr>
                    <w:t>杜俊興</w:t>
                  </w:r>
                  <w:r w:rsidRPr="00197EDC">
                    <w:rPr>
                      <w:rFonts w:ascii="標楷體" w:eastAsia="標楷體" w:hAnsi="標楷體"/>
                      <w:szCs w:val="24"/>
                    </w:rPr>
                    <w:t>校長</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3698B4EF" w14:textId="77777777" w:rsidR="00D50C42" w:rsidRPr="00197EDC" w:rsidRDefault="00D50C42" w:rsidP="00766B50">
                  <w:pPr>
                    <w:widowControl/>
                    <w:rPr>
                      <w:rFonts w:ascii="標楷體" w:eastAsia="標楷體" w:hAnsi="標楷體"/>
                      <w:szCs w:val="24"/>
                    </w:rPr>
                  </w:pPr>
                </w:p>
              </w:tc>
            </w:tr>
            <w:tr w:rsidR="00D50C42" w:rsidRPr="00197F5B" w14:paraId="23B87A6E" w14:textId="77777777" w:rsidTr="00766B50">
              <w:trPr>
                <w:trHeight w:val="40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8793A" w14:textId="77777777" w:rsidR="00D50C42" w:rsidRPr="00197EDC" w:rsidRDefault="00D50C42" w:rsidP="00766B50">
                  <w:pPr>
                    <w:ind w:left="1096" w:hanging="1031"/>
                    <w:jc w:val="center"/>
                    <w:rPr>
                      <w:rFonts w:ascii="標楷體" w:eastAsia="標楷體" w:hAnsi="標楷體"/>
                      <w:szCs w:val="24"/>
                    </w:rPr>
                  </w:pPr>
                  <w:r w:rsidRPr="00197EDC">
                    <w:rPr>
                      <w:rFonts w:ascii="標楷體" w:eastAsia="標楷體" w:hAnsi="標楷體"/>
                      <w:szCs w:val="24"/>
                    </w:rPr>
                    <w:t>08:40-09:40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F7678" w14:textId="77777777" w:rsidR="00D50C42" w:rsidRPr="00197EDC" w:rsidRDefault="00D50C42" w:rsidP="00766B50">
                  <w:pPr>
                    <w:widowControl/>
                    <w:jc w:val="center"/>
                    <w:rPr>
                      <w:rFonts w:ascii="標楷體" w:eastAsia="標楷體" w:hAnsi="標楷體" w:cs="新細明體"/>
                      <w:kern w:val="0"/>
                      <w:szCs w:val="24"/>
                    </w:rPr>
                  </w:pPr>
                  <w:r>
                    <w:rPr>
                      <w:rFonts w:ascii="標楷體" w:eastAsia="標楷體" w:hAnsi="標楷體" w:cs="新細明體" w:hint="eastAsia"/>
                      <w:kern w:val="0"/>
                      <w:szCs w:val="24"/>
                    </w:rPr>
                    <w:t>國語生字玩定向</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9D0AF9D" w14:textId="77777777" w:rsidR="00D50C42" w:rsidRDefault="00D50C42" w:rsidP="00766B50">
                  <w:pPr>
                    <w:tabs>
                      <w:tab w:val="center" w:pos="1592"/>
                    </w:tabs>
                    <w:snapToGrid w:val="0"/>
                    <w:spacing w:line="240" w:lineRule="atLeast"/>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講師：侯彥廷</w:t>
                  </w:r>
                </w:p>
                <w:p w14:paraId="45EDE197" w14:textId="77777777" w:rsidR="00D50C42" w:rsidRPr="00197EDC" w:rsidRDefault="00D50C42" w:rsidP="00766B50">
                  <w:pPr>
                    <w:snapToGrid w:val="0"/>
                    <w:spacing w:line="240" w:lineRule="atLeast"/>
                    <w:jc w:val="center"/>
                    <w:rPr>
                      <w:rFonts w:ascii="標楷體" w:eastAsia="標楷體" w:hAnsi="標楷體"/>
                      <w:szCs w:val="24"/>
                    </w:rPr>
                  </w:pPr>
                  <w:r>
                    <w:rPr>
                      <w:rFonts w:ascii="標楷體" w:eastAsia="標楷體" w:hAnsi="標楷體" w:cs="新細明體" w:hint="eastAsia"/>
                      <w:color w:val="000000"/>
                      <w:kern w:val="0"/>
                      <w:sz w:val="22"/>
                    </w:rPr>
                    <w:t>（新竹縣光明國小</w:t>
                  </w:r>
                  <w:r>
                    <w:rPr>
                      <w:rFonts w:ascii="標楷體" w:eastAsia="標楷體" w:hAnsi="標楷體" w:cs="新細明體"/>
                      <w:color w:val="000000"/>
                      <w:kern w:val="0"/>
                      <w:sz w:val="22"/>
                    </w:rPr>
                    <w:t>）</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51F4499A" w14:textId="77777777" w:rsidR="00D50C42" w:rsidRPr="00197EDC" w:rsidRDefault="00D50C42" w:rsidP="00766B50">
                  <w:pPr>
                    <w:snapToGrid w:val="0"/>
                    <w:spacing w:line="240" w:lineRule="atLeast"/>
                    <w:jc w:val="center"/>
                    <w:rPr>
                      <w:rFonts w:ascii="標楷體" w:eastAsia="標楷體" w:hAnsi="標楷體"/>
                      <w:szCs w:val="24"/>
                    </w:rPr>
                  </w:pPr>
                  <w:r>
                    <w:rPr>
                      <w:rFonts w:ascii="標楷體" w:eastAsia="標楷體" w:hAnsi="標楷體" w:hint="eastAsia"/>
                      <w:szCs w:val="24"/>
                    </w:rPr>
                    <w:t>外聘</w:t>
                  </w:r>
                </w:p>
              </w:tc>
            </w:tr>
            <w:tr w:rsidR="00D50C42" w:rsidRPr="00197F5B" w14:paraId="621D2D92" w14:textId="77777777" w:rsidTr="00766B50">
              <w:trPr>
                <w:trHeight w:val="40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D8D7F" w14:textId="77777777" w:rsidR="00D50C42" w:rsidRPr="00197EDC" w:rsidRDefault="00D50C42" w:rsidP="00766B50">
                  <w:pPr>
                    <w:ind w:left="1096" w:hanging="1031"/>
                    <w:jc w:val="center"/>
                    <w:rPr>
                      <w:rFonts w:ascii="標楷體" w:eastAsia="標楷體" w:hAnsi="標楷體"/>
                      <w:szCs w:val="24"/>
                    </w:rPr>
                  </w:pPr>
                  <w:r w:rsidRPr="00197EDC">
                    <w:rPr>
                      <w:rFonts w:ascii="標楷體" w:eastAsia="標楷體" w:hAnsi="標楷體"/>
                      <w:szCs w:val="24"/>
                    </w:rPr>
                    <w:t>09:40-09:50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A428B" w14:textId="77777777" w:rsidR="00D50C42" w:rsidRPr="00197EDC" w:rsidRDefault="00D50C42" w:rsidP="00766B50">
                  <w:pPr>
                    <w:widowControl/>
                    <w:jc w:val="center"/>
                    <w:rPr>
                      <w:rFonts w:ascii="標楷體" w:eastAsia="標楷體" w:hAnsi="標楷體"/>
                      <w:szCs w:val="24"/>
                    </w:rPr>
                  </w:pPr>
                  <w:r w:rsidRPr="00197EDC">
                    <w:rPr>
                      <w:rFonts w:ascii="標楷體" w:eastAsia="標楷體" w:hAnsi="標楷體"/>
                      <w:szCs w:val="24"/>
                    </w:rPr>
                    <w:t>休息</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A877648" w14:textId="77777777" w:rsidR="00D50C42" w:rsidRPr="00197EDC" w:rsidRDefault="00D50C42" w:rsidP="00766B50">
                  <w:pPr>
                    <w:tabs>
                      <w:tab w:val="center" w:pos="1592"/>
                    </w:tabs>
                    <w:snapToGrid w:val="0"/>
                    <w:spacing w:line="240" w:lineRule="atLeast"/>
                    <w:jc w:val="center"/>
                    <w:rPr>
                      <w:rFonts w:ascii="標楷體" w:eastAsia="標楷體" w:hAnsi="標楷體"/>
                      <w:szCs w:val="24"/>
                    </w:rPr>
                  </w:pPr>
                  <w:proofErr w:type="gramStart"/>
                  <w:r w:rsidRPr="00197EDC">
                    <w:rPr>
                      <w:rFonts w:ascii="標楷體" w:eastAsia="標楷體" w:hAnsi="標楷體"/>
                      <w:szCs w:val="24"/>
                    </w:rPr>
                    <w:t>健體國中</w:t>
                  </w:r>
                  <w:proofErr w:type="gramEnd"/>
                  <w:r w:rsidRPr="00197EDC">
                    <w:rPr>
                      <w:rFonts w:ascii="標楷體" w:eastAsia="標楷體" w:hAnsi="標楷體"/>
                      <w:szCs w:val="24"/>
                    </w:rPr>
                    <w:t>領域輔導團</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39D1934E" w14:textId="77777777" w:rsidR="00D50C42" w:rsidRPr="00197EDC" w:rsidRDefault="00D50C42" w:rsidP="00766B50">
                  <w:pPr>
                    <w:widowControl/>
                    <w:rPr>
                      <w:rFonts w:ascii="標楷體" w:eastAsia="標楷體" w:hAnsi="標楷體"/>
                      <w:szCs w:val="24"/>
                    </w:rPr>
                  </w:pPr>
                </w:p>
                <w:p w14:paraId="380CE796" w14:textId="77777777" w:rsidR="00D50C42" w:rsidRPr="00197EDC" w:rsidRDefault="00D50C42" w:rsidP="00766B50">
                  <w:pPr>
                    <w:tabs>
                      <w:tab w:val="center" w:pos="1592"/>
                    </w:tabs>
                    <w:snapToGrid w:val="0"/>
                    <w:spacing w:line="240" w:lineRule="atLeast"/>
                    <w:jc w:val="center"/>
                    <w:rPr>
                      <w:rFonts w:ascii="標楷體" w:eastAsia="標楷體" w:hAnsi="標楷體"/>
                      <w:szCs w:val="24"/>
                    </w:rPr>
                  </w:pPr>
                </w:p>
              </w:tc>
            </w:tr>
            <w:tr w:rsidR="00D50C42" w:rsidRPr="00197F5B" w14:paraId="351662F1" w14:textId="77777777" w:rsidTr="00766B50">
              <w:trPr>
                <w:trHeight w:val="40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A3034" w14:textId="77777777" w:rsidR="00D50C42" w:rsidRPr="00197EDC" w:rsidRDefault="00D50C42" w:rsidP="00766B50">
                  <w:pPr>
                    <w:ind w:left="1096" w:hanging="1031"/>
                    <w:jc w:val="center"/>
                    <w:rPr>
                      <w:rFonts w:ascii="標楷體" w:eastAsia="標楷體" w:hAnsi="標楷體"/>
                      <w:szCs w:val="24"/>
                    </w:rPr>
                  </w:pPr>
                  <w:r w:rsidRPr="00197EDC">
                    <w:rPr>
                      <w:rFonts w:ascii="標楷體" w:eastAsia="標楷體" w:hAnsi="標楷體"/>
                      <w:szCs w:val="24"/>
                    </w:rPr>
                    <w:t>09:50-10:50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7FF86" w14:textId="77777777" w:rsidR="00D50C42" w:rsidRPr="00197EDC" w:rsidRDefault="00D50C42" w:rsidP="00766B50">
                  <w:pPr>
                    <w:snapToGrid w:val="0"/>
                    <w:spacing w:line="240" w:lineRule="atLeast"/>
                    <w:rPr>
                      <w:rFonts w:ascii="標楷體" w:eastAsia="標楷體" w:hAnsi="標楷體"/>
                      <w:kern w:val="0"/>
                      <w:szCs w:val="24"/>
                    </w:rPr>
                  </w:pPr>
                  <w:r>
                    <w:rPr>
                      <w:rFonts w:ascii="標楷體" w:eastAsia="標楷體" w:hAnsi="標楷體" w:hint="eastAsia"/>
                      <w:kern w:val="0"/>
                      <w:szCs w:val="24"/>
                    </w:rPr>
                    <w:t xml:space="preserve">      閱讀理解玩定向</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BA2A035" w14:textId="77777777" w:rsidR="00D50C42" w:rsidRDefault="00D50C42" w:rsidP="00766B50">
                  <w:pPr>
                    <w:tabs>
                      <w:tab w:val="center" w:pos="1592"/>
                    </w:tabs>
                    <w:snapToGrid w:val="0"/>
                    <w:spacing w:line="240" w:lineRule="atLeast"/>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講師：侯彥廷</w:t>
                  </w:r>
                </w:p>
                <w:p w14:paraId="68E8D3A3" w14:textId="77777777" w:rsidR="00D50C42" w:rsidRPr="00531D2A" w:rsidRDefault="00D50C42" w:rsidP="00766B50">
                  <w:pPr>
                    <w:tabs>
                      <w:tab w:val="center" w:pos="1592"/>
                    </w:tabs>
                    <w:snapToGrid w:val="0"/>
                    <w:spacing w:line="240" w:lineRule="atLeast"/>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（新竹縣光明國小</w:t>
                  </w:r>
                  <w:r>
                    <w:rPr>
                      <w:rFonts w:ascii="標楷體" w:eastAsia="標楷體" w:hAnsi="標楷體" w:cs="新細明體"/>
                      <w:color w:val="000000"/>
                      <w:kern w:val="0"/>
                      <w:sz w:val="22"/>
                    </w:rPr>
                    <w:t>）</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470C11DF" w14:textId="77777777" w:rsidR="00D50C42" w:rsidRPr="00197EDC" w:rsidRDefault="00D50C42" w:rsidP="00766B50">
                  <w:pPr>
                    <w:widowControl/>
                    <w:jc w:val="center"/>
                    <w:rPr>
                      <w:rFonts w:ascii="標楷體" w:eastAsia="標楷體" w:hAnsi="標楷體"/>
                      <w:szCs w:val="24"/>
                    </w:rPr>
                  </w:pPr>
                  <w:r>
                    <w:rPr>
                      <w:rFonts w:ascii="標楷體" w:eastAsia="標楷體" w:hAnsi="標楷體" w:hint="eastAsia"/>
                      <w:szCs w:val="24"/>
                    </w:rPr>
                    <w:t>外聘</w:t>
                  </w:r>
                </w:p>
              </w:tc>
            </w:tr>
            <w:tr w:rsidR="00D50C42" w:rsidRPr="00197F5B" w14:paraId="48A5E7DF" w14:textId="77777777" w:rsidTr="00766B50">
              <w:trPr>
                <w:trHeight w:val="40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E839B" w14:textId="77777777" w:rsidR="00D50C42" w:rsidRPr="00197EDC" w:rsidRDefault="00D50C42" w:rsidP="00766B50">
                  <w:pPr>
                    <w:ind w:left="1096" w:hanging="1031"/>
                    <w:jc w:val="center"/>
                    <w:rPr>
                      <w:rFonts w:ascii="標楷體" w:eastAsia="標楷體" w:hAnsi="標楷體"/>
                      <w:szCs w:val="24"/>
                    </w:rPr>
                  </w:pPr>
                  <w:r w:rsidRPr="00197EDC">
                    <w:rPr>
                      <w:rFonts w:ascii="標楷體" w:eastAsia="標楷體" w:hAnsi="標楷體"/>
                      <w:szCs w:val="24"/>
                    </w:rPr>
                    <w:lastRenderedPageBreak/>
                    <w:t>10:50-11:50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B92CD" w14:textId="77777777" w:rsidR="00D50C42" w:rsidRPr="00197EDC" w:rsidRDefault="00D50C42" w:rsidP="00766B50">
                  <w:pPr>
                    <w:snapToGrid w:val="0"/>
                    <w:spacing w:line="240" w:lineRule="atLeast"/>
                    <w:jc w:val="center"/>
                    <w:rPr>
                      <w:rFonts w:ascii="標楷體" w:eastAsia="標楷體" w:hAnsi="標楷體"/>
                      <w:szCs w:val="24"/>
                    </w:rPr>
                  </w:pPr>
                  <w:r>
                    <w:rPr>
                      <w:rFonts w:ascii="標楷體" w:eastAsia="標楷體" w:hAnsi="標楷體" w:hint="eastAsia"/>
                      <w:szCs w:val="24"/>
                    </w:rPr>
                    <w:t>科技</w:t>
                  </w:r>
                  <w:proofErr w:type="gramStart"/>
                  <w:r>
                    <w:rPr>
                      <w:rFonts w:ascii="標楷體" w:eastAsia="標楷體" w:hAnsi="標楷體" w:hint="eastAsia"/>
                      <w:szCs w:val="24"/>
                    </w:rPr>
                    <w:t>融入玩定</w:t>
                  </w:r>
                  <w:proofErr w:type="gram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6EB6C81" w14:textId="77777777" w:rsidR="00D50C42" w:rsidRDefault="00D50C42" w:rsidP="00766B50">
                  <w:pPr>
                    <w:tabs>
                      <w:tab w:val="center" w:pos="1592"/>
                    </w:tabs>
                    <w:snapToGrid w:val="0"/>
                    <w:spacing w:line="240" w:lineRule="atLeast"/>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講師：侯彥廷</w:t>
                  </w:r>
                </w:p>
                <w:p w14:paraId="70AE8D3E" w14:textId="77777777" w:rsidR="00D50C42" w:rsidRPr="00531D2A" w:rsidRDefault="00D50C42" w:rsidP="00766B50">
                  <w:pPr>
                    <w:tabs>
                      <w:tab w:val="center" w:pos="1592"/>
                    </w:tabs>
                    <w:snapToGrid w:val="0"/>
                    <w:spacing w:line="240" w:lineRule="atLeast"/>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（新竹縣光明國小</w:t>
                  </w:r>
                  <w:r>
                    <w:rPr>
                      <w:rFonts w:ascii="標楷體" w:eastAsia="標楷體" w:hAnsi="標楷體" w:cs="新細明體"/>
                      <w:color w:val="000000"/>
                      <w:kern w:val="0"/>
                      <w:sz w:val="22"/>
                    </w:rPr>
                    <w:t>）</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736D7171" w14:textId="77777777" w:rsidR="00D50C42" w:rsidRPr="00197EDC" w:rsidRDefault="00D50C42" w:rsidP="00766B50">
                  <w:pPr>
                    <w:tabs>
                      <w:tab w:val="center" w:pos="1592"/>
                    </w:tabs>
                    <w:snapToGrid w:val="0"/>
                    <w:spacing w:line="240" w:lineRule="atLeast"/>
                    <w:jc w:val="center"/>
                    <w:rPr>
                      <w:rFonts w:ascii="標楷體" w:eastAsia="標楷體" w:hAnsi="標楷體"/>
                      <w:szCs w:val="24"/>
                    </w:rPr>
                  </w:pPr>
                  <w:r>
                    <w:rPr>
                      <w:rFonts w:ascii="標楷體" w:eastAsia="標楷體" w:hAnsi="標楷體" w:hint="eastAsia"/>
                      <w:szCs w:val="24"/>
                    </w:rPr>
                    <w:t>外聘</w:t>
                  </w:r>
                </w:p>
              </w:tc>
            </w:tr>
            <w:tr w:rsidR="00D50C42" w:rsidRPr="00197F5B" w14:paraId="4C55D2AE" w14:textId="77777777" w:rsidTr="00766B50">
              <w:trPr>
                <w:trHeight w:val="40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D3E8A" w14:textId="77777777" w:rsidR="00D50C42" w:rsidRPr="00197EDC" w:rsidRDefault="00D50C42" w:rsidP="00766B50">
                  <w:pPr>
                    <w:snapToGrid w:val="0"/>
                    <w:spacing w:line="240" w:lineRule="atLeast"/>
                    <w:jc w:val="center"/>
                    <w:rPr>
                      <w:rFonts w:ascii="標楷體" w:eastAsia="標楷體" w:hAnsi="標楷體"/>
                      <w:szCs w:val="24"/>
                    </w:rPr>
                  </w:pPr>
                  <w:r w:rsidRPr="00197EDC">
                    <w:rPr>
                      <w:rFonts w:ascii="標楷體" w:eastAsia="標楷體" w:hAnsi="標楷體" w:hint="eastAsia"/>
                      <w:szCs w:val="24"/>
                    </w:rPr>
                    <w:t>1</w:t>
                  </w:r>
                  <w:r w:rsidRPr="00197EDC">
                    <w:rPr>
                      <w:rFonts w:ascii="標楷體" w:eastAsia="標楷體" w:hAnsi="標楷體"/>
                      <w:szCs w:val="24"/>
                    </w:rPr>
                    <w:t>1:50-12:00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4F685" w14:textId="77777777" w:rsidR="00D50C42" w:rsidRPr="00197EDC" w:rsidRDefault="00D50C42" w:rsidP="00766B50">
                  <w:pPr>
                    <w:snapToGrid w:val="0"/>
                    <w:spacing w:line="240" w:lineRule="atLeast"/>
                    <w:jc w:val="center"/>
                    <w:rPr>
                      <w:rFonts w:ascii="標楷體" w:eastAsia="標楷體" w:hAnsi="標楷體"/>
                      <w:szCs w:val="24"/>
                    </w:rPr>
                  </w:pPr>
                  <w:r w:rsidRPr="00197EDC">
                    <w:rPr>
                      <w:rFonts w:ascii="標楷體" w:eastAsia="標楷體" w:hAnsi="標楷體"/>
                      <w:szCs w:val="24"/>
                    </w:rPr>
                    <w:t>綜合座談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D7AA6BB" w14:textId="77777777" w:rsidR="000C7830" w:rsidRPr="00197EDC" w:rsidRDefault="000C7830" w:rsidP="000C7830">
                  <w:pPr>
                    <w:tabs>
                      <w:tab w:val="center" w:pos="1592"/>
                    </w:tabs>
                    <w:snapToGrid w:val="0"/>
                    <w:spacing w:line="240" w:lineRule="atLeast"/>
                    <w:jc w:val="center"/>
                    <w:rPr>
                      <w:rFonts w:ascii="標楷體" w:eastAsia="標楷體" w:hAnsi="標楷體"/>
                      <w:szCs w:val="24"/>
                    </w:rPr>
                  </w:pPr>
                  <w:r w:rsidRPr="00197EDC">
                    <w:rPr>
                      <w:rFonts w:ascii="標楷體" w:eastAsia="標楷體" w:hAnsi="標楷體"/>
                      <w:szCs w:val="24"/>
                    </w:rPr>
                    <w:t>中心學校召集人</w:t>
                  </w:r>
                </w:p>
                <w:p w14:paraId="715CE299" w14:textId="355B0AC8" w:rsidR="00D50C42" w:rsidRPr="00197EDC" w:rsidRDefault="000C7830" w:rsidP="000C7830">
                  <w:pPr>
                    <w:tabs>
                      <w:tab w:val="center" w:pos="1592"/>
                    </w:tabs>
                    <w:snapToGrid w:val="0"/>
                    <w:spacing w:line="240" w:lineRule="atLeast"/>
                    <w:jc w:val="center"/>
                    <w:rPr>
                      <w:rFonts w:ascii="標楷體" w:eastAsia="標楷體" w:hAnsi="標楷體"/>
                      <w:szCs w:val="24"/>
                    </w:rPr>
                  </w:pPr>
                  <w:r>
                    <w:rPr>
                      <w:rFonts w:ascii="標楷體" w:eastAsia="標楷體" w:hAnsi="標楷體" w:hint="eastAsia"/>
                      <w:szCs w:val="24"/>
                    </w:rPr>
                    <w:t>和順</w:t>
                  </w:r>
                  <w:r w:rsidRPr="00197EDC">
                    <w:rPr>
                      <w:rFonts w:ascii="標楷體" w:eastAsia="標楷體" w:hAnsi="標楷體"/>
                      <w:szCs w:val="24"/>
                    </w:rPr>
                    <w:t>國中</w:t>
                  </w:r>
                  <w:r>
                    <w:rPr>
                      <w:rFonts w:ascii="標楷體" w:eastAsia="標楷體" w:hAnsi="標楷體" w:hint="eastAsia"/>
                      <w:szCs w:val="24"/>
                    </w:rPr>
                    <w:t>杜俊興</w:t>
                  </w:r>
                  <w:r w:rsidRPr="00197EDC">
                    <w:rPr>
                      <w:rFonts w:ascii="標楷體" w:eastAsia="標楷體" w:hAnsi="標楷體"/>
                      <w:szCs w:val="24"/>
                    </w:rPr>
                    <w:t>校長</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136DFA00" w14:textId="77777777" w:rsidR="00D50C42" w:rsidRPr="00197EDC" w:rsidRDefault="00D50C42" w:rsidP="00766B50">
                  <w:pPr>
                    <w:widowControl/>
                    <w:rPr>
                      <w:rFonts w:ascii="標楷體" w:eastAsia="標楷體" w:hAnsi="標楷體"/>
                      <w:szCs w:val="24"/>
                    </w:rPr>
                  </w:pPr>
                </w:p>
                <w:p w14:paraId="7D1C938F" w14:textId="77777777" w:rsidR="00D50C42" w:rsidRPr="00197EDC" w:rsidRDefault="00D50C42" w:rsidP="00766B50">
                  <w:pPr>
                    <w:tabs>
                      <w:tab w:val="center" w:pos="1592"/>
                    </w:tabs>
                    <w:snapToGrid w:val="0"/>
                    <w:spacing w:line="240" w:lineRule="atLeast"/>
                    <w:jc w:val="center"/>
                    <w:rPr>
                      <w:rFonts w:ascii="標楷體" w:eastAsia="標楷體" w:hAnsi="標楷體"/>
                      <w:szCs w:val="24"/>
                    </w:rPr>
                  </w:pPr>
                </w:p>
              </w:tc>
            </w:tr>
          </w:tbl>
          <w:p w14:paraId="784C13FD" w14:textId="77777777" w:rsidR="00D50C42" w:rsidRPr="00197F5B" w:rsidRDefault="00D50C42" w:rsidP="00766B50">
            <w:pPr>
              <w:snapToGrid w:val="0"/>
              <w:rPr>
                <w:rFonts w:ascii="標楷體" w:eastAsia="標楷體" w:hAnsi="標楷體"/>
                <w:color w:val="000000"/>
                <w:szCs w:val="24"/>
              </w:rPr>
            </w:pPr>
          </w:p>
          <w:p w14:paraId="19A7B6AA" w14:textId="225C92BD" w:rsidR="00D50C42" w:rsidRPr="00197F5B" w:rsidRDefault="0053179C" w:rsidP="00766B50">
            <w:pPr>
              <w:snapToGrid w:val="0"/>
              <w:spacing w:before="180"/>
              <w:ind w:left="2400" w:hanging="2400"/>
              <w:rPr>
                <w:rFonts w:ascii="標楷體" w:eastAsia="標楷體" w:hAnsi="標楷體"/>
                <w:color w:val="FF0000"/>
                <w:szCs w:val="24"/>
              </w:rPr>
            </w:pPr>
            <w:r>
              <w:rPr>
                <w:rFonts w:ascii="標楷體" w:eastAsia="標楷體" w:hAnsi="標楷體" w:hint="eastAsia"/>
                <w:color w:val="000000"/>
                <w:szCs w:val="24"/>
              </w:rPr>
              <w:t>八</w:t>
            </w:r>
            <w:r w:rsidR="00D50C42" w:rsidRPr="00197F5B">
              <w:rPr>
                <w:rFonts w:ascii="標楷體" w:eastAsia="標楷體" w:hAnsi="標楷體"/>
                <w:color w:val="000000"/>
                <w:szCs w:val="24"/>
              </w:rPr>
              <w:t>、成效評估之實</w:t>
            </w:r>
            <w:r w:rsidR="00D50C42" w:rsidRPr="00197F5B">
              <w:rPr>
                <w:rFonts w:ascii="標楷體" w:eastAsia="標楷體" w:hAnsi="標楷體"/>
                <w:szCs w:val="24"/>
              </w:rPr>
              <w:t>施：</w:t>
            </w:r>
            <w:r w:rsidR="00D50C42" w:rsidRPr="00197F5B">
              <w:rPr>
                <w:rFonts w:eastAsia="標楷體"/>
              </w:rPr>
              <w:t>教師能</w:t>
            </w:r>
            <w:r w:rsidR="0008130C">
              <w:rPr>
                <w:rFonts w:eastAsia="標楷體" w:hint="eastAsia"/>
              </w:rPr>
              <w:t>從定向越野</w:t>
            </w:r>
            <w:r w:rsidR="00D50C42" w:rsidRPr="00197F5B">
              <w:rPr>
                <w:rFonts w:eastAsia="標楷體"/>
              </w:rPr>
              <w:t>課程融入身體素養教學要領裡擷取創意並挑選適合之主題及素養導向教學策略及評量融入設計課程，嘗試教學創新並將它應用在</w:t>
            </w:r>
            <w:r w:rsidR="0008130C">
              <w:rPr>
                <w:rFonts w:eastAsia="標楷體" w:hint="eastAsia"/>
              </w:rPr>
              <w:t>定向越野</w:t>
            </w:r>
            <w:r w:rsidR="00D50C42" w:rsidRPr="00197F5B">
              <w:rPr>
                <w:rFonts w:eastAsia="標楷體"/>
              </w:rPr>
              <w:t>運動教育相關的素養課程。</w:t>
            </w:r>
          </w:p>
          <w:p w14:paraId="52176502" w14:textId="77777777" w:rsidR="00D50C42" w:rsidRPr="00197F5B" w:rsidRDefault="00D50C42" w:rsidP="00766B50">
            <w:pPr>
              <w:snapToGrid w:val="0"/>
              <w:rPr>
                <w:rFonts w:ascii="標楷體" w:eastAsia="標楷體" w:hAnsi="標楷體"/>
                <w:color w:val="000000"/>
                <w:szCs w:val="24"/>
              </w:rPr>
            </w:pPr>
          </w:p>
          <w:p w14:paraId="668AE1FB" w14:textId="736006AE" w:rsidR="00D50C42" w:rsidRPr="00197F5B" w:rsidRDefault="0053179C" w:rsidP="00766B50">
            <w:pPr>
              <w:snapToGrid w:val="0"/>
              <w:ind w:left="1680" w:hanging="1680"/>
              <w:rPr>
                <w:rFonts w:ascii="標楷體" w:eastAsia="標楷體" w:hAnsi="標楷體"/>
                <w:color w:val="FF0000"/>
                <w:szCs w:val="24"/>
              </w:rPr>
            </w:pPr>
            <w:r>
              <w:rPr>
                <w:rFonts w:ascii="標楷體" w:eastAsia="標楷體" w:hAnsi="標楷體" w:hint="eastAsia"/>
                <w:color w:val="000000"/>
                <w:szCs w:val="24"/>
              </w:rPr>
              <w:t>九</w:t>
            </w:r>
            <w:r w:rsidR="00D50C42" w:rsidRPr="00197F5B">
              <w:rPr>
                <w:rFonts w:ascii="標楷體" w:eastAsia="標楷體" w:hAnsi="標楷體"/>
                <w:color w:val="000000"/>
                <w:szCs w:val="24"/>
              </w:rPr>
              <w:t>、預期成效：現場教師能將</w:t>
            </w:r>
            <w:r w:rsidR="0008130C">
              <w:rPr>
                <w:rFonts w:ascii="標楷體" w:eastAsia="標楷體" w:hAnsi="標楷體" w:hint="eastAsia"/>
                <w:color w:val="000000"/>
                <w:szCs w:val="24"/>
              </w:rPr>
              <w:t>定向越野</w:t>
            </w:r>
            <w:r w:rsidR="00D50C42" w:rsidRPr="00197F5B">
              <w:rPr>
                <w:rFonts w:ascii="標楷體" w:eastAsia="標楷體" w:hAnsi="標楷體"/>
                <w:color w:val="000000"/>
                <w:szCs w:val="24"/>
              </w:rPr>
              <w:t>運動教育</w:t>
            </w:r>
            <w:r w:rsidR="00D50C42" w:rsidRPr="00197F5B">
              <w:rPr>
                <w:rFonts w:eastAsia="標楷體"/>
                <w:color w:val="000000"/>
              </w:rPr>
              <w:t>融入自身教學課程中並實際應用。</w:t>
            </w:r>
          </w:p>
          <w:p w14:paraId="790C355E" w14:textId="77777777" w:rsidR="00D50C42" w:rsidRPr="00197F5B" w:rsidRDefault="00D50C42" w:rsidP="00766B50">
            <w:pPr>
              <w:snapToGrid w:val="0"/>
              <w:rPr>
                <w:rFonts w:ascii="標楷體" w:eastAsia="標楷體" w:hAnsi="標楷體"/>
                <w:color w:val="000000"/>
                <w:szCs w:val="24"/>
              </w:rPr>
            </w:pPr>
          </w:p>
          <w:p w14:paraId="64685986" w14:textId="45ED441C" w:rsidR="00D50C42" w:rsidRPr="00D45A8C" w:rsidRDefault="00D50C42" w:rsidP="00766B50">
            <w:pPr>
              <w:snapToGrid w:val="0"/>
              <w:rPr>
                <w:rFonts w:eastAsia="標楷體"/>
                <w:szCs w:val="24"/>
              </w:rPr>
            </w:pPr>
            <w:r w:rsidRPr="00197F5B">
              <w:rPr>
                <w:rFonts w:ascii="標楷體" w:eastAsia="標楷體" w:hAnsi="標楷體"/>
                <w:color w:val="000000"/>
                <w:szCs w:val="24"/>
              </w:rPr>
              <w:t>十、本計畫聯絡人：</w:t>
            </w:r>
            <w:r>
              <w:rPr>
                <w:rFonts w:eastAsia="標楷體" w:hint="eastAsia"/>
                <w:szCs w:val="24"/>
              </w:rPr>
              <w:t>建興國中</w:t>
            </w:r>
            <w:r w:rsidRPr="00197F5B">
              <w:rPr>
                <w:rFonts w:eastAsia="標楷體"/>
                <w:szCs w:val="24"/>
              </w:rPr>
              <w:t xml:space="preserve"> </w:t>
            </w:r>
            <w:r>
              <w:rPr>
                <w:rFonts w:eastAsia="標楷體" w:hint="eastAsia"/>
                <w:szCs w:val="24"/>
              </w:rPr>
              <w:t>鄭吉和</w:t>
            </w:r>
            <w:r w:rsidRPr="00197F5B">
              <w:rPr>
                <w:rFonts w:eastAsia="標楷體"/>
                <w:szCs w:val="24"/>
              </w:rPr>
              <w:t xml:space="preserve"> </w:t>
            </w:r>
            <w:r w:rsidRPr="00197F5B">
              <w:rPr>
                <w:rFonts w:eastAsia="標楷體"/>
                <w:szCs w:val="24"/>
              </w:rPr>
              <w:t>電話：</w:t>
            </w:r>
            <w:r w:rsidRPr="00197F5B">
              <w:rPr>
                <w:rFonts w:eastAsia="標楷體"/>
                <w:szCs w:val="24"/>
              </w:rPr>
              <w:t>06</w:t>
            </w:r>
            <w:r>
              <w:rPr>
                <w:rFonts w:eastAsia="標楷體" w:hint="eastAsia"/>
                <w:szCs w:val="24"/>
              </w:rPr>
              <w:t>-</w:t>
            </w:r>
            <w:r>
              <w:rPr>
                <w:rFonts w:eastAsia="標楷體"/>
                <w:szCs w:val="24"/>
              </w:rPr>
              <w:t>2139601-27</w:t>
            </w:r>
            <w:r w:rsidRPr="00197F5B">
              <w:rPr>
                <w:rFonts w:eastAsia="標楷體"/>
                <w:szCs w:val="24"/>
              </w:rPr>
              <w:t>。</w:t>
            </w:r>
          </w:p>
          <w:p w14:paraId="123F459F" w14:textId="77777777" w:rsidR="00D50C42" w:rsidRPr="00197F5B" w:rsidRDefault="00D50C42" w:rsidP="00766B50">
            <w:pPr>
              <w:snapToGrid w:val="0"/>
              <w:rPr>
                <w:rFonts w:ascii="標楷體" w:eastAsia="標楷體" w:hAnsi="標楷體"/>
                <w:color w:val="000000"/>
                <w:szCs w:val="24"/>
              </w:rPr>
            </w:pPr>
          </w:p>
          <w:p w14:paraId="205E935F" w14:textId="5087D423" w:rsidR="00D50C42" w:rsidRPr="00197F5B" w:rsidRDefault="00D50C42" w:rsidP="00766B50">
            <w:pPr>
              <w:snapToGrid w:val="0"/>
              <w:rPr>
                <w:rFonts w:ascii="標楷體" w:eastAsia="標楷體" w:hAnsi="標楷體"/>
                <w:color w:val="FF0000"/>
                <w:szCs w:val="24"/>
              </w:rPr>
            </w:pPr>
            <w:r w:rsidRPr="00197F5B">
              <w:rPr>
                <w:rFonts w:ascii="標楷體" w:eastAsia="標楷體" w:hAnsi="標楷體"/>
                <w:color w:val="000000"/>
                <w:szCs w:val="24"/>
              </w:rPr>
              <w:t>十</w:t>
            </w:r>
            <w:r w:rsidR="0053179C">
              <w:rPr>
                <w:rFonts w:ascii="標楷體" w:eastAsia="標楷體" w:hAnsi="標楷體" w:hint="eastAsia"/>
                <w:color w:val="000000"/>
                <w:szCs w:val="24"/>
              </w:rPr>
              <w:t>一</w:t>
            </w:r>
            <w:r w:rsidRPr="00197F5B">
              <w:rPr>
                <w:rFonts w:ascii="標楷體" w:eastAsia="標楷體" w:hAnsi="標楷體"/>
                <w:color w:val="000000"/>
                <w:szCs w:val="24"/>
              </w:rPr>
              <w:t>、本計畫經陳教育局核定後實施，修正時亦同。</w:t>
            </w:r>
          </w:p>
          <w:p w14:paraId="6748563C" w14:textId="77777777" w:rsidR="00D50C42" w:rsidRPr="00197F5B" w:rsidRDefault="00D50C42" w:rsidP="00766B50">
            <w:pPr>
              <w:rPr>
                <w:color w:val="000000"/>
              </w:rPr>
            </w:pPr>
          </w:p>
          <w:p w14:paraId="5D213AE0" w14:textId="77777777" w:rsidR="00D50C42" w:rsidRPr="00197F5B" w:rsidRDefault="00D50C42" w:rsidP="00766B50">
            <w:pPr>
              <w:rPr>
                <w:rFonts w:eastAsia="標楷體"/>
                <w:color w:val="000000"/>
                <w:szCs w:val="24"/>
              </w:rPr>
            </w:pPr>
          </w:p>
        </w:tc>
      </w:tr>
    </w:tbl>
    <w:p w14:paraId="6B143F01" w14:textId="77777777" w:rsidR="00206679" w:rsidRPr="00D50C42" w:rsidRDefault="00206679"/>
    <w:sectPr w:rsidR="00206679" w:rsidRPr="00D50C42" w:rsidSect="00323A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05071" w14:textId="77777777" w:rsidR="00A82C5A" w:rsidRDefault="00A82C5A" w:rsidP="006F0DF4">
      <w:r>
        <w:separator/>
      </w:r>
    </w:p>
  </w:endnote>
  <w:endnote w:type="continuationSeparator" w:id="0">
    <w:p w14:paraId="354FE4A7" w14:textId="77777777" w:rsidR="00A82C5A" w:rsidRDefault="00A82C5A" w:rsidP="006F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9A58C" w14:textId="77777777" w:rsidR="00A82C5A" w:rsidRDefault="00A82C5A" w:rsidP="006F0DF4">
      <w:r>
        <w:separator/>
      </w:r>
    </w:p>
  </w:footnote>
  <w:footnote w:type="continuationSeparator" w:id="0">
    <w:p w14:paraId="1B49B418" w14:textId="77777777" w:rsidR="00A82C5A" w:rsidRDefault="00A82C5A" w:rsidP="006F0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42"/>
    <w:rsid w:val="0008130C"/>
    <w:rsid w:val="000C7830"/>
    <w:rsid w:val="00103057"/>
    <w:rsid w:val="001E3112"/>
    <w:rsid w:val="00206679"/>
    <w:rsid w:val="00323A9A"/>
    <w:rsid w:val="0053179C"/>
    <w:rsid w:val="005D48F7"/>
    <w:rsid w:val="005D4C03"/>
    <w:rsid w:val="006F0DF4"/>
    <w:rsid w:val="007242BB"/>
    <w:rsid w:val="00807DA7"/>
    <w:rsid w:val="008E5380"/>
    <w:rsid w:val="00A067D0"/>
    <w:rsid w:val="00A5213B"/>
    <w:rsid w:val="00A74F8E"/>
    <w:rsid w:val="00A82C5A"/>
    <w:rsid w:val="00CF2550"/>
    <w:rsid w:val="00D50C42"/>
    <w:rsid w:val="00DF5987"/>
    <w:rsid w:val="00E379BC"/>
    <w:rsid w:val="00F73C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3DD5"/>
  <w15:chartTrackingRefBased/>
  <w15:docId w15:val="{FD859FEF-6801-45A2-A883-84FA623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C4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DF4"/>
    <w:pPr>
      <w:tabs>
        <w:tab w:val="center" w:pos="4153"/>
        <w:tab w:val="right" w:pos="8306"/>
      </w:tabs>
      <w:snapToGrid w:val="0"/>
    </w:pPr>
    <w:rPr>
      <w:sz w:val="20"/>
      <w:szCs w:val="20"/>
    </w:rPr>
  </w:style>
  <w:style w:type="character" w:customStyle="1" w:styleId="a4">
    <w:name w:val="頁首 字元"/>
    <w:basedOn w:val="a0"/>
    <w:link w:val="a3"/>
    <w:uiPriority w:val="99"/>
    <w:rsid w:val="006F0DF4"/>
    <w:rPr>
      <w:sz w:val="20"/>
      <w:szCs w:val="20"/>
    </w:rPr>
  </w:style>
  <w:style w:type="paragraph" w:styleId="a5">
    <w:name w:val="footer"/>
    <w:basedOn w:val="a"/>
    <w:link w:val="a6"/>
    <w:uiPriority w:val="99"/>
    <w:unhideWhenUsed/>
    <w:rsid w:val="006F0DF4"/>
    <w:pPr>
      <w:tabs>
        <w:tab w:val="center" w:pos="4153"/>
        <w:tab w:val="right" w:pos="8306"/>
      </w:tabs>
      <w:snapToGrid w:val="0"/>
    </w:pPr>
    <w:rPr>
      <w:sz w:val="20"/>
      <w:szCs w:val="20"/>
    </w:rPr>
  </w:style>
  <w:style w:type="character" w:customStyle="1" w:styleId="a6">
    <w:name w:val="頁尾 字元"/>
    <w:basedOn w:val="a0"/>
    <w:link w:val="a5"/>
    <w:uiPriority w:val="99"/>
    <w:rsid w:val="006F0D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 Cheng</dc:creator>
  <cp:keywords/>
  <dc:description/>
  <cp:lastModifiedBy>鄭吉和</cp:lastModifiedBy>
  <cp:revision>7</cp:revision>
  <dcterms:created xsi:type="dcterms:W3CDTF">2024-08-28T01:40:00Z</dcterms:created>
  <dcterms:modified xsi:type="dcterms:W3CDTF">2024-09-18T06:21:00Z</dcterms:modified>
</cp:coreProperties>
</file>