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AF9" w:rsidRPr="00E233C3" w:rsidRDefault="00725E03" w:rsidP="00125D8C">
      <w:pPr>
        <w:widowControl/>
        <w:jc w:val="center"/>
        <w:rPr>
          <w:rFonts w:ascii="標楷體" w:eastAsia="標楷體" w:hAnsi="標楷體" w:cs="BiauKai"/>
          <w:b/>
        </w:rPr>
      </w:pPr>
      <w:r>
        <w:rPr>
          <w:rFonts w:ascii="標楷體" w:eastAsia="標楷體" w:hAnsi="標楷體" w:cs="BiauKai" w:hint="eastAsia"/>
          <w:b/>
        </w:rPr>
        <w:t xml:space="preserve">       </w:t>
      </w:r>
      <w:proofErr w:type="gramStart"/>
      <w:r w:rsidR="00587AF9" w:rsidRPr="00E233C3">
        <w:rPr>
          <w:rFonts w:ascii="標楷體" w:eastAsia="標楷體" w:hAnsi="標楷體" w:cs="BiauKai" w:hint="eastAsia"/>
          <w:b/>
        </w:rPr>
        <w:t>臺</w:t>
      </w:r>
      <w:proofErr w:type="gramEnd"/>
      <w:r w:rsidR="00587AF9" w:rsidRPr="00E233C3">
        <w:rPr>
          <w:rFonts w:ascii="標楷體" w:eastAsia="標楷體" w:hAnsi="標楷體" w:cs="BiauKai" w:hint="eastAsia"/>
          <w:b/>
        </w:rPr>
        <w:t>南市</w:t>
      </w:r>
      <w:r w:rsidR="00212262">
        <w:rPr>
          <w:rFonts w:ascii="標楷體" w:eastAsia="標楷體" w:hAnsi="標楷體" w:cs="BiauKai" w:hint="eastAsia"/>
          <w:b/>
        </w:rPr>
        <w:t>1</w:t>
      </w:r>
      <w:r w:rsidR="00F06FD3">
        <w:rPr>
          <w:rFonts w:ascii="標楷體" w:eastAsia="標楷體" w:hAnsi="標楷體" w:cs="BiauKai"/>
          <w:b/>
        </w:rPr>
        <w:t>1</w:t>
      </w:r>
      <w:r w:rsidR="00DB3694">
        <w:rPr>
          <w:rFonts w:ascii="標楷體" w:eastAsia="標楷體" w:hAnsi="標楷體" w:cs="BiauKai" w:hint="eastAsia"/>
          <w:b/>
        </w:rPr>
        <w:t>1</w:t>
      </w:r>
      <w:proofErr w:type="gramStart"/>
      <w:r w:rsidR="00587AF9" w:rsidRPr="00E233C3">
        <w:rPr>
          <w:rFonts w:ascii="標楷體" w:eastAsia="標楷體" w:hAnsi="標楷體" w:cs="新細明體" w:hint="eastAsia"/>
          <w:b/>
        </w:rPr>
        <w:t>學年度</w:t>
      </w:r>
      <w:r w:rsidR="00587AF9" w:rsidRPr="00E233C3">
        <w:rPr>
          <w:rFonts w:ascii="標楷體" w:eastAsia="標楷體" w:hAnsi="標楷體" w:cs="BiauKai" w:hint="eastAsia"/>
          <w:b/>
        </w:rPr>
        <w:t>精進</w:t>
      </w:r>
      <w:proofErr w:type="gramEnd"/>
      <w:r w:rsidR="00587AF9" w:rsidRPr="00E233C3">
        <w:rPr>
          <w:rFonts w:ascii="標楷體" w:eastAsia="標楷體" w:hAnsi="標楷體" w:cs="BiauKai" w:hint="eastAsia"/>
          <w:b/>
        </w:rPr>
        <w:t>國民中小學教師教學專業與課程品質整體推動計畫</w:t>
      </w:r>
    </w:p>
    <w:p w:rsidR="00587AF9" w:rsidRPr="00E233C3" w:rsidRDefault="00587AF9" w:rsidP="00587AF9">
      <w:pPr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 w:hint="eastAsia"/>
          <w:b/>
        </w:rPr>
        <w:t>國民教育輔導團</w:t>
      </w:r>
      <w:r w:rsidR="000119AE">
        <w:rPr>
          <w:rFonts w:ascii="標楷體" w:eastAsia="標楷體" w:hAnsi="標楷體" w:cs="BiauKai" w:hint="eastAsia"/>
          <w:b/>
        </w:rPr>
        <w:t>國小</w:t>
      </w:r>
      <w:r w:rsidRPr="00E233C3">
        <w:rPr>
          <w:rFonts w:ascii="標楷體" w:eastAsia="標楷體" w:hAnsi="標楷體" w:cs="新細明體" w:hint="eastAsia"/>
          <w:b/>
        </w:rPr>
        <w:t>藝術領域</w:t>
      </w:r>
      <w:r w:rsidRPr="00E233C3">
        <w:rPr>
          <w:rFonts w:ascii="標楷體" w:eastAsia="標楷體" w:hAnsi="標楷體" w:cs="BiauKai" w:hint="eastAsia"/>
          <w:b/>
        </w:rPr>
        <w:t>輔導小組</w:t>
      </w:r>
    </w:p>
    <w:p w:rsidR="00587AF9" w:rsidRPr="00771422" w:rsidRDefault="00587AF9" w:rsidP="00587AF9">
      <w:pPr>
        <w:spacing w:line="434" w:lineRule="auto"/>
        <w:jc w:val="center"/>
        <w:rPr>
          <w:rFonts w:ascii="標楷體" w:eastAsia="標楷體" w:hAnsi="標楷體" w:cs="BiauKai"/>
          <w:b/>
        </w:rPr>
      </w:pPr>
      <w:r w:rsidRPr="00771422">
        <w:rPr>
          <w:rFonts w:ascii="標楷體" w:eastAsia="標楷體" w:hAnsi="標楷體" w:cs="BiauKai" w:hint="eastAsia"/>
          <w:b/>
        </w:rPr>
        <w:t>「</w:t>
      </w:r>
      <w:r w:rsidR="00F06FD3">
        <w:rPr>
          <w:rFonts w:ascii="標楷體" w:eastAsia="標楷體" w:hAnsi="標楷體" w:cs="BiauKai" w:hint="eastAsia"/>
          <w:b/>
        </w:rPr>
        <w:t>11</w:t>
      </w:r>
      <w:r w:rsidR="00DB3694">
        <w:rPr>
          <w:rFonts w:ascii="標楷體" w:eastAsia="標楷體" w:hAnsi="標楷體" w:cs="BiauKai" w:hint="eastAsia"/>
          <w:b/>
        </w:rPr>
        <w:t>1</w:t>
      </w:r>
      <w:r w:rsidR="000119AE">
        <w:rPr>
          <w:rFonts w:ascii="標楷體" w:eastAsia="標楷體" w:hAnsi="標楷體" w:cs="BiauKai" w:hint="eastAsia"/>
          <w:b/>
        </w:rPr>
        <w:t>學年度</w:t>
      </w:r>
      <w:r w:rsidR="006B3AD9">
        <w:rPr>
          <w:rFonts w:ascii="標楷體" w:eastAsia="標楷體" w:hAnsi="標楷體" w:cs="BiauKai" w:hint="eastAsia"/>
          <w:b/>
        </w:rPr>
        <w:t>國小</w:t>
      </w:r>
      <w:r w:rsidR="00440B0A">
        <w:rPr>
          <w:rFonts w:ascii="標楷體" w:eastAsia="標楷體" w:hAnsi="標楷體" w:cs="BiauKai" w:hint="eastAsia"/>
          <w:b/>
        </w:rPr>
        <w:t>非專長教師</w:t>
      </w:r>
      <w:r w:rsidR="00F06FD3">
        <w:rPr>
          <w:rFonts w:ascii="標楷體" w:eastAsia="標楷體" w:hAnsi="標楷體" w:cs="BiauKai" w:hint="eastAsia"/>
          <w:b/>
        </w:rPr>
        <w:t>增能</w:t>
      </w:r>
      <w:r w:rsidR="006155CC">
        <w:rPr>
          <w:rFonts w:ascii="標楷體" w:eastAsia="標楷體" w:hAnsi="標楷體" w:cs="BiauKai" w:hint="eastAsia"/>
          <w:b/>
        </w:rPr>
        <w:t>研習</w:t>
      </w:r>
      <w:proofErr w:type="gramStart"/>
      <w:r w:rsidR="00DB3694" w:rsidRPr="00771422">
        <w:rPr>
          <w:rFonts w:ascii="標楷體" w:eastAsia="標楷體" w:hAnsi="標楷體" w:cs="BiauKai" w:hint="eastAsia"/>
          <w:b/>
        </w:rPr>
        <w:t>—</w:t>
      </w:r>
      <w:r w:rsidR="00DB3694">
        <w:rPr>
          <w:rFonts w:ascii="標楷體" w:eastAsia="標楷體" w:hAnsi="標楷體" w:cs="BiauKai" w:hint="eastAsia"/>
          <w:b/>
        </w:rPr>
        <w:t>漫遊藝境</w:t>
      </w:r>
      <w:r w:rsidR="00DB3694" w:rsidRPr="00771422">
        <w:rPr>
          <w:rFonts w:ascii="標楷體" w:eastAsia="標楷體" w:hAnsi="標楷體" w:cs="BiauKai" w:hint="eastAsia"/>
          <w:b/>
        </w:rPr>
        <w:t>工作</w:t>
      </w:r>
      <w:proofErr w:type="gramEnd"/>
      <w:r w:rsidR="00DB3694" w:rsidRPr="00771422">
        <w:rPr>
          <w:rFonts w:ascii="標楷體" w:eastAsia="標楷體" w:hAnsi="標楷體" w:cs="BiauKai" w:hint="eastAsia"/>
          <w:b/>
        </w:rPr>
        <w:t>坊</w:t>
      </w:r>
      <w:r w:rsidRPr="00771422">
        <w:rPr>
          <w:rFonts w:ascii="標楷體" w:eastAsia="標楷體" w:hAnsi="標楷體" w:cs="BiauKai" w:hint="eastAsia"/>
          <w:b/>
        </w:rPr>
        <w:t>」實施計畫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一、依據：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（一）教育部補助直轄市、縣(市)政府精進國民中學及國民小學教師教學專業與課程品質作業要點。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（二）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</w:t>
      </w:r>
      <w:r w:rsidR="00212262">
        <w:rPr>
          <w:rFonts w:ascii="標楷體" w:eastAsia="標楷體" w:hAnsi="標楷體" w:cs="BiauKai" w:hint="eastAsia"/>
        </w:rPr>
        <w:t xml:space="preserve"> 1</w:t>
      </w:r>
      <w:r w:rsidR="00CB0361">
        <w:rPr>
          <w:rFonts w:ascii="標楷體" w:eastAsia="標楷體" w:hAnsi="標楷體" w:cs="BiauKai" w:hint="eastAsia"/>
        </w:rPr>
        <w:t>1</w:t>
      </w:r>
      <w:r w:rsidR="00DB3694">
        <w:rPr>
          <w:rFonts w:ascii="標楷體" w:eastAsia="標楷體" w:hAnsi="標楷體" w:cs="BiauKai" w:hint="eastAsia"/>
        </w:rPr>
        <w:t>1</w:t>
      </w:r>
      <w:proofErr w:type="gramStart"/>
      <w:r w:rsidRPr="00E233C3">
        <w:rPr>
          <w:rFonts w:ascii="標楷體" w:eastAsia="標楷體" w:hAnsi="標楷體" w:cs="新細明體" w:hint="eastAsia"/>
        </w:rPr>
        <w:t>學年度</w:t>
      </w:r>
      <w:r w:rsidRPr="00E233C3">
        <w:rPr>
          <w:rFonts w:ascii="標楷體" w:eastAsia="標楷體" w:hAnsi="標楷體" w:cs="BiauKai" w:hint="eastAsia"/>
        </w:rPr>
        <w:t>精</w:t>
      </w:r>
      <w:proofErr w:type="gramEnd"/>
      <w:r w:rsidRPr="00E233C3">
        <w:rPr>
          <w:rFonts w:ascii="標楷體" w:eastAsia="標楷體" w:hAnsi="標楷體" w:cs="BiauKai" w:hint="eastAsia"/>
        </w:rPr>
        <w:t>進國民中小學教師教學專業與課程品質整體推動計畫。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（三）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</w:t>
      </w:r>
      <w:r w:rsidR="00212262">
        <w:rPr>
          <w:rFonts w:ascii="標楷體" w:eastAsia="標楷體" w:hAnsi="標楷體" w:cs="BiauKai" w:hint="eastAsia"/>
        </w:rPr>
        <w:t xml:space="preserve"> 1</w:t>
      </w:r>
      <w:r w:rsidR="00CB0361">
        <w:rPr>
          <w:rFonts w:ascii="標楷體" w:eastAsia="標楷體" w:hAnsi="標楷體" w:cs="BiauKai" w:hint="eastAsia"/>
        </w:rPr>
        <w:t>1</w:t>
      </w:r>
      <w:r w:rsidR="00DB3694">
        <w:rPr>
          <w:rFonts w:ascii="標楷體" w:eastAsia="標楷體" w:hAnsi="標楷體" w:cs="BiauKai" w:hint="eastAsia"/>
        </w:rPr>
        <w:t>1</w:t>
      </w:r>
      <w:r w:rsidRPr="00E233C3">
        <w:rPr>
          <w:rFonts w:ascii="標楷體" w:eastAsia="標楷體" w:hAnsi="標楷體" w:cs="新細明體" w:hint="eastAsia"/>
        </w:rPr>
        <w:t>學年度</w:t>
      </w:r>
      <w:r w:rsidRPr="00E233C3">
        <w:rPr>
          <w:rFonts w:ascii="標楷體" w:eastAsia="標楷體" w:hAnsi="標楷體" w:cs="BiauKai" w:hint="eastAsia"/>
        </w:rPr>
        <w:t>國民教育輔導團整體團務計畫。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二、目的：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（一）精進本市國中小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領域授課教師</w:t>
      </w:r>
      <w:r w:rsidR="000119AE">
        <w:rPr>
          <w:rFonts w:ascii="標楷體" w:eastAsia="標楷體" w:hAnsi="標楷體" w:cs="BiauKai" w:hint="eastAsia"/>
        </w:rPr>
        <w:t>及非專長教師</w:t>
      </w:r>
      <w:r w:rsidRPr="00E233C3">
        <w:rPr>
          <w:rFonts w:ascii="標楷體" w:eastAsia="標楷體" w:hAnsi="標楷體" w:cs="BiauKai" w:hint="eastAsia"/>
        </w:rPr>
        <w:t>之教學專業能力，強化教師將</w:t>
      </w:r>
      <w:proofErr w:type="gramStart"/>
      <w:r w:rsidRPr="00E233C3">
        <w:rPr>
          <w:rFonts w:ascii="標楷體" w:eastAsia="標楷體" w:hAnsi="標楷體" w:cs="BiauKai" w:hint="eastAsia"/>
        </w:rPr>
        <w:t>藝術領綱素養</w:t>
      </w:r>
      <w:proofErr w:type="gramEnd"/>
      <w:r w:rsidRPr="00E233C3">
        <w:rPr>
          <w:rFonts w:ascii="標楷體" w:eastAsia="標楷體" w:hAnsi="標楷體" w:cs="BiauKai" w:hint="eastAsia"/>
        </w:rPr>
        <w:t>內涵轉化於有效教學、多元評量教學策略與方法之專業知能，以提升教學品質。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（二）藉由實際參與體驗活動，提昇藝術教師</w:t>
      </w:r>
      <w:r w:rsidR="000119AE">
        <w:rPr>
          <w:rFonts w:ascii="標楷體" w:eastAsia="標楷體" w:hAnsi="標楷體" w:cs="BiauKai" w:hint="eastAsia"/>
        </w:rPr>
        <w:t>及非專長教師</w:t>
      </w:r>
      <w:r w:rsidRPr="00E233C3">
        <w:rPr>
          <w:rFonts w:ascii="標楷體" w:eastAsia="標楷體" w:hAnsi="標楷體" w:cs="BiauKai" w:hint="eastAsia"/>
        </w:rPr>
        <w:t>教學知能，並透過練習以達到充實教學內容，並結合理論與實務，以活化教材教法。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（三）結合夥伴共學的精神，分享他校實務經驗，以藝術作為學習策略時學生的學習表現，藉由現場實作，體驗操作過程。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（四）經由課程理論與實作，提升教師藝術鑑賞及跨領域美感教學之能力。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三、辦理單位：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（一）指導單位：教育部國民及學前教育署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（二）主辦單位：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南市政府教育局</w:t>
      </w:r>
    </w:p>
    <w:p w:rsidR="006E0B0D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（三）承辦單位：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南市國民教育輔導團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領域工作小組</w:t>
      </w:r>
      <w:r w:rsidR="00125D8C">
        <w:rPr>
          <w:rFonts w:ascii="標楷體" w:eastAsia="標楷體" w:hAnsi="標楷體" w:cs="BiauKai" w:hint="eastAsia"/>
        </w:rPr>
        <w:t>、</w:t>
      </w:r>
      <w:r w:rsidR="00725E03">
        <w:rPr>
          <w:rFonts w:ascii="標楷體" w:eastAsia="標楷體" w:hAnsi="標楷體" w:cs="BiauKai" w:hint="eastAsia"/>
        </w:rPr>
        <w:t>玉山</w:t>
      </w:r>
      <w:r w:rsidR="00125D8C">
        <w:rPr>
          <w:rFonts w:ascii="標楷體" w:eastAsia="標楷體" w:hAnsi="標楷體" w:cs="BiauKai" w:hint="eastAsia"/>
        </w:rPr>
        <w:t>國小</w:t>
      </w:r>
    </w:p>
    <w:p w:rsidR="00587AF9" w:rsidRPr="00E233C3" w:rsidRDefault="0023524F" w:rsidP="00587AF9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</w:t>
      </w:r>
      <w:r w:rsidR="00587AF9" w:rsidRPr="00E233C3">
        <w:rPr>
          <w:rFonts w:ascii="標楷體" w:eastAsia="標楷體" w:hAnsi="標楷體" w:cs="BiauKai" w:hint="eastAsia"/>
        </w:rPr>
        <w:t xml:space="preserve">(四) </w:t>
      </w:r>
      <w:r w:rsidR="00212262">
        <w:rPr>
          <w:rFonts w:ascii="標楷體" w:eastAsia="標楷體" w:hAnsi="標楷體" w:cs="BiauKai" w:hint="eastAsia"/>
        </w:rPr>
        <w:t>協辦單位：</w:t>
      </w:r>
      <w:r w:rsidR="00725E03">
        <w:rPr>
          <w:rFonts w:ascii="標楷體" w:eastAsia="標楷體" w:hAnsi="標楷體" w:cs="BiauKai" w:hint="eastAsia"/>
        </w:rPr>
        <w:t>文元</w:t>
      </w:r>
      <w:r w:rsidR="00DC0B21">
        <w:rPr>
          <w:rFonts w:ascii="標楷體" w:eastAsia="標楷體" w:hAnsi="標楷體" w:cs="BiauKai" w:hint="eastAsia"/>
        </w:rPr>
        <w:t>國小</w:t>
      </w:r>
      <w:r w:rsidR="00725E03">
        <w:rPr>
          <w:rFonts w:ascii="新細明體" w:eastAsia="新細明體" w:hAnsi="新細明體" w:cs="BiauKai" w:hint="eastAsia"/>
        </w:rPr>
        <w:t>、</w:t>
      </w:r>
      <w:r w:rsidR="00725E03">
        <w:rPr>
          <w:rFonts w:ascii="標楷體" w:eastAsia="標楷體" w:hAnsi="標楷體" w:cs="BiauKai" w:hint="eastAsia"/>
        </w:rPr>
        <w:t>土城國小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四、辦理日期（時間、時數等）及地點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tbl>
      <w:tblPr>
        <w:tblW w:w="10347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5"/>
        <w:gridCol w:w="1985"/>
        <w:gridCol w:w="1874"/>
        <w:gridCol w:w="709"/>
        <w:gridCol w:w="1417"/>
        <w:gridCol w:w="1417"/>
      </w:tblGrid>
      <w:tr w:rsidR="0075587F" w:rsidRPr="00E233C3" w:rsidTr="0075587F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587F" w:rsidRPr="00E233C3" w:rsidRDefault="0075587F" w:rsidP="00C921E7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研習名稱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587F" w:rsidRPr="00E233C3" w:rsidRDefault="0075587F" w:rsidP="00C921E7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辦理日期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587F" w:rsidRPr="00E233C3" w:rsidRDefault="0075587F" w:rsidP="00C921E7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587F" w:rsidRPr="00E233C3" w:rsidRDefault="0075587F" w:rsidP="00C921E7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時數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5587F" w:rsidRPr="00E233C3" w:rsidRDefault="0075587F" w:rsidP="00C921E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研習地點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87F" w:rsidRDefault="0075587F" w:rsidP="00C921E7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/>
              </w:rPr>
              <w:t>護照代號</w:t>
            </w:r>
          </w:p>
        </w:tc>
      </w:tr>
      <w:tr w:rsidR="0075587F" w:rsidRPr="00E233C3" w:rsidTr="0075587F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E948BE" w:rsidP="0075587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標楷體" w:hint="eastAsia"/>
              </w:rPr>
              <w:t>非專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  <w:proofErr w:type="gramStart"/>
            <w:r w:rsidR="0075587F">
              <w:rPr>
                <w:rFonts w:ascii="標楷體" w:eastAsia="標楷體" w:hAnsi="標楷體" w:cs="標楷體" w:hint="eastAsia"/>
              </w:rPr>
              <w:t>漫遊藝境</w:t>
            </w:r>
            <w:proofErr w:type="gramEnd"/>
            <w:r w:rsidR="0075587F">
              <w:rPr>
                <w:rFonts w:ascii="標楷體" w:eastAsia="標楷體" w:hAnsi="標楷體" w:cs="標楷體" w:hint="eastAsia"/>
              </w:rPr>
              <w:t>-</w:t>
            </w:r>
            <w:r w:rsidR="00DB3694">
              <w:rPr>
                <w:rFonts w:ascii="標楷體" w:eastAsia="標楷體" w:hAnsi="標楷體" w:cs="標楷體" w:hint="eastAsia"/>
              </w:rPr>
              <w:t>水彩敲敲門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75587F" w:rsidP="0075587F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.0</w:t>
            </w:r>
            <w:r w:rsidR="00DB3694">
              <w:rPr>
                <w:rFonts w:ascii="標楷體" w:eastAsia="標楷體" w:hAnsi="標楷體" w:cs="BiauKai" w:hint="eastAsia"/>
              </w:rPr>
              <w:t>8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 w:rsidR="00DB3694">
              <w:rPr>
                <w:rFonts w:ascii="標楷體" w:eastAsia="標楷體" w:hAnsi="標楷體" w:cs="BiauKai" w:hint="eastAsia"/>
              </w:rPr>
              <w:t>10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r w:rsidR="00F91EB2">
              <w:rPr>
                <w:rFonts w:ascii="標楷體" w:eastAsia="標楷體" w:hAnsi="標楷體" w:cs="BiauKai" w:hint="eastAsia"/>
              </w:rPr>
              <w:t>三</w:t>
            </w:r>
            <w:r w:rsidRPr="00E233C3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75587F" w:rsidP="0075587F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 w:rsidRPr="00E233C3">
              <w:rPr>
                <w:rFonts w:ascii="標楷體" w:eastAsia="標楷體" w:hAnsi="標楷體" w:cs="BiauKai" w:hint="eastAsia"/>
              </w:rPr>
              <w:t>00~16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75587F" w:rsidP="0075587F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8BE" w:rsidRDefault="00DB3694" w:rsidP="0075587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文元</w:t>
            </w:r>
            <w:r w:rsidR="0075587F" w:rsidRPr="00E233C3">
              <w:rPr>
                <w:rFonts w:ascii="標楷體" w:eastAsia="標楷體" w:hAnsi="標楷體" w:cs="新細明體" w:hint="eastAsia"/>
              </w:rPr>
              <w:t>國小</w:t>
            </w:r>
          </w:p>
          <w:p w:rsidR="0075587F" w:rsidRPr="00E233C3" w:rsidRDefault="00DB3694" w:rsidP="0075587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新細明體" w:hint="eastAsia"/>
              </w:rPr>
              <w:t>會議</w:t>
            </w:r>
            <w:r w:rsidR="00E948BE">
              <w:rPr>
                <w:rFonts w:ascii="標楷體" w:eastAsia="標楷體" w:hAnsi="標楷體" w:cs="新細明體" w:hint="eastAsia"/>
              </w:rPr>
              <w:t>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87F" w:rsidRDefault="0075587F" w:rsidP="0075587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</w:t>
            </w:r>
            <w:r w:rsidR="00DB3694">
              <w:rPr>
                <w:rFonts w:ascii="標楷體" w:eastAsia="標楷體" w:hAnsi="標楷體" w:cs="新細明體" w:hint="eastAsia"/>
              </w:rPr>
              <w:t>7780</w:t>
            </w:r>
          </w:p>
        </w:tc>
      </w:tr>
      <w:tr w:rsidR="0075587F" w:rsidRPr="00E233C3" w:rsidTr="0075587F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E948BE" w:rsidP="0075587F">
            <w:pPr>
              <w:rPr>
                <w:rFonts w:ascii="標楷體" w:eastAsia="標楷體" w:hAnsi="標楷體" w:cs="標楷體"/>
              </w:rPr>
            </w:pPr>
            <w:r w:rsidRPr="00E948BE">
              <w:rPr>
                <w:rFonts w:ascii="標楷體" w:eastAsia="標楷體" w:hAnsi="標楷體" w:cs="BiauKai" w:hint="eastAsia"/>
              </w:rPr>
              <w:t>非專：</w:t>
            </w:r>
            <w:proofErr w:type="gramStart"/>
            <w:r w:rsidR="0075587F">
              <w:rPr>
                <w:rFonts w:ascii="標楷體" w:eastAsia="標楷體" w:hAnsi="標楷體" w:cs="BiauKai" w:hint="eastAsia"/>
              </w:rPr>
              <w:t>漫遊藝境</w:t>
            </w:r>
            <w:proofErr w:type="gramEnd"/>
            <w:r w:rsidR="0075587F">
              <w:rPr>
                <w:rFonts w:ascii="標楷體" w:eastAsia="標楷體" w:hAnsi="標楷體" w:cs="BiauKai" w:hint="eastAsia"/>
              </w:rPr>
              <w:t>-</w:t>
            </w:r>
            <w:r w:rsidR="00DB3694">
              <w:rPr>
                <w:rFonts w:ascii="標楷體" w:eastAsia="標楷體" w:hAnsi="標楷體" w:cs="BiauKai" w:hint="eastAsia"/>
              </w:rPr>
              <w:t>藏書票拓印趣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75587F" w:rsidP="0075587F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 w:rsidR="00DB3694">
              <w:rPr>
                <w:rFonts w:ascii="標楷體" w:eastAsia="標楷體" w:hAnsi="標楷體" w:cs="BiauKai" w:hint="eastAsia"/>
              </w:rPr>
              <w:t>18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 w:rsidR="00DB3694">
              <w:rPr>
                <w:rFonts w:ascii="標楷體" w:eastAsia="標楷體" w:hAnsi="標楷體" w:cs="BiauKai" w:hint="eastAsia"/>
              </w:rPr>
              <w:t>11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r w:rsidR="00F91EB2">
              <w:rPr>
                <w:rFonts w:ascii="標楷體" w:eastAsia="標楷體" w:hAnsi="標楷體" w:cs="BiauKai" w:hint="eastAsia"/>
              </w:rPr>
              <w:t>四</w:t>
            </w:r>
            <w:r w:rsidRPr="00E233C3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75587F" w:rsidP="0075587F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09：00~16：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75587F" w:rsidP="0075587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Default="00DB3694" w:rsidP="0075587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文元</w:t>
            </w:r>
            <w:r w:rsidR="0075587F" w:rsidRPr="00E233C3">
              <w:rPr>
                <w:rFonts w:ascii="標楷體" w:eastAsia="標楷體" w:hAnsi="標楷體" w:cs="新細明體" w:hint="eastAsia"/>
              </w:rPr>
              <w:t>國小</w:t>
            </w:r>
          </w:p>
          <w:p w:rsidR="00E948BE" w:rsidRPr="00E233C3" w:rsidRDefault="00DB3694" w:rsidP="0075587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會議室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87F" w:rsidRDefault="0075587F" w:rsidP="0075587F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26</w:t>
            </w:r>
            <w:r w:rsidR="00DB3694">
              <w:rPr>
                <w:rFonts w:ascii="標楷體" w:eastAsia="標楷體" w:hAnsi="標楷體" w:cs="新細明體" w:hint="eastAsia"/>
              </w:rPr>
              <w:t>7781</w:t>
            </w:r>
          </w:p>
        </w:tc>
      </w:tr>
      <w:tr w:rsidR="0075587F" w:rsidRPr="00E233C3" w:rsidTr="0075587F"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E948BE" w:rsidP="0075587F">
            <w:pPr>
              <w:rPr>
                <w:rFonts w:ascii="標楷體" w:eastAsia="標楷體" w:hAnsi="標楷體" w:cs="BiauKai"/>
              </w:rPr>
            </w:pPr>
            <w:r w:rsidRPr="00E948BE">
              <w:rPr>
                <w:rFonts w:ascii="標楷體" w:eastAsia="標楷體" w:hAnsi="標楷體" w:cs="BiauKai" w:hint="eastAsia"/>
              </w:rPr>
              <w:t>非專：</w:t>
            </w:r>
            <w:proofErr w:type="gramStart"/>
            <w:r w:rsidR="0075587F">
              <w:rPr>
                <w:rFonts w:ascii="標楷體" w:eastAsia="標楷體" w:hAnsi="標楷體" w:cs="BiauKai" w:hint="eastAsia"/>
              </w:rPr>
              <w:t>漫遊藝境</w:t>
            </w:r>
            <w:proofErr w:type="gramEnd"/>
            <w:r w:rsidR="0075587F">
              <w:rPr>
                <w:rFonts w:ascii="標楷體" w:eastAsia="標楷體" w:hAnsi="標楷體" w:cs="BiauKai" w:hint="eastAsia"/>
              </w:rPr>
              <w:t>-</w:t>
            </w:r>
            <w:r w:rsidR="00DB3694">
              <w:rPr>
                <w:rFonts w:ascii="標楷體" w:eastAsia="標楷體" w:hAnsi="標楷體" w:cs="BiauKai" w:hint="eastAsia"/>
              </w:rPr>
              <w:t>木工</w:t>
            </w:r>
            <w:proofErr w:type="gramStart"/>
            <w:r w:rsidR="00DB3694">
              <w:rPr>
                <w:rFonts w:ascii="標楷體" w:eastAsia="標楷體" w:hAnsi="標楷體" w:cs="BiauKai" w:hint="eastAsia"/>
              </w:rPr>
              <w:t>手作吊</w:t>
            </w:r>
            <w:proofErr w:type="gramEnd"/>
            <w:r w:rsidR="00DB3694">
              <w:rPr>
                <w:rFonts w:ascii="標楷體" w:eastAsia="標楷體" w:hAnsi="標楷體" w:cs="BiauKai" w:hint="eastAsia"/>
              </w:rPr>
              <w:t>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75587F" w:rsidP="0075587F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1</w:t>
            </w:r>
            <w:r w:rsidR="00326226">
              <w:rPr>
                <w:rFonts w:ascii="標楷體" w:eastAsia="標楷體" w:hAnsi="標楷體" w:cs="BiauKai"/>
              </w:rPr>
              <w:t>1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 w:rsidR="00DB3694">
              <w:rPr>
                <w:rFonts w:ascii="標楷體" w:eastAsia="標楷體" w:hAnsi="標楷體" w:cs="BiauKai" w:hint="eastAsia"/>
              </w:rPr>
              <w:t>08</w:t>
            </w:r>
            <w:r w:rsidRPr="00E233C3">
              <w:rPr>
                <w:rFonts w:ascii="標楷體" w:eastAsia="標楷體" w:hAnsi="標楷體" w:cs="BiauKai" w:hint="eastAsia"/>
              </w:rPr>
              <w:t>.</w:t>
            </w:r>
            <w:r w:rsidR="00DB3694">
              <w:rPr>
                <w:rFonts w:ascii="標楷體" w:eastAsia="標楷體" w:hAnsi="標楷體" w:cs="BiauKai" w:hint="eastAsia"/>
              </w:rPr>
              <w:t>25</w:t>
            </w:r>
            <w:r w:rsidRPr="00E233C3">
              <w:rPr>
                <w:rFonts w:ascii="標楷體" w:eastAsia="標楷體" w:hAnsi="標楷體" w:cs="BiauKai" w:hint="eastAsia"/>
              </w:rPr>
              <w:t>(</w:t>
            </w:r>
            <w:r w:rsidR="00DB3694">
              <w:rPr>
                <w:rFonts w:ascii="標楷體" w:eastAsia="標楷體" w:hAnsi="標楷體" w:cs="BiauKai" w:hint="eastAsia"/>
              </w:rPr>
              <w:t>四</w:t>
            </w:r>
            <w:r w:rsidRPr="00E233C3">
              <w:rPr>
                <w:rFonts w:ascii="標楷體" w:eastAsia="標楷體" w:hAnsi="標楷體" w:cs="BiauKai" w:hint="eastAsia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75587F" w:rsidP="0075587F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09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 w:rsidRPr="00E233C3">
              <w:rPr>
                <w:rFonts w:ascii="標楷體" w:eastAsia="標楷體" w:hAnsi="標楷體" w:cs="BiauKai" w:hint="eastAsia"/>
              </w:rPr>
              <w:t>00~16</w:t>
            </w:r>
            <w:r w:rsidRPr="00E233C3">
              <w:rPr>
                <w:rFonts w:ascii="標楷體" w:eastAsia="標楷體" w:hAnsi="標楷體" w:cs="新細明體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0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Pr="00E233C3" w:rsidRDefault="0075587F" w:rsidP="0075587F">
            <w:pPr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587F" w:rsidRDefault="00DB3694" w:rsidP="0075587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土城</w:t>
            </w:r>
            <w:r w:rsidR="0075587F" w:rsidRPr="00E233C3">
              <w:rPr>
                <w:rFonts w:ascii="標楷體" w:eastAsia="標楷體" w:hAnsi="標楷體" w:cs="BiauKai" w:hint="eastAsia"/>
              </w:rPr>
              <w:t>國小</w:t>
            </w:r>
          </w:p>
          <w:p w:rsidR="00E948BE" w:rsidRPr="00E233C3" w:rsidRDefault="00DB3694" w:rsidP="0075587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多功能</w:t>
            </w:r>
            <w:r w:rsidR="006B3AD9">
              <w:rPr>
                <w:rFonts w:ascii="標楷體" w:eastAsia="標楷體" w:hAnsi="標楷體" w:cs="BiauKai" w:hint="eastAsia"/>
              </w:rPr>
              <w:t>教</w:t>
            </w:r>
            <w:r w:rsidR="00E948BE">
              <w:rPr>
                <w:rFonts w:ascii="標楷體" w:eastAsia="標楷體" w:hAnsi="標楷體" w:cs="BiauKai" w:hint="eastAsia"/>
              </w:rPr>
              <w:t>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587F" w:rsidRDefault="0075587F" w:rsidP="0075587F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新細明體" w:hint="eastAsia"/>
              </w:rPr>
              <w:t>26</w:t>
            </w:r>
            <w:r w:rsidR="00DB3694">
              <w:rPr>
                <w:rFonts w:ascii="標楷體" w:eastAsia="標楷體" w:hAnsi="標楷體" w:cs="新細明體" w:hint="eastAsia"/>
              </w:rPr>
              <w:t>7782</w:t>
            </w:r>
          </w:p>
        </w:tc>
      </w:tr>
    </w:tbl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五、參加對象與人數：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 (一)本市各國</w:t>
      </w:r>
      <w:r w:rsidR="0038287E">
        <w:rPr>
          <w:rFonts w:ascii="標楷體" w:eastAsia="標楷體" w:hAnsi="標楷體" w:cs="BiauKai" w:hint="eastAsia"/>
        </w:rPr>
        <w:t>中</w:t>
      </w:r>
      <w:r w:rsidRPr="00E233C3">
        <w:rPr>
          <w:rFonts w:ascii="標楷體" w:eastAsia="標楷體" w:hAnsi="標楷體" w:cs="BiauKai" w:hint="eastAsia"/>
        </w:rPr>
        <w:t>小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領域授課教師</w:t>
      </w:r>
      <w:r w:rsidR="0075587F" w:rsidRPr="00E948BE">
        <w:rPr>
          <w:rFonts w:ascii="標楷體" w:eastAsia="標楷體" w:hAnsi="標楷體" w:cs="BiauKai" w:hint="eastAsia"/>
        </w:rPr>
        <w:t>、</w:t>
      </w:r>
      <w:r w:rsidR="00E948BE" w:rsidRPr="00E948BE">
        <w:rPr>
          <w:rFonts w:ascii="標楷體" w:eastAsia="標楷體" w:hAnsi="標楷體" w:cs="BiauKai" w:hint="eastAsia"/>
        </w:rPr>
        <w:t>非專長授課教師</w:t>
      </w:r>
      <w:r w:rsidR="0075587F" w:rsidRPr="00E948BE">
        <w:rPr>
          <w:rFonts w:ascii="標楷體" w:eastAsia="標楷體" w:hAnsi="標楷體" w:cs="BiauKai" w:hint="eastAsia"/>
        </w:rPr>
        <w:t>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 (二)本市各國</w:t>
      </w:r>
      <w:r w:rsidR="0038287E">
        <w:rPr>
          <w:rFonts w:ascii="標楷體" w:eastAsia="標楷體" w:hAnsi="標楷體" w:cs="BiauKai" w:hint="eastAsia"/>
        </w:rPr>
        <w:t>中</w:t>
      </w:r>
      <w:r w:rsidRPr="00E233C3">
        <w:rPr>
          <w:rFonts w:ascii="標楷體" w:eastAsia="標楷體" w:hAnsi="標楷體" w:cs="BiauKai" w:hint="eastAsia"/>
        </w:rPr>
        <w:t>小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 w:hint="eastAsia"/>
        </w:rPr>
        <w:t>領域教師或對本研習主題有興趣的國</w:t>
      </w:r>
      <w:bookmarkStart w:id="0" w:name="_GoBack"/>
      <w:bookmarkEnd w:id="0"/>
      <w:r w:rsidRPr="00E233C3">
        <w:rPr>
          <w:rFonts w:ascii="標楷體" w:eastAsia="標楷體" w:hAnsi="標楷體" w:cs="BiauKai" w:hint="eastAsia"/>
        </w:rPr>
        <w:t>小教師。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 xml:space="preserve">  (三)每場次錄取</w:t>
      </w:r>
      <w:r w:rsidR="0075587F">
        <w:rPr>
          <w:rFonts w:ascii="標楷體" w:eastAsia="標楷體" w:hAnsi="標楷體" w:cs="BiauKai" w:hint="eastAsia"/>
        </w:rPr>
        <w:t>3</w:t>
      </w:r>
      <w:r w:rsidRPr="00E233C3">
        <w:rPr>
          <w:rFonts w:ascii="標楷體" w:eastAsia="標楷體" w:hAnsi="標楷體" w:cs="BiauKai" w:hint="eastAsia"/>
        </w:rPr>
        <w:t>0人，請</w:t>
      </w:r>
      <w:proofErr w:type="gramStart"/>
      <w:r w:rsidRPr="00E233C3">
        <w:rPr>
          <w:rFonts w:ascii="標楷體" w:eastAsia="標楷體" w:hAnsi="標楷體" w:cs="BiauKai" w:hint="eastAsia"/>
        </w:rPr>
        <w:t>逕</w:t>
      </w:r>
      <w:proofErr w:type="gramEnd"/>
      <w:r w:rsidRPr="00E233C3">
        <w:rPr>
          <w:rFonts w:ascii="標楷體" w:eastAsia="標楷體" w:hAnsi="標楷體" w:cs="BiauKai" w:hint="eastAsia"/>
        </w:rPr>
        <w:t>至臺南市教育局資訊中心學習護照系統報名。</w:t>
      </w:r>
    </w:p>
    <w:p w:rsidR="00587AF9" w:rsidRPr="00E233C3" w:rsidRDefault="00587AF9" w:rsidP="00587AF9">
      <w:pPr>
        <w:rPr>
          <w:rFonts w:ascii="標楷體" w:eastAsia="標楷體" w:hAnsi="標楷體" w:cs="BiauKai"/>
        </w:rPr>
      </w:pPr>
    </w:p>
    <w:p w:rsidR="00587AF9" w:rsidRDefault="00587AF9" w:rsidP="00587AF9">
      <w:pP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六、研習內容：</w:t>
      </w:r>
    </w:p>
    <w:p w:rsidR="004E6B08" w:rsidRDefault="004E6B08" w:rsidP="00093D39">
      <w:pPr>
        <w:pStyle w:val="1"/>
        <w:rPr>
          <w:rFonts w:ascii="標楷體" w:eastAsia="標楷體" w:hAnsi="標楷體" w:cs="BiauKai"/>
          <w:color w:val="auto"/>
        </w:rPr>
      </w:pPr>
    </w:p>
    <w:tbl>
      <w:tblPr>
        <w:tblW w:w="1006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9"/>
        <w:gridCol w:w="2834"/>
        <w:gridCol w:w="2835"/>
        <w:gridCol w:w="2977"/>
      </w:tblGrid>
      <w:tr w:rsidR="00DB3694" w:rsidRPr="00E233C3" w:rsidTr="00DB3694">
        <w:trPr>
          <w:trHeight w:val="337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E233C3" w:rsidRDefault="00DB3694" w:rsidP="003A5D7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日期</w:t>
            </w:r>
          </w:p>
        </w:tc>
        <w:tc>
          <w:tcPr>
            <w:tcW w:w="2834" w:type="dxa"/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B101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Pr="009B1013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 w:rsidRPr="009B1013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835" w:type="dxa"/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B101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Pr="009B1013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proofErr w:type="gramStart"/>
            <w:r w:rsidRPr="009B1013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E233C3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8月25日(四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DB3694" w:rsidRPr="00E233C3" w:rsidTr="00DB3694">
        <w:trPr>
          <w:trHeight w:val="337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E233C3" w:rsidRDefault="00DB3694" w:rsidP="003A5D7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834" w:type="dxa"/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非專</w:t>
            </w:r>
            <w:r>
              <w:rPr>
                <w:rFonts w:ascii="新細明體" w:eastAsia="新細明體" w:hAnsi="新細明體" w:hint="eastAsia"/>
              </w:rPr>
              <w:t>：</w:t>
            </w:r>
            <w:proofErr w:type="gramStart"/>
            <w:r w:rsidRPr="00427871">
              <w:rPr>
                <w:rFonts w:ascii="標楷體" w:eastAsia="標楷體" w:hAnsi="標楷體" w:hint="eastAsia"/>
              </w:rPr>
              <w:t>漫遊藝境</w:t>
            </w:r>
            <w:proofErr w:type="gramEnd"/>
            <w:r w:rsidRPr="0042787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水彩敲敲門</w:t>
            </w:r>
          </w:p>
        </w:tc>
        <w:tc>
          <w:tcPr>
            <w:tcW w:w="2835" w:type="dxa"/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1F4B">
              <w:rPr>
                <w:rFonts w:ascii="標楷體" w:eastAsia="標楷體" w:hAnsi="標楷體" w:hint="eastAsia"/>
              </w:rPr>
              <w:t>非專：</w:t>
            </w:r>
            <w:proofErr w:type="gramStart"/>
            <w:r w:rsidRPr="00427871">
              <w:rPr>
                <w:rFonts w:ascii="標楷體" w:eastAsia="標楷體" w:hAnsi="標楷體" w:hint="eastAsia"/>
              </w:rPr>
              <w:t>漫遊藝境</w:t>
            </w:r>
            <w:proofErr w:type="gramEnd"/>
            <w:r w:rsidRPr="0042787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藏書票拓印趣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E1F4B">
              <w:rPr>
                <w:rFonts w:ascii="標楷體" w:eastAsia="標楷體" w:hAnsi="標楷體" w:hint="eastAsia"/>
              </w:rPr>
              <w:t>非專：</w:t>
            </w:r>
            <w:proofErr w:type="gramStart"/>
            <w:r w:rsidRPr="00427871">
              <w:rPr>
                <w:rFonts w:ascii="標楷體" w:eastAsia="標楷體" w:hAnsi="標楷體" w:hint="eastAsia"/>
              </w:rPr>
              <w:t>漫遊藝境</w:t>
            </w:r>
            <w:proofErr w:type="gramEnd"/>
            <w:r w:rsidRPr="00427871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木工</w:t>
            </w:r>
            <w:proofErr w:type="gramStart"/>
            <w:r>
              <w:rPr>
                <w:rFonts w:ascii="標楷體" w:eastAsia="標楷體" w:hAnsi="標楷體" w:hint="eastAsia"/>
              </w:rPr>
              <w:t>手作吊</w:t>
            </w:r>
            <w:proofErr w:type="gramEnd"/>
            <w:r>
              <w:rPr>
                <w:rFonts w:ascii="標楷體" w:eastAsia="標楷體" w:hAnsi="標楷體" w:hint="eastAsia"/>
              </w:rPr>
              <w:t>飾</w:t>
            </w:r>
          </w:p>
        </w:tc>
      </w:tr>
      <w:tr w:rsidR="00DB3694" w:rsidRPr="00E233C3" w:rsidTr="00DB3694">
        <w:trPr>
          <w:trHeight w:val="337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E233C3" w:rsidRDefault="00DB3694" w:rsidP="003A5D7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2834" w:type="dxa"/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陳錦柔</w:t>
            </w:r>
          </w:p>
        </w:tc>
        <w:tc>
          <w:tcPr>
            <w:tcW w:w="2835" w:type="dxa"/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鄭宇盛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E233C3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林慧清</w:t>
            </w:r>
          </w:p>
        </w:tc>
      </w:tr>
      <w:tr w:rsidR="00DB3694" w:rsidRPr="00E233C3" w:rsidTr="00DB3694">
        <w:trPr>
          <w:trHeight w:val="337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08：</w:t>
            </w:r>
            <w:r>
              <w:rPr>
                <w:rFonts w:ascii="標楷體" w:eastAsia="標楷體" w:hAnsi="標楷體"/>
              </w:rPr>
              <w:t>4</w:t>
            </w:r>
            <w:r w:rsidRPr="00E233C3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-</w:t>
            </w:r>
          </w:p>
          <w:p w:rsidR="00DB3694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9B101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4" w:type="dxa"/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835" w:type="dxa"/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Default="00DB3694" w:rsidP="003A5D7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DB3694" w:rsidRPr="00E233C3" w:rsidTr="00DB3694">
        <w:trPr>
          <w:trHeight w:val="357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75587F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 w:rsidRPr="0075587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587F">
              <w:rPr>
                <w:rFonts w:ascii="標楷體" w:eastAsia="標楷體" w:hAnsi="標楷體" w:hint="eastAsia"/>
              </w:rPr>
              <w:t>0-</w:t>
            </w:r>
          </w:p>
          <w:p w:rsidR="00DB3694" w:rsidRPr="00E233C3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 w:rsidRPr="0075587F">
              <w:rPr>
                <w:rFonts w:ascii="標楷體" w:eastAsia="標楷體" w:hAnsi="標楷體" w:hint="eastAsia"/>
              </w:rPr>
              <w:t>09：</w:t>
            </w:r>
            <w:r>
              <w:rPr>
                <w:rFonts w:ascii="標楷體" w:eastAsia="標楷體" w:hAnsi="標楷體" w:hint="eastAsia"/>
              </w:rPr>
              <w:t>5</w:t>
            </w:r>
            <w:r w:rsidRPr="0075587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4" w:type="dxa"/>
          </w:tcPr>
          <w:p w:rsidR="00DB3694" w:rsidRPr="00E233C3" w:rsidRDefault="00DB3694" w:rsidP="00DB369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水彩工具與用法介紹</w:t>
            </w:r>
          </w:p>
        </w:tc>
        <w:tc>
          <w:tcPr>
            <w:tcW w:w="2835" w:type="dxa"/>
          </w:tcPr>
          <w:p w:rsidR="00DB3694" w:rsidRPr="00E233C3" w:rsidRDefault="00DB3694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各類紙材的認識與應用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E233C3" w:rsidRDefault="00DB3694" w:rsidP="00DB369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233C3">
              <w:rPr>
                <w:rFonts w:ascii="標楷體" w:eastAsia="標楷體" w:hAnsi="標楷體" w:cs="標楷體"/>
                <w:color w:val="auto"/>
              </w:rPr>
              <w:t>報到</w:t>
            </w:r>
          </w:p>
        </w:tc>
      </w:tr>
      <w:tr w:rsidR="00DB3694" w:rsidRPr="00E233C3" w:rsidTr="00DB3694">
        <w:trPr>
          <w:trHeight w:val="237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75587F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587F">
              <w:rPr>
                <w:rFonts w:ascii="標楷體" w:eastAsia="標楷體" w:hAnsi="標楷體" w:hint="eastAsia"/>
              </w:rPr>
              <w:t>0-</w:t>
            </w:r>
          </w:p>
          <w:p w:rsidR="00DB3694" w:rsidRPr="00E233C3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5587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4" w:type="dxa"/>
          </w:tcPr>
          <w:p w:rsidR="00DB3694" w:rsidRDefault="00DB3694" w:rsidP="00DB369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基本構圖</w:t>
            </w:r>
          </w:p>
          <w:p w:rsidR="00DB3694" w:rsidRPr="00E233C3" w:rsidRDefault="00DB3694" w:rsidP="00DB3694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作品</w:t>
            </w:r>
            <w:r w:rsidRPr="00E233C3">
              <w:rPr>
                <w:rFonts w:ascii="標楷體" w:eastAsia="標楷體" w:hAnsi="標楷體" w:cs="標楷體" w:hint="eastAsia"/>
                <w:color w:val="auto"/>
              </w:rPr>
              <w:t>類型與美感創作</w:t>
            </w:r>
          </w:p>
        </w:tc>
        <w:tc>
          <w:tcPr>
            <w:tcW w:w="2835" w:type="dxa"/>
          </w:tcPr>
          <w:p w:rsidR="00DB3694" w:rsidRPr="00E233C3" w:rsidRDefault="0076539F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拓印</w:t>
            </w:r>
            <w:r w:rsidR="00DB3694">
              <w:rPr>
                <w:rFonts w:ascii="標楷體" w:eastAsia="標楷體" w:hAnsi="標楷體" w:hint="eastAsia"/>
              </w:rPr>
              <w:t>基本技巧與應用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Default="00DB3694" w:rsidP="00DB369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生活美學欣賞</w:t>
            </w:r>
          </w:p>
          <w:p w:rsidR="00DB3694" w:rsidRDefault="00DB3694" w:rsidP="00DB369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教學新思維</w:t>
            </w:r>
          </w:p>
        </w:tc>
      </w:tr>
      <w:tr w:rsidR="00DB3694" w:rsidRPr="00E233C3" w:rsidTr="00DB3694">
        <w:trPr>
          <w:trHeight w:val="287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75587F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587F">
              <w:rPr>
                <w:rFonts w:ascii="標楷體" w:eastAsia="標楷體" w:hAnsi="標楷體" w:hint="eastAsia"/>
              </w:rPr>
              <w:t>0-</w:t>
            </w:r>
          </w:p>
          <w:p w:rsidR="00DB3694" w:rsidRPr="00E233C3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5587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4" w:type="dxa"/>
          </w:tcPr>
          <w:p w:rsidR="00DB3694" w:rsidRPr="00E233C3" w:rsidRDefault="00DB3694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午餐</w:t>
            </w:r>
          </w:p>
        </w:tc>
        <w:tc>
          <w:tcPr>
            <w:tcW w:w="2835" w:type="dxa"/>
          </w:tcPr>
          <w:p w:rsidR="00DB3694" w:rsidRPr="00E233C3" w:rsidRDefault="00DB3694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基本結構</w:t>
            </w:r>
            <w:r w:rsidRPr="00E233C3">
              <w:rPr>
                <w:rFonts w:ascii="標楷體" w:eastAsia="標楷體" w:hAnsi="標楷體" w:hint="eastAsia"/>
              </w:rPr>
              <w:t>與造形設計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Default="00DB3694" w:rsidP="00DB369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木工設計</w:t>
            </w:r>
            <w:r w:rsidRPr="003428F3">
              <w:rPr>
                <w:rFonts w:ascii="標楷體" w:eastAsia="標楷體" w:hAnsi="標楷體" w:cs="BiauKai" w:hint="eastAsia"/>
                <w:color w:val="000000"/>
              </w:rPr>
              <w:t>技法練習</w:t>
            </w:r>
          </w:p>
        </w:tc>
      </w:tr>
      <w:tr w:rsidR="00DB3694" w:rsidRPr="00E233C3" w:rsidTr="00DB3694">
        <w:trPr>
          <w:trHeight w:val="287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75587F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5587F">
              <w:rPr>
                <w:rFonts w:ascii="標楷體" w:eastAsia="標楷體" w:hAnsi="標楷體" w:hint="eastAsia"/>
              </w:rPr>
              <w:t>0-</w:t>
            </w:r>
          </w:p>
          <w:p w:rsidR="00DB3694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5587F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8646" w:type="dxa"/>
            <w:gridSpan w:val="3"/>
          </w:tcPr>
          <w:p w:rsidR="00DB3694" w:rsidRPr="00E233C3" w:rsidRDefault="00DB3694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DB3694" w:rsidRPr="00E233C3" w:rsidTr="00DB3694">
        <w:trPr>
          <w:trHeight w:val="209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75587F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587F">
              <w:rPr>
                <w:rFonts w:ascii="標楷體" w:eastAsia="標楷體" w:hAnsi="標楷體" w:hint="eastAsia"/>
              </w:rPr>
              <w:t>0-</w:t>
            </w:r>
          </w:p>
          <w:p w:rsidR="00DB3694" w:rsidRPr="00E233C3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5587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4" w:type="dxa"/>
          </w:tcPr>
          <w:p w:rsidR="00DB3694" w:rsidRDefault="008112BF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</w:t>
            </w:r>
            <w:r w:rsidR="00DB3694" w:rsidRPr="00E233C3">
              <w:rPr>
                <w:rFonts w:ascii="標楷體" w:eastAsia="標楷體" w:hAnsi="標楷體" w:hint="eastAsia"/>
              </w:rPr>
              <w:t>實作</w:t>
            </w:r>
          </w:p>
          <w:p w:rsidR="00DB3694" w:rsidRPr="00E233C3" w:rsidRDefault="00DB3694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DB3694" w:rsidRPr="00E233C3" w:rsidRDefault="00DB3694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創意教學活動設計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Default="00DB3694" w:rsidP="00DB369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二手木料運用</w:t>
            </w:r>
          </w:p>
        </w:tc>
      </w:tr>
      <w:tr w:rsidR="00DB3694" w:rsidRPr="00E233C3" w:rsidTr="00DB3694">
        <w:trPr>
          <w:trHeight w:val="209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75587F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587F">
              <w:rPr>
                <w:rFonts w:ascii="標楷體" w:eastAsia="標楷體" w:hAnsi="標楷體" w:hint="eastAsia"/>
              </w:rPr>
              <w:t>0-</w:t>
            </w:r>
          </w:p>
          <w:p w:rsidR="00DB3694" w:rsidRPr="00E233C3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5587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4" w:type="dxa"/>
          </w:tcPr>
          <w:p w:rsidR="00DB3694" w:rsidRPr="00E233C3" w:rsidRDefault="008112BF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鑑賞與實作</w:t>
            </w:r>
          </w:p>
        </w:tc>
        <w:tc>
          <w:tcPr>
            <w:tcW w:w="2835" w:type="dxa"/>
          </w:tcPr>
          <w:p w:rsidR="00DB3694" w:rsidRPr="00E233C3" w:rsidRDefault="00DB3694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 w:hint="eastAsia"/>
              </w:rPr>
              <w:t>鑑賞與實作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Default="00DB3694" w:rsidP="00DB369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手作木工吊飾</w:t>
            </w:r>
          </w:p>
          <w:p w:rsidR="00DB3694" w:rsidRDefault="00DB3694" w:rsidP="00DB369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</w:tr>
      <w:tr w:rsidR="00DB3694" w:rsidRPr="00E233C3" w:rsidTr="00DB3694">
        <w:trPr>
          <w:trHeight w:val="209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75587F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587F">
              <w:rPr>
                <w:rFonts w:ascii="標楷體" w:eastAsia="標楷體" w:hAnsi="標楷體" w:hint="eastAsia"/>
              </w:rPr>
              <w:t>0-</w:t>
            </w:r>
          </w:p>
          <w:p w:rsidR="00DB3694" w:rsidRPr="00E233C3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5587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94" w:rsidRDefault="00DB3694" w:rsidP="00DB3694">
            <w:pPr>
              <w:widowControl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作品賞析與綜合座談</w:t>
            </w:r>
          </w:p>
        </w:tc>
        <w:tc>
          <w:tcPr>
            <w:tcW w:w="2835" w:type="dxa"/>
          </w:tcPr>
          <w:p w:rsidR="00DB3694" w:rsidRPr="00E233C3" w:rsidRDefault="00DB3694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3C3">
              <w:rPr>
                <w:rFonts w:ascii="標楷體" w:eastAsia="標楷體" w:hAnsi="標楷體"/>
              </w:rPr>
              <w:t>作品展示</w:t>
            </w:r>
            <w:r w:rsidRPr="00E233C3">
              <w:rPr>
                <w:rFonts w:ascii="標楷體" w:eastAsia="標楷體" w:hAnsi="標楷體" w:hint="eastAsia"/>
              </w:rPr>
              <w:t>與教學</w:t>
            </w:r>
            <w:r w:rsidRPr="00E233C3">
              <w:rPr>
                <w:rFonts w:ascii="標楷體" w:eastAsia="標楷體" w:hAnsi="標楷體"/>
              </w:rPr>
              <w:t>分享交流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Default="00DB3694" w:rsidP="00DB3694">
            <w:pPr>
              <w:widowControl/>
              <w:ind w:left="10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3428F3">
              <w:rPr>
                <w:rFonts w:ascii="標楷體" w:eastAsia="標楷體" w:hAnsi="標楷體" w:cs="BiauKai" w:hint="eastAsia"/>
                <w:color w:val="000000"/>
              </w:rPr>
              <w:t>作品賞析</w:t>
            </w:r>
            <w:r>
              <w:rPr>
                <w:rFonts w:ascii="標楷體" w:eastAsia="標楷體" w:hAnsi="標楷體" w:cs="BiauKai" w:hint="eastAsia"/>
                <w:color w:val="000000"/>
              </w:rPr>
              <w:t>與討論</w:t>
            </w:r>
          </w:p>
        </w:tc>
      </w:tr>
      <w:tr w:rsidR="00DB3694" w:rsidRPr="00E233C3" w:rsidTr="00DB3694">
        <w:trPr>
          <w:trHeight w:val="209"/>
        </w:trPr>
        <w:tc>
          <w:tcPr>
            <w:tcW w:w="14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Pr="0075587F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75587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75587F">
              <w:rPr>
                <w:rFonts w:ascii="標楷體" w:eastAsia="標楷體" w:hAnsi="標楷體" w:hint="eastAsia"/>
              </w:rPr>
              <w:t>0-</w:t>
            </w:r>
          </w:p>
          <w:p w:rsidR="00DB3694" w:rsidRDefault="00DB3694" w:rsidP="00DB369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75587F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94" w:rsidRPr="003428F3" w:rsidRDefault="00DB3694" w:rsidP="00DB3694">
            <w:pPr>
              <w:widowControl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問題與</w:t>
            </w:r>
            <w:r w:rsidR="00EB7BF7">
              <w:rPr>
                <w:rFonts w:ascii="標楷體" w:eastAsia="標楷體" w:hAnsi="標楷體" w:cs="BiauKai" w:hint="eastAsia"/>
                <w:color w:val="000000"/>
              </w:rPr>
              <w:t>回</w:t>
            </w:r>
            <w:r>
              <w:rPr>
                <w:rFonts w:ascii="標楷體" w:eastAsia="標楷體" w:hAnsi="標楷體" w:cs="BiauKai" w:hint="eastAsia"/>
                <w:color w:val="000000"/>
              </w:rPr>
              <w:t>饋</w:t>
            </w:r>
          </w:p>
        </w:tc>
        <w:tc>
          <w:tcPr>
            <w:tcW w:w="2835" w:type="dxa"/>
          </w:tcPr>
          <w:p w:rsidR="00DB3694" w:rsidRPr="00E233C3" w:rsidRDefault="00DB3694" w:rsidP="00DB369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問題與回饋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3694" w:rsidRDefault="00DB3694" w:rsidP="00DB3694">
            <w:pPr>
              <w:widowControl/>
              <w:ind w:left="1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問題與回饋</w:t>
            </w:r>
          </w:p>
        </w:tc>
      </w:tr>
    </w:tbl>
    <w:p w:rsidR="00587AF9" w:rsidRPr="00A40C5E" w:rsidRDefault="00CE1F4B" w:rsidP="00D07BA5">
      <w:pPr>
        <w:pStyle w:val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七.講師</w:t>
      </w:r>
    </w:p>
    <w:p w:rsidR="00F91EB2" w:rsidRDefault="00CE1F4B" w:rsidP="00F91EB2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 w:hint="eastAsia"/>
        </w:rPr>
        <w:t>1.</w:t>
      </w:r>
      <w:r w:rsidR="00F91EB2">
        <w:rPr>
          <w:rFonts w:ascii="標楷體" w:eastAsia="標楷體" w:hAnsi="標楷體" w:cs="BiauKai"/>
        </w:rPr>
        <w:t xml:space="preserve"> </w:t>
      </w:r>
      <w:r w:rsidR="00F91EB2">
        <w:rPr>
          <w:rFonts w:ascii="標楷體" w:eastAsia="標楷體" w:hAnsi="標楷體" w:cs="BiauKai" w:hint="eastAsia"/>
          <w:color w:val="auto"/>
        </w:rPr>
        <w:t>講師：陳錦柔</w:t>
      </w:r>
    </w:p>
    <w:p w:rsidR="00F91EB2" w:rsidRDefault="00F91EB2" w:rsidP="00F91EB2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 w:hint="eastAsia"/>
          <w:color w:val="auto"/>
        </w:rPr>
        <w:t>南大視覺藝術研究所、新竹師院美教系、國立臺灣藝大</w:t>
      </w:r>
      <w:proofErr w:type="gramStart"/>
      <w:r>
        <w:rPr>
          <w:rFonts w:ascii="標楷體" w:eastAsia="標楷體" w:hAnsi="標楷體" w:cs="BiauKai" w:hint="eastAsia"/>
          <w:color w:val="auto"/>
        </w:rPr>
        <w:t>—</w:t>
      </w:r>
      <w:proofErr w:type="gramEnd"/>
      <w:r>
        <w:rPr>
          <w:rFonts w:ascii="標楷體" w:eastAsia="標楷體" w:hAnsi="標楷體" w:cs="BiauKai" w:hint="eastAsia"/>
          <w:color w:val="auto"/>
        </w:rPr>
        <w:t>雕塑科</w:t>
      </w:r>
    </w:p>
    <w:p w:rsidR="00F91EB2" w:rsidRDefault="00F91EB2" w:rsidP="00F91EB2">
      <w:pPr>
        <w:pStyle w:val="1"/>
        <w:rPr>
          <w:rFonts w:ascii="標楷體" w:eastAsia="標楷體" w:hAnsi="標楷體" w:cs="BiauKai"/>
          <w:color w:val="auto"/>
        </w:rPr>
      </w:pPr>
      <w:r>
        <w:rPr>
          <w:rFonts w:ascii="標楷體" w:eastAsia="標楷體" w:hAnsi="標楷體" w:cs="BiauKai" w:hint="eastAsia"/>
          <w:color w:val="auto"/>
        </w:rPr>
        <w:t>曾任台北市立美術館解說員、參與國際藝術研討會</w:t>
      </w:r>
      <w:proofErr w:type="gramStart"/>
      <w:r>
        <w:rPr>
          <w:rFonts w:ascii="標楷體" w:eastAsia="標楷體" w:hAnsi="標楷體" w:cs="BiauKai" w:hint="eastAsia"/>
          <w:color w:val="auto"/>
        </w:rPr>
        <w:t>（</w:t>
      </w:r>
      <w:proofErr w:type="gramEnd"/>
      <w:r>
        <w:rPr>
          <w:rFonts w:ascii="標楷體" w:eastAsia="標楷體" w:hAnsi="標楷體" w:cs="BiauKai" w:hint="eastAsia"/>
          <w:color w:val="auto"/>
        </w:rPr>
        <w:t>INSEA)—英國、日本、                    波蘭、新疆、北京、泥泊爾等。曾任</w:t>
      </w:r>
      <w:proofErr w:type="gramStart"/>
      <w:r>
        <w:rPr>
          <w:rFonts w:ascii="標楷體" w:eastAsia="標楷體" w:hAnsi="標楷體" w:cs="BiauKai" w:hint="eastAsia"/>
          <w:color w:val="auto"/>
        </w:rPr>
        <w:t>臺</w:t>
      </w:r>
      <w:proofErr w:type="gramEnd"/>
      <w:r>
        <w:rPr>
          <w:rFonts w:ascii="標楷體" w:eastAsia="標楷體" w:hAnsi="標楷體" w:cs="BiauKai" w:hint="eastAsia"/>
          <w:color w:val="auto"/>
        </w:rPr>
        <w:t>南市永康國小美術班教師</w:t>
      </w:r>
    </w:p>
    <w:p w:rsidR="00DB3694" w:rsidRPr="00DB3694" w:rsidRDefault="00CE1F4B" w:rsidP="00DB3694">
      <w:pPr>
        <w:snapToGrid w:val="0"/>
        <w:rPr>
          <w:rFonts w:ascii="標楷體" w:eastAsia="標楷體" w:hAnsi="標楷體"/>
        </w:rPr>
      </w:pPr>
      <w:r w:rsidRPr="00DB3694">
        <w:rPr>
          <w:rFonts w:ascii="標楷體" w:eastAsia="標楷體" w:hAnsi="標楷體" w:hint="eastAsia"/>
        </w:rPr>
        <w:t>2</w:t>
      </w:r>
      <w:r w:rsidRPr="00DB3694">
        <w:rPr>
          <w:rFonts w:ascii="標楷體" w:eastAsia="標楷體" w:hAnsi="標楷體"/>
        </w:rPr>
        <w:t>.</w:t>
      </w:r>
      <w:r w:rsidR="00DB3694" w:rsidRPr="00DB3694">
        <w:rPr>
          <w:rFonts w:ascii="標楷體" w:eastAsia="標楷體" w:hAnsi="標楷體" w:hint="eastAsia"/>
        </w:rPr>
        <w:t xml:space="preserve"> 講師：鄭宇盛</w:t>
      </w:r>
    </w:p>
    <w:p w:rsidR="00DB3694" w:rsidRPr="00F31DC6" w:rsidRDefault="00DB3694" w:rsidP="00DB3694">
      <w:pPr>
        <w:pStyle w:val="a3"/>
        <w:snapToGrid w:val="0"/>
        <w:ind w:leftChars="0" w:left="360"/>
        <w:rPr>
          <w:rFonts w:ascii="標楷體" w:eastAsia="標楷體" w:hAnsi="標楷體"/>
        </w:rPr>
      </w:pPr>
      <w:proofErr w:type="gramStart"/>
      <w:r w:rsidRPr="00F31DC6">
        <w:rPr>
          <w:rFonts w:ascii="標楷體" w:eastAsia="標楷體" w:hAnsi="標楷體" w:hint="eastAsia"/>
        </w:rPr>
        <w:t>臺</w:t>
      </w:r>
      <w:proofErr w:type="gramEnd"/>
      <w:r w:rsidRPr="00F31DC6">
        <w:rPr>
          <w:rFonts w:ascii="標楷體" w:eastAsia="標楷體" w:hAnsi="標楷體" w:hint="eastAsia"/>
        </w:rPr>
        <w:t>南大學視覺藝術教學碩士，</w:t>
      </w:r>
      <w:r>
        <w:rPr>
          <w:rFonts w:ascii="標楷體" w:eastAsia="標楷體" w:hAnsi="標楷體" w:hint="eastAsia"/>
        </w:rPr>
        <w:t>臺南市玉山</w:t>
      </w:r>
      <w:r w:rsidRPr="00F31DC6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校長</w:t>
      </w:r>
      <w:r w:rsidRPr="00F31DC6">
        <w:rPr>
          <w:rFonts w:ascii="標楷體" w:eastAsia="標楷體" w:hAnsi="標楷體" w:hint="eastAsia"/>
        </w:rPr>
        <w:t>、國教輔導團藝術領域</w:t>
      </w:r>
      <w:r>
        <w:rPr>
          <w:rFonts w:ascii="標楷體" w:eastAsia="標楷體" w:hAnsi="標楷體" w:hint="eastAsia"/>
        </w:rPr>
        <w:t>召集校長</w:t>
      </w:r>
    </w:p>
    <w:p w:rsidR="00F91EB2" w:rsidRDefault="00CE1F4B" w:rsidP="00F91EB2">
      <w:pPr>
        <w:pStyle w:val="1"/>
        <w:widowControl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/>
        </w:rPr>
        <w:t>3</w:t>
      </w:r>
      <w:r w:rsidR="0052626D">
        <w:rPr>
          <w:rFonts w:ascii="標楷體" w:eastAsia="標楷體" w:hAnsi="標楷體"/>
        </w:rPr>
        <w:t>.</w:t>
      </w:r>
      <w:r w:rsidR="00F91EB2" w:rsidRPr="00F91EB2">
        <w:rPr>
          <w:rFonts w:ascii="標楷體" w:eastAsia="標楷體" w:hAnsi="標楷體" w:cs="標楷體"/>
        </w:rPr>
        <w:t xml:space="preserve"> </w:t>
      </w:r>
      <w:r w:rsidR="00F91EB2" w:rsidRPr="00E233C3">
        <w:rPr>
          <w:rFonts w:ascii="標楷體" w:eastAsia="標楷體" w:hAnsi="標楷體" w:cs="標楷體"/>
          <w:color w:val="auto"/>
        </w:rPr>
        <w:t>講師：</w:t>
      </w:r>
      <w:r w:rsidR="00F91EB2">
        <w:rPr>
          <w:rFonts w:ascii="標楷體" w:eastAsia="標楷體" w:hAnsi="標楷體" w:cs="標楷體" w:hint="eastAsia"/>
          <w:color w:val="auto"/>
        </w:rPr>
        <w:t>林慧清</w:t>
      </w:r>
    </w:p>
    <w:p w:rsidR="00F91EB2" w:rsidRPr="00447C04" w:rsidRDefault="00F91EB2" w:rsidP="00F91EB2">
      <w:pPr>
        <w:pStyle w:val="1"/>
        <w:widowControl/>
        <w:rPr>
          <w:rFonts w:ascii="標楷體" w:eastAsia="標楷體" w:hAnsi="標楷體" w:cs="BiauKai"/>
        </w:rPr>
      </w:pPr>
      <w:proofErr w:type="gramStart"/>
      <w:r w:rsidRPr="00447C04">
        <w:rPr>
          <w:rFonts w:ascii="標楷體" w:eastAsia="標楷體" w:hAnsi="標楷體" w:cs="BiauKai" w:hint="eastAsia"/>
        </w:rPr>
        <w:t>臺</w:t>
      </w:r>
      <w:proofErr w:type="gramEnd"/>
      <w:r w:rsidRPr="00447C04">
        <w:rPr>
          <w:rFonts w:ascii="標楷體" w:eastAsia="標楷體" w:hAnsi="標楷體" w:cs="BiauKai" w:hint="eastAsia"/>
        </w:rPr>
        <w:t>中師院教育測驗統計究所、臺南市教師研習講師</w:t>
      </w:r>
    </w:p>
    <w:p w:rsidR="00F91EB2" w:rsidRDefault="00F91EB2" w:rsidP="00F91EB2">
      <w:pPr>
        <w:pStyle w:val="1"/>
        <w:widowControl/>
        <w:rPr>
          <w:rFonts w:ascii="標楷體" w:eastAsia="標楷體" w:hAnsi="標楷體" w:cs="BiauKai"/>
        </w:rPr>
      </w:pPr>
      <w:r w:rsidRPr="00447C04">
        <w:rPr>
          <w:rFonts w:ascii="標楷體" w:eastAsia="標楷體" w:hAnsi="標楷體" w:cs="BiauKai" w:hint="eastAsia"/>
        </w:rPr>
        <w:t>現任：</w:t>
      </w:r>
      <w:proofErr w:type="gramStart"/>
      <w:r w:rsidRPr="00447C04">
        <w:rPr>
          <w:rFonts w:ascii="標楷體" w:eastAsia="標楷體" w:hAnsi="標楷體" w:cs="BiauKai" w:hint="eastAsia"/>
        </w:rPr>
        <w:t>臺</w:t>
      </w:r>
      <w:proofErr w:type="gramEnd"/>
      <w:r w:rsidRPr="00447C04">
        <w:rPr>
          <w:rFonts w:ascii="標楷體" w:eastAsia="標楷體" w:hAnsi="標楷體" w:cs="BiauKai" w:hint="eastAsia"/>
        </w:rPr>
        <w:t>南市土城國小主任、國教藝術領域</w:t>
      </w:r>
      <w:r>
        <w:rPr>
          <w:rFonts w:ascii="標楷體" w:eastAsia="標楷體" w:hAnsi="標楷體" w:cs="BiauKai" w:hint="eastAsia"/>
        </w:rPr>
        <w:t>輔導團</w:t>
      </w:r>
      <w:r w:rsidRPr="00447C04">
        <w:rPr>
          <w:rFonts w:ascii="標楷體" w:eastAsia="標楷體" w:hAnsi="標楷體" w:cs="BiauKai" w:hint="eastAsia"/>
        </w:rPr>
        <w:t>輔導員</w:t>
      </w:r>
      <w:r>
        <w:rPr>
          <w:rFonts w:ascii="新細明體" w:eastAsia="新細明體" w:hAnsi="新細明體" w:cs="BiauKai" w:hint="eastAsia"/>
        </w:rPr>
        <w:t>、</w:t>
      </w:r>
      <w:r w:rsidRPr="00F91EB2">
        <w:rPr>
          <w:rFonts w:ascii="標楷體" w:eastAsia="標楷體" w:hAnsi="標楷體" w:cs="BiauKai" w:hint="eastAsia"/>
        </w:rPr>
        <w:t>專長：美</w:t>
      </w:r>
      <w:r>
        <w:rPr>
          <w:rFonts w:ascii="標楷體" w:eastAsia="標楷體" w:hAnsi="標楷體" w:cs="BiauKai" w:hint="eastAsia"/>
        </w:rPr>
        <w:t>感校園計畫</w:t>
      </w:r>
      <w:r>
        <w:rPr>
          <w:rFonts w:ascii="新細明體" w:eastAsia="新細明體" w:hAnsi="新細明體" w:cs="BiauKai" w:hint="eastAsia"/>
        </w:rPr>
        <w:t>、</w:t>
      </w:r>
      <w:r>
        <w:rPr>
          <w:rFonts w:ascii="標楷體" w:eastAsia="標楷體" w:hAnsi="標楷體" w:cs="BiauKai" w:hint="eastAsia"/>
        </w:rPr>
        <w:t>影像攝影</w:t>
      </w:r>
    </w:p>
    <w:p w:rsidR="00587AF9" w:rsidRPr="00472DD7" w:rsidRDefault="00587AF9" w:rsidP="00587AF9">
      <w:pPr>
        <w:pBdr>
          <w:top w:val="nil"/>
          <w:left w:val="nil"/>
          <w:bottom w:val="nil"/>
          <w:right w:val="nil"/>
          <w:between w:val="nil"/>
        </w:pBdr>
        <w:ind w:left="425" w:firstLine="1"/>
        <w:rPr>
          <w:rFonts w:ascii="標楷體" w:eastAsia="標楷體" w:hAnsi="標楷體" w:cs="BiauKai"/>
          <w:color w:val="000000"/>
        </w:rPr>
      </w:pPr>
    </w:p>
    <w:p w:rsidR="00165A5D" w:rsidRDefault="00CE1F4B" w:rsidP="00165A5D">
      <w:pP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>八</w:t>
      </w:r>
      <w:r w:rsidR="00165A5D">
        <w:rPr>
          <w:rFonts w:ascii="標楷體" w:eastAsia="標楷體" w:hAnsi="標楷體" w:cs="BiauKai" w:hint="eastAsia"/>
        </w:rPr>
        <w:t>、計畫聯絡人</w:t>
      </w:r>
      <w:proofErr w:type="gramStart"/>
      <w:r w:rsidR="00165A5D">
        <w:rPr>
          <w:rFonts w:ascii="標楷體" w:eastAsia="標楷體" w:hAnsi="標楷體" w:cs="BiauKai" w:hint="eastAsia"/>
        </w:rPr>
        <w:t>﹕</w:t>
      </w:r>
      <w:proofErr w:type="gramEnd"/>
      <w:r w:rsidR="00165A5D">
        <w:rPr>
          <w:rFonts w:ascii="標楷體" w:eastAsia="標楷體" w:hAnsi="標楷體" w:cs="BiauKai" w:hint="eastAsia"/>
        </w:rPr>
        <w:t>漚汪國小陳建安06-7942012*810</w:t>
      </w:r>
    </w:p>
    <w:p w:rsidR="00165A5D" w:rsidRDefault="00165A5D" w:rsidP="00165A5D">
      <w:pPr>
        <w:ind w:left="425" w:firstLine="1"/>
        <w:rPr>
          <w:rFonts w:ascii="標楷體" w:eastAsia="標楷體" w:hAnsi="標楷體" w:cs="BiauKai"/>
          <w:color w:val="000000"/>
        </w:rPr>
      </w:pPr>
    </w:p>
    <w:p w:rsidR="000119AE" w:rsidRPr="00E233C3" w:rsidRDefault="000119AE" w:rsidP="000119AE">
      <w:pPr>
        <w:rPr>
          <w:rFonts w:ascii="標楷體" w:eastAsia="標楷體" w:hAnsi="標楷體" w:cs="BiauKai"/>
        </w:rPr>
      </w:pPr>
    </w:p>
    <w:sectPr w:rsidR="000119AE" w:rsidRPr="00E233C3" w:rsidSect="00CB0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58" w:rsidRDefault="008A0458" w:rsidP="00F47AB9">
      <w:r>
        <w:separator/>
      </w:r>
    </w:p>
  </w:endnote>
  <w:endnote w:type="continuationSeparator" w:id="0">
    <w:p w:rsidR="008A0458" w:rsidRDefault="008A0458" w:rsidP="00F4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58" w:rsidRDefault="008A0458" w:rsidP="00F47AB9">
      <w:r>
        <w:separator/>
      </w:r>
    </w:p>
  </w:footnote>
  <w:footnote w:type="continuationSeparator" w:id="0">
    <w:p w:rsidR="008A0458" w:rsidRDefault="008A0458" w:rsidP="00F47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A201E"/>
    <w:multiLevelType w:val="hybridMultilevel"/>
    <w:tmpl w:val="882227A2"/>
    <w:lvl w:ilvl="0" w:tplc="8CA657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9"/>
    <w:rsid w:val="000119AE"/>
    <w:rsid w:val="00020CD3"/>
    <w:rsid w:val="00035D0F"/>
    <w:rsid w:val="00061CB5"/>
    <w:rsid w:val="00093D39"/>
    <w:rsid w:val="00096803"/>
    <w:rsid w:val="000A413C"/>
    <w:rsid w:val="00125D8C"/>
    <w:rsid w:val="00154479"/>
    <w:rsid w:val="00165A5D"/>
    <w:rsid w:val="00180C96"/>
    <w:rsid w:val="001B4FC4"/>
    <w:rsid w:val="001C7D61"/>
    <w:rsid w:val="001D4DC2"/>
    <w:rsid w:val="00203EA6"/>
    <w:rsid w:val="00212262"/>
    <w:rsid w:val="0023524F"/>
    <w:rsid w:val="00326226"/>
    <w:rsid w:val="00374727"/>
    <w:rsid w:val="0038287E"/>
    <w:rsid w:val="003A5BF6"/>
    <w:rsid w:val="003D0493"/>
    <w:rsid w:val="00427871"/>
    <w:rsid w:val="00440B0A"/>
    <w:rsid w:val="0045022E"/>
    <w:rsid w:val="00461D35"/>
    <w:rsid w:val="004E2C6F"/>
    <w:rsid w:val="004E6B08"/>
    <w:rsid w:val="0052626D"/>
    <w:rsid w:val="005346F5"/>
    <w:rsid w:val="00544323"/>
    <w:rsid w:val="00587AF9"/>
    <w:rsid w:val="005B4F24"/>
    <w:rsid w:val="005E69F5"/>
    <w:rsid w:val="005F6ECB"/>
    <w:rsid w:val="006103D3"/>
    <w:rsid w:val="006145C0"/>
    <w:rsid w:val="006155CC"/>
    <w:rsid w:val="00672388"/>
    <w:rsid w:val="006A19F1"/>
    <w:rsid w:val="006B3AD9"/>
    <w:rsid w:val="006B6DF5"/>
    <w:rsid w:val="006E0B0D"/>
    <w:rsid w:val="00725E03"/>
    <w:rsid w:val="0075587F"/>
    <w:rsid w:val="0076539F"/>
    <w:rsid w:val="00767F44"/>
    <w:rsid w:val="00771422"/>
    <w:rsid w:val="007718C3"/>
    <w:rsid w:val="007B2A1A"/>
    <w:rsid w:val="007D72F1"/>
    <w:rsid w:val="00806388"/>
    <w:rsid w:val="00810EC3"/>
    <w:rsid w:val="008112BF"/>
    <w:rsid w:val="0082745E"/>
    <w:rsid w:val="00867BC7"/>
    <w:rsid w:val="008A0458"/>
    <w:rsid w:val="00960F27"/>
    <w:rsid w:val="00967F6C"/>
    <w:rsid w:val="00985BB4"/>
    <w:rsid w:val="009B1013"/>
    <w:rsid w:val="009D1A38"/>
    <w:rsid w:val="009E53C2"/>
    <w:rsid w:val="00A101A6"/>
    <w:rsid w:val="00A36039"/>
    <w:rsid w:val="00A40C5E"/>
    <w:rsid w:val="00AE5EAE"/>
    <w:rsid w:val="00AF044A"/>
    <w:rsid w:val="00AF0E2E"/>
    <w:rsid w:val="00B246EE"/>
    <w:rsid w:val="00BA1196"/>
    <w:rsid w:val="00BB31D7"/>
    <w:rsid w:val="00BB33AE"/>
    <w:rsid w:val="00BC6C1F"/>
    <w:rsid w:val="00BD1F0D"/>
    <w:rsid w:val="00C24768"/>
    <w:rsid w:val="00C63771"/>
    <w:rsid w:val="00C75407"/>
    <w:rsid w:val="00CB0361"/>
    <w:rsid w:val="00CC5F9A"/>
    <w:rsid w:val="00CE1F4B"/>
    <w:rsid w:val="00D07BA5"/>
    <w:rsid w:val="00D66376"/>
    <w:rsid w:val="00DB3694"/>
    <w:rsid w:val="00DC0B21"/>
    <w:rsid w:val="00DE7A37"/>
    <w:rsid w:val="00DF56CE"/>
    <w:rsid w:val="00E23DDA"/>
    <w:rsid w:val="00E361B5"/>
    <w:rsid w:val="00E863E5"/>
    <w:rsid w:val="00E92148"/>
    <w:rsid w:val="00E948BE"/>
    <w:rsid w:val="00EB4318"/>
    <w:rsid w:val="00EB7BF7"/>
    <w:rsid w:val="00EE78CB"/>
    <w:rsid w:val="00F045ED"/>
    <w:rsid w:val="00F06FD3"/>
    <w:rsid w:val="00F42099"/>
    <w:rsid w:val="00F47AB9"/>
    <w:rsid w:val="00F70028"/>
    <w:rsid w:val="00F91EB2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78D73"/>
  <w15:docId w15:val="{277E97F5-3A6C-4BF3-9D94-5F586862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B2A1A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587AF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587AF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47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47AB9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47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47AB9"/>
    <w:rPr>
      <w:rFonts w:ascii="Times New Roman" w:hAnsi="Times New Roman" w:cs="Times New Roman"/>
      <w:kern w:val="0"/>
      <w:sz w:val="20"/>
      <w:szCs w:val="20"/>
    </w:rPr>
  </w:style>
  <w:style w:type="character" w:customStyle="1" w:styleId="bluelink2">
    <w:name w:val="blue_link2"/>
    <w:basedOn w:val="a0"/>
    <w:rsid w:val="00672388"/>
  </w:style>
  <w:style w:type="character" w:customStyle="1" w:styleId="h71">
    <w:name w:val="h71"/>
    <w:basedOn w:val="a0"/>
    <w:rsid w:val="00672388"/>
    <w:rPr>
      <w:b/>
      <w:bCs/>
    </w:rPr>
  </w:style>
  <w:style w:type="character" w:customStyle="1" w:styleId="a4">
    <w:name w:val="清單段落 字元"/>
    <w:link w:val="a3"/>
    <w:uiPriority w:val="34"/>
    <w:locked/>
    <w:rsid w:val="000119AE"/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1975-FE52-4611-A22E-2DEB7465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7</cp:revision>
  <cp:lastPrinted>2019-10-18T03:22:00Z</cp:lastPrinted>
  <dcterms:created xsi:type="dcterms:W3CDTF">2022-07-13T02:29:00Z</dcterms:created>
  <dcterms:modified xsi:type="dcterms:W3CDTF">2022-07-13T02:47:00Z</dcterms:modified>
</cp:coreProperties>
</file>