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2C" w:rsidRDefault="008164CE" w:rsidP="004009E8">
      <w:pPr>
        <w:spacing w:line="420" w:lineRule="exact"/>
        <w:rPr>
          <w:rFonts w:ascii="微軟正黑體" w:eastAsia="微軟正黑體" w:hAnsi="微軟正黑體" w:hint="eastAsia"/>
          <w:b/>
          <w:sz w:val="40"/>
          <w:szCs w:val="40"/>
        </w:rPr>
      </w:pPr>
      <w:bookmarkStart w:id="0" w:name="_GoBack"/>
      <w:bookmarkEnd w:id="0"/>
      <w:r w:rsidRPr="00681113">
        <w:rPr>
          <w:rFonts w:ascii="微軟正黑體" w:eastAsia="微軟正黑體" w:hAnsi="微軟正黑體" w:hint="eastAsia"/>
          <w:b/>
          <w:sz w:val="40"/>
          <w:szCs w:val="40"/>
        </w:rPr>
        <w:t>電光火影共徘徊-----開啟影像閱讀的新世界</w:t>
      </w:r>
    </w:p>
    <w:p w:rsidR="00002B6C" w:rsidRPr="00002B6C" w:rsidRDefault="00002B6C" w:rsidP="00002B6C">
      <w:pPr>
        <w:spacing w:line="420" w:lineRule="exact"/>
        <w:jc w:val="right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講師：安平國中　潘盈舟老師</w:t>
      </w:r>
    </w:p>
    <w:p w:rsidR="008D11FF" w:rsidRPr="006C0EB5" w:rsidRDefault="00CA3C5C" w:rsidP="00141CE1">
      <w:pPr>
        <w:pStyle w:val="a3"/>
        <w:numPr>
          <w:ilvl w:val="0"/>
          <w:numId w:val="1"/>
        </w:numPr>
        <w:spacing w:line="420" w:lineRule="exact"/>
        <w:ind w:leftChars="0"/>
        <w:rPr>
          <w:sz w:val="28"/>
          <w:szCs w:val="28"/>
        </w:rPr>
      </w:pPr>
      <w:r w:rsidRPr="008628AC">
        <w:rPr>
          <w:rFonts w:hint="eastAsia"/>
          <w:b/>
          <w:sz w:val="28"/>
          <w:szCs w:val="28"/>
        </w:rPr>
        <w:t>前言</w:t>
      </w:r>
      <w:r w:rsidR="00F0118A">
        <w:rPr>
          <w:rFonts w:hint="eastAsia"/>
          <w:sz w:val="28"/>
          <w:szCs w:val="28"/>
        </w:rPr>
        <w:t>：</w:t>
      </w:r>
      <w:r w:rsidR="00141CE1" w:rsidRPr="006C0EB5">
        <w:rPr>
          <w:sz w:val="28"/>
          <w:szCs w:val="28"/>
        </w:rPr>
        <w:t xml:space="preserve"> </w:t>
      </w:r>
    </w:p>
    <w:p w:rsidR="00841093" w:rsidRPr="00841093" w:rsidRDefault="00042A15" w:rsidP="00141CE1">
      <w:pPr>
        <w:pStyle w:val="a3"/>
        <w:numPr>
          <w:ilvl w:val="0"/>
          <w:numId w:val="1"/>
        </w:numPr>
        <w:spacing w:line="420" w:lineRule="exact"/>
        <w:ind w:leftChars="0"/>
        <w:rPr>
          <w:sz w:val="28"/>
          <w:szCs w:val="28"/>
        </w:rPr>
      </w:pPr>
      <w:r w:rsidRPr="008628AC">
        <w:rPr>
          <w:rFonts w:hint="eastAsia"/>
          <w:b/>
          <w:sz w:val="28"/>
          <w:szCs w:val="28"/>
        </w:rPr>
        <w:t>閱讀的種類與謬誤</w:t>
      </w:r>
    </w:p>
    <w:p w:rsidR="00A01A08" w:rsidRPr="00141CE1" w:rsidRDefault="008164CE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8628AC">
        <w:rPr>
          <w:rFonts w:hint="eastAsia"/>
          <w:b/>
          <w:sz w:val="28"/>
          <w:szCs w:val="28"/>
        </w:rPr>
        <w:t>何謂影像閱讀</w:t>
      </w:r>
      <w:r w:rsidR="00D53A09">
        <w:rPr>
          <w:rFonts w:hint="eastAsia"/>
          <w:b/>
          <w:sz w:val="28"/>
          <w:szCs w:val="28"/>
        </w:rPr>
        <w:t>-------</w:t>
      </w:r>
      <w:r w:rsidR="00D53A09">
        <w:rPr>
          <w:rFonts w:hint="eastAsia"/>
          <w:b/>
          <w:sz w:val="28"/>
          <w:szCs w:val="28"/>
        </w:rPr>
        <w:t>愛麗斯的《魔鏡夢遊》</w:t>
      </w:r>
    </w:p>
    <w:p w:rsidR="008D11FF" w:rsidRPr="00141CE1" w:rsidRDefault="00037A1D" w:rsidP="00141CE1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8628AC">
        <w:rPr>
          <w:rFonts w:hint="eastAsia"/>
          <w:b/>
          <w:sz w:val="28"/>
          <w:szCs w:val="28"/>
        </w:rPr>
        <w:t>影音的震撼</w:t>
      </w:r>
      <w:r w:rsidR="00A34C38" w:rsidRPr="008628AC">
        <w:rPr>
          <w:rFonts w:hint="eastAsia"/>
          <w:b/>
          <w:sz w:val="28"/>
          <w:szCs w:val="28"/>
        </w:rPr>
        <w:t>〈</w:t>
      </w:r>
      <w:r w:rsidR="00A34C38" w:rsidRPr="008628AC">
        <w:rPr>
          <w:rFonts w:hint="eastAsia"/>
          <w:b/>
          <w:sz w:val="28"/>
          <w:szCs w:val="28"/>
        </w:rPr>
        <w:t>Deep Impact</w:t>
      </w:r>
      <w:r w:rsidR="00A34C38" w:rsidRPr="008628AC">
        <w:rPr>
          <w:rFonts w:hint="eastAsia"/>
          <w:b/>
          <w:sz w:val="28"/>
          <w:szCs w:val="28"/>
        </w:rPr>
        <w:t>〉</w:t>
      </w:r>
    </w:p>
    <w:p w:rsidR="008D11FF" w:rsidRPr="00141CE1" w:rsidRDefault="008D11FF" w:rsidP="00141CE1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8628AC">
        <w:rPr>
          <w:rFonts w:hint="eastAsia"/>
          <w:b/>
          <w:sz w:val="28"/>
          <w:szCs w:val="28"/>
        </w:rPr>
        <w:t>電影的誕生與進化</w:t>
      </w:r>
    </w:p>
    <w:p w:rsidR="00E71F4F" w:rsidRPr="00141CE1" w:rsidRDefault="003E7E11" w:rsidP="00141CE1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動畫世界</w:t>
      </w:r>
      <w:r w:rsidR="00A34C38" w:rsidRPr="00E12963">
        <w:rPr>
          <w:rFonts w:hint="eastAsia"/>
          <w:b/>
          <w:sz w:val="28"/>
          <w:szCs w:val="28"/>
        </w:rPr>
        <w:t>〈</w:t>
      </w:r>
      <w:r w:rsidR="00A34C38" w:rsidRPr="00E12963">
        <w:rPr>
          <w:rFonts w:hint="eastAsia"/>
          <w:b/>
          <w:sz w:val="28"/>
          <w:szCs w:val="28"/>
        </w:rPr>
        <w:t>Animation</w:t>
      </w:r>
      <w:r w:rsidR="00A34C38" w:rsidRPr="00E12963">
        <w:rPr>
          <w:rFonts w:hint="eastAsia"/>
          <w:b/>
          <w:sz w:val="28"/>
          <w:szCs w:val="28"/>
        </w:rPr>
        <w:t>〉</w:t>
      </w:r>
    </w:p>
    <w:p w:rsidR="00457577" w:rsidRPr="00141CE1" w:rsidRDefault="00F0118A" w:rsidP="00457577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台灣電影的發展</w:t>
      </w:r>
    </w:p>
    <w:p w:rsidR="008D11FF" w:rsidRPr="00E12963" w:rsidRDefault="008D11FF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電影的分類與分級</w:t>
      </w:r>
      <w:r w:rsidR="00440C5C" w:rsidRPr="00440C5C">
        <w:rPr>
          <w:rFonts w:hint="eastAsia"/>
          <w:sz w:val="28"/>
          <w:szCs w:val="28"/>
        </w:rPr>
        <w:t>〈</w:t>
      </w:r>
      <w:r w:rsidR="00440C5C" w:rsidRPr="00440C5C">
        <w:rPr>
          <w:rFonts w:hint="eastAsia"/>
          <w:b/>
          <w:sz w:val="28"/>
          <w:szCs w:val="28"/>
        </w:rPr>
        <w:t>Rating</w:t>
      </w:r>
      <w:r w:rsidR="00440C5C" w:rsidRPr="00440C5C">
        <w:rPr>
          <w:rFonts w:hint="eastAsia"/>
          <w:b/>
          <w:sz w:val="28"/>
          <w:szCs w:val="28"/>
        </w:rPr>
        <w:t>〉</w:t>
      </w:r>
    </w:p>
    <w:p w:rsidR="00D44F90" w:rsidRPr="00E12963" w:rsidRDefault="00D44F90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拍攝與放映</w:t>
      </w:r>
      <w:r w:rsidR="008F488E" w:rsidRPr="00E12963">
        <w:rPr>
          <w:rFonts w:hint="eastAsia"/>
          <w:b/>
          <w:sz w:val="28"/>
          <w:szCs w:val="28"/>
        </w:rPr>
        <w:t>的基本原理</w:t>
      </w:r>
    </w:p>
    <w:p w:rsidR="00186D49" w:rsidRPr="00141CE1" w:rsidRDefault="00186D49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景框</w:t>
      </w:r>
      <w:r w:rsidR="002C3127" w:rsidRPr="00E12963">
        <w:rPr>
          <w:rFonts w:hint="eastAsia"/>
          <w:b/>
          <w:sz w:val="28"/>
          <w:szCs w:val="28"/>
        </w:rPr>
        <w:t>〈</w:t>
      </w:r>
      <w:r w:rsidR="002C3127" w:rsidRPr="00E12963">
        <w:rPr>
          <w:rFonts w:hint="eastAsia"/>
          <w:b/>
          <w:sz w:val="28"/>
          <w:szCs w:val="28"/>
        </w:rPr>
        <w:t>Frame</w:t>
      </w:r>
      <w:r w:rsidR="002C3127" w:rsidRPr="00E12963">
        <w:rPr>
          <w:rFonts w:hint="eastAsia"/>
          <w:b/>
          <w:sz w:val="28"/>
          <w:szCs w:val="28"/>
        </w:rPr>
        <w:t>〉</w:t>
      </w:r>
      <w:r w:rsidRPr="00E12963">
        <w:rPr>
          <w:rFonts w:hint="eastAsia"/>
          <w:b/>
          <w:sz w:val="28"/>
          <w:szCs w:val="28"/>
        </w:rPr>
        <w:t>與</w:t>
      </w:r>
      <w:r w:rsidR="008D11FF" w:rsidRPr="00E12963">
        <w:rPr>
          <w:rFonts w:hint="eastAsia"/>
          <w:b/>
          <w:sz w:val="28"/>
          <w:szCs w:val="28"/>
        </w:rPr>
        <w:t>鏡頭</w:t>
      </w:r>
      <w:r w:rsidR="002C3127" w:rsidRPr="00E12963">
        <w:rPr>
          <w:rFonts w:hint="eastAsia"/>
          <w:b/>
          <w:sz w:val="28"/>
          <w:szCs w:val="28"/>
        </w:rPr>
        <w:t>〈</w:t>
      </w:r>
      <w:r w:rsidR="002C3127" w:rsidRPr="00E12963">
        <w:rPr>
          <w:rFonts w:hint="eastAsia"/>
          <w:b/>
          <w:sz w:val="28"/>
          <w:szCs w:val="28"/>
        </w:rPr>
        <w:t>Shots</w:t>
      </w:r>
      <w:r w:rsidR="002C3127" w:rsidRPr="00E12963">
        <w:rPr>
          <w:rFonts w:hint="eastAsia"/>
          <w:b/>
          <w:sz w:val="28"/>
          <w:szCs w:val="28"/>
        </w:rPr>
        <w:t>〉</w:t>
      </w:r>
      <w:r w:rsidRPr="00E12963">
        <w:rPr>
          <w:rFonts w:hint="eastAsia"/>
          <w:b/>
          <w:sz w:val="28"/>
          <w:szCs w:val="28"/>
        </w:rPr>
        <w:t>的遠近大小、建立轉換</w:t>
      </w:r>
    </w:p>
    <w:p w:rsidR="00186D49" w:rsidRPr="00141CE1" w:rsidRDefault="00186D49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拍攝的角度</w:t>
      </w:r>
      <w:r w:rsidR="002C3127" w:rsidRPr="00E12963">
        <w:rPr>
          <w:rFonts w:hint="eastAsia"/>
          <w:b/>
          <w:sz w:val="28"/>
          <w:szCs w:val="28"/>
        </w:rPr>
        <w:t>〈</w:t>
      </w:r>
      <w:r w:rsidR="002C3127" w:rsidRPr="00E12963">
        <w:rPr>
          <w:rFonts w:hint="eastAsia"/>
          <w:b/>
          <w:sz w:val="28"/>
          <w:szCs w:val="28"/>
        </w:rPr>
        <w:t>Angle</w:t>
      </w:r>
      <w:r w:rsidR="002C3127" w:rsidRPr="00E12963">
        <w:rPr>
          <w:rFonts w:hint="eastAsia"/>
          <w:b/>
          <w:sz w:val="28"/>
          <w:szCs w:val="28"/>
        </w:rPr>
        <w:t>〉</w:t>
      </w:r>
      <w:r w:rsidRPr="00E12963">
        <w:rPr>
          <w:rFonts w:hint="eastAsia"/>
          <w:b/>
          <w:sz w:val="28"/>
          <w:szCs w:val="28"/>
        </w:rPr>
        <w:t>與象徵意義</w:t>
      </w:r>
    </w:p>
    <w:p w:rsidR="004E4981" w:rsidRPr="00141CE1" w:rsidRDefault="00EC350E" w:rsidP="00141CE1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最夯</w:t>
      </w:r>
      <w:r w:rsidR="006760FF" w:rsidRPr="00E12963">
        <w:rPr>
          <w:rFonts w:hint="eastAsia"/>
          <w:b/>
          <w:sz w:val="28"/>
          <w:szCs w:val="28"/>
        </w:rPr>
        <w:t>的電影議題</w:t>
      </w:r>
      <w:r w:rsidR="00187627" w:rsidRPr="00E12963">
        <w:rPr>
          <w:rFonts w:hint="eastAsia"/>
          <w:b/>
          <w:sz w:val="28"/>
          <w:szCs w:val="28"/>
        </w:rPr>
        <w:t>〈</w:t>
      </w:r>
      <w:r w:rsidR="00187627" w:rsidRPr="00E12963">
        <w:rPr>
          <w:rFonts w:hint="eastAsia"/>
          <w:b/>
          <w:sz w:val="28"/>
          <w:szCs w:val="28"/>
        </w:rPr>
        <w:t>Agenda</w:t>
      </w:r>
      <w:r w:rsidR="00187627" w:rsidRPr="00E12963">
        <w:rPr>
          <w:rFonts w:hint="eastAsia"/>
          <w:b/>
          <w:sz w:val="28"/>
          <w:szCs w:val="28"/>
        </w:rPr>
        <w:t>〉</w:t>
      </w:r>
      <w:r w:rsidR="00977C27" w:rsidRPr="00E12963">
        <w:rPr>
          <w:rFonts w:hint="eastAsia"/>
          <w:b/>
          <w:sz w:val="28"/>
          <w:szCs w:val="28"/>
        </w:rPr>
        <w:t>設定</w:t>
      </w:r>
    </w:p>
    <w:p w:rsidR="00396439" w:rsidRDefault="00396439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經典標題語</w:t>
      </w:r>
      <w:r w:rsidR="003B0BF1">
        <w:rPr>
          <w:rFonts w:hint="eastAsia"/>
          <w:b/>
          <w:sz w:val="28"/>
          <w:szCs w:val="28"/>
        </w:rPr>
        <w:t>〈</w:t>
      </w:r>
      <w:r w:rsidR="003B0BF1">
        <w:rPr>
          <w:rFonts w:hint="eastAsia"/>
          <w:b/>
          <w:sz w:val="28"/>
          <w:szCs w:val="28"/>
        </w:rPr>
        <w:t>Tagline</w:t>
      </w:r>
      <w:r w:rsidR="003B0BF1">
        <w:rPr>
          <w:rFonts w:hint="eastAsia"/>
          <w:b/>
          <w:sz w:val="28"/>
          <w:szCs w:val="28"/>
        </w:rPr>
        <w:t>〉與精彩對話台詞</w:t>
      </w:r>
    </w:p>
    <w:p w:rsidR="009C30E6" w:rsidRPr="00141CE1" w:rsidRDefault="001B19CC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意識型態</w:t>
      </w:r>
      <w:r w:rsidR="00F80C1A">
        <w:rPr>
          <w:rFonts w:hint="eastAsia"/>
          <w:b/>
          <w:sz w:val="28"/>
          <w:szCs w:val="28"/>
        </w:rPr>
        <w:t>與理論基礎</w:t>
      </w:r>
    </w:p>
    <w:p w:rsidR="009C30E6" w:rsidRPr="00141CE1" w:rsidRDefault="009C30E6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E12963">
        <w:rPr>
          <w:rFonts w:hint="eastAsia"/>
          <w:b/>
          <w:sz w:val="28"/>
          <w:szCs w:val="28"/>
        </w:rPr>
        <w:t>電影的</w:t>
      </w:r>
      <w:r w:rsidR="004009E8" w:rsidRPr="00E12963">
        <w:rPr>
          <w:rFonts w:hint="eastAsia"/>
          <w:b/>
          <w:sz w:val="28"/>
          <w:szCs w:val="28"/>
        </w:rPr>
        <w:t>吊</w:t>
      </w:r>
      <w:r w:rsidR="00843D87" w:rsidRPr="00E12963">
        <w:rPr>
          <w:rFonts w:hint="eastAsia"/>
          <w:b/>
          <w:sz w:val="28"/>
          <w:szCs w:val="28"/>
        </w:rPr>
        <w:t>詭</w:t>
      </w:r>
      <w:r w:rsidR="00396439">
        <w:rPr>
          <w:rFonts w:hint="eastAsia"/>
          <w:b/>
          <w:sz w:val="28"/>
          <w:szCs w:val="28"/>
        </w:rPr>
        <w:t>悖論</w:t>
      </w:r>
      <w:r w:rsidR="00450D1E" w:rsidRPr="00E12963">
        <w:rPr>
          <w:rFonts w:hint="eastAsia"/>
          <w:b/>
          <w:sz w:val="28"/>
          <w:szCs w:val="28"/>
        </w:rPr>
        <w:t>〈</w:t>
      </w:r>
      <w:r w:rsidR="00450D1E" w:rsidRPr="00E12963">
        <w:rPr>
          <w:rFonts w:hint="eastAsia"/>
          <w:b/>
          <w:sz w:val="28"/>
          <w:szCs w:val="28"/>
        </w:rPr>
        <w:t>Paradox</w:t>
      </w:r>
      <w:r w:rsidR="00450D1E" w:rsidRPr="00E12963">
        <w:rPr>
          <w:rFonts w:hint="eastAsia"/>
          <w:b/>
          <w:sz w:val="28"/>
          <w:szCs w:val="28"/>
        </w:rPr>
        <w:t>〉</w:t>
      </w:r>
      <w:r w:rsidRPr="00E12963">
        <w:rPr>
          <w:rFonts w:hint="eastAsia"/>
          <w:b/>
          <w:sz w:val="28"/>
          <w:szCs w:val="28"/>
        </w:rPr>
        <w:t>與智慧</w:t>
      </w:r>
    </w:p>
    <w:p w:rsidR="002D1354" w:rsidRPr="00141CE1" w:rsidRDefault="002D1354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C75C01">
        <w:rPr>
          <w:rFonts w:hint="eastAsia"/>
          <w:b/>
          <w:sz w:val="28"/>
          <w:szCs w:val="28"/>
        </w:rPr>
        <w:t>經典小說與非小說對電影主題的影響</w:t>
      </w:r>
    </w:p>
    <w:p w:rsidR="004C4C2D" w:rsidRPr="00C75C01" w:rsidRDefault="00421A18" w:rsidP="004009E8">
      <w:pPr>
        <w:pStyle w:val="a3"/>
        <w:numPr>
          <w:ilvl w:val="0"/>
          <w:numId w:val="1"/>
        </w:numPr>
        <w:spacing w:line="420" w:lineRule="exact"/>
        <w:ind w:leftChars="0"/>
        <w:rPr>
          <w:b/>
          <w:sz w:val="28"/>
          <w:szCs w:val="28"/>
        </w:rPr>
      </w:pPr>
      <w:r w:rsidRPr="00C75C01">
        <w:rPr>
          <w:rFonts w:hint="eastAsia"/>
          <w:b/>
          <w:sz w:val="28"/>
          <w:szCs w:val="28"/>
        </w:rPr>
        <w:t>如何引導學生進入影像閱讀的堂奧</w:t>
      </w:r>
    </w:p>
    <w:p w:rsidR="0001781A" w:rsidRPr="00141CE1" w:rsidRDefault="004009E8" w:rsidP="004009E8">
      <w:pPr>
        <w:spacing w:line="420" w:lineRule="exact"/>
        <w:rPr>
          <w:b/>
          <w:sz w:val="28"/>
          <w:szCs w:val="28"/>
        </w:rPr>
      </w:pPr>
      <w:r w:rsidRPr="00C75C01">
        <w:rPr>
          <w:rFonts w:hint="eastAsia"/>
          <w:b/>
          <w:sz w:val="28"/>
          <w:szCs w:val="28"/>
        </w:rPr>
        <w:t>壹</w:t>
      </w:r>
      <w:r w:rsidR="00421A18" w:rsidRPr="00C75C01">
        <w:rPr>
          <w:rFonts w:hint="eastAsia"/>
          <w:b/>
          <w:sz w:val="28"/>
          <w:szCs w:val="28"/>
        </w:rPr>
        <w:t>拾</w:t>
      </w:r>
      <w:r w:rsidR="00141CE1">
        <w:rPr>
          <w:rFonts w:hint="eastAsia"/>
          <w:b/>
          <w:sz w:val="28"/>
          <w:szCs w:val="28"/>
        </w:rPr>
        <w:t>捌</w:t>
      </w:r>
      <w:r w:rsidR="00421A18" w:rsidRPr="006C0EB5">
        <w:rPr>
          <w:rFonts w:hint="eastAsia"/>
          <w:sz w:val="28"/>
          <w:szCs w:val="28"/>
        </w:rPr>
        <w:t>、</w:t>
      </w:r>
      <w:r w:rsidR="0001781A" w:rsidRPr="00C75C01">
        <w:rPr>
          <w:rFonts w:hint="eastAsia"/>
          <w:b/>
          <w:sz w:val="28"/>
          <w:szCs w:val="28"/>
        </w:rPr>
        <w:t>總結</w:t>
      </w:r>
      <w:r w:rsidR="00F0118A" w:rsidRPr="00C75C01">
        <w:rPr>
          <w:rFonts w:hint="eastAsia"/>
          <w:b/>
          <w:sz w:val="28"/>
          <w:szCs w:val="28"/>
        </w:rPr>
        <w:t>：全方位的生命教育</w:t>
      </w:r>
    </w:p>
    <w:p w:rsidR="00421A18" w:rsidRPr="00C75C01" w:rsidRDefault="0001781A" w:rsidP="004009E8">
      <w:pPr>
        <w:spacing w:line="420" w:lineRule="exact"/>
        <w:rPr>
          <w:b/>
          <w:sz w:val="28"/>
          <w:szCs w:val="28"/>
        </w:rPr>
      </w:pPr>
      <w:r w:rsidRPr="00C75C01">
        <w:rPr>
          <w:rFonts w:hint="eastAsia"/>
          <w:b/>
          <w:sz w:val="28"/>
          <w:szCs w:val="28"/>
        </w:rPr>
        <w:t>拾貳、</w:t>
      </w:r>
      <w:r w:rsidR="004F7FC5" w:rsidRPr="00C75C01">
        <w:rPr>
          <w:rFonts w:hint="eastAsia"/>
          <w:b/>
          <w:sz w:val="28"/>
          <w:szCs w:val="28"/>
        </w:rPr>
        <w:t>主要</w:t>
      </w:r>
      <w:r w:rsidRPr="00C75C01">
        <w:rPr>
          <w:rFonts w:hint="eastAsia"/>
          <w:b/>
          <w:sz w:val="28"/>
          <w:szCs w:val="28"/>
        </w:rPr>
        <w:t>參考資料</w:t>
      </w:r>
    </w:p>
    <w:sectPr w:rsidR="00421A18" w:rsidRPr="00C75C01" w:rsidSect="00F762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DA" w:rsidRDefault="005C79DA" w:rsidP="00CA3C5C">
      <w:r>
        <w:separator/>
      </w:r>
    </w:p>
  </w:endnote>
  <w:endnote w:type="continuationSeparator" w:id="0">
    <w:p w:rsidR="005C79DA" w:rsidRDefault="005C79DA" w:rsidP="00CA3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939258"/>
      <w:docPartObj>
        <w:docPartGallery w:val="Page Numbers (Bottom of Page)"/>
        <w:docPartUnique/>
      </w:docPartObj>
    </w:sdtPr>
    <w:sdtContent>
      <w:p w:rsidR="00B22AE9" w:rsidRDefault="0072043F">
        <w:pPr>
          <w:pStyle w:val="a6"/>
        </w:pPr>
        <w:r>
          <w:rPr>
            <w:noProof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快取圖案 13" o:spid="_x0000_s6145" type="#_x0000_t5" style="position:absolute;margin-left:753.2pt;margin-top:0;width:167.4pt;height:161.8pt;z-index:251659264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" adj="21600" fillcolor="#d2eaf1" stroked="f">
              <v:textbox>
                <w:txbxContent>
                  <w:p w:rsidR="00B22AE9" w:rsidRDefault="0072043F">
                    <w:pPr>
                      <w:jc w:val="center"/>
                      <w:rPr>
                        <w:szCs w:val="72"/>
                      </w:rPr>
                    </w:pPr>
                    <w:r w:rsidRPr="0072043F">
                      <w:rPr>
                        <w:sz w:val="22"/>
                      </w:rPr>
                      <w:fldChar w:fldCharType="begin"/>
                    </w:r>
                    <w:r w:rsidR="00B22AE9">
                      <w:instrText>PAGE    \* MERGEFORMAT</w:instrText>
                    </w:r>
                    <w:r w:rsidRPr="0072043F">
                      <w:rPr>
                        <w:sz w:val="22"/>
                      </w:rPr>
                      <w:fldChar w:fldCharType="separate"/>
                    </w:r>
                    <w:r w:rsidR="00002B6C" w:rsidRPr="00002B6C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  <w:lang w:val="zh-TW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DA" w:rsidRDefault="005C79DA" w:rsidP="00CA3C5C">
      <w:r>
        <w:separator/>
      </w:r>
    </w:p>
  </w:footnote>
  <w:footnote w:type="continuationSeparator" w:id="0">
    <w:p w:rsidR="005C79DA" w:rsidRDefault="005C79DA" w:rsidP="00CA3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4B7"/>
    <w:multiLevelType w:val="hybridMultilevel"/>
    <w:tmpl w:val="67C67438"/>
    <w:lvl w:ilvl="0" w:tplc="05FA94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A42442"/>
    <w:multiLevelType w:val="hybridMultilevel"/>
    <w:tmpl w:val="39A03026"/>
    <w:lvl w:ilvl="0" w:tplc="0A4E9C72">
      <w:start w:val="1"/>
      <w:numFmt w:val="taiwaneseCountingThousand"/>
      <w:lvlText w:val="〈%1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7F60E94"/>
    <w:multiLevelType w:val="hybridMultilevel"/>
    <w:tmpl w:val="28547C92"/>
    <w:lvl w:ilvl="0" w:tplc="4A5C002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693853"/>
    <w:multiLevelType w:val="hybridMultilevel"/>
    <w:tmpl w:val="AC84BB74"/>
    <w:lvl w:ilvl="0" w:tplc="21B22F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AED5558"/>
    <w:multiLevelType w:val="hybridMultilevel"/>
    <w:tmpl w:val="B05C4EDA"/>
    <w:lvl w:ilvl="0" w:tplc="3EC22C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CB6969"/>
    <w:multiLevelType w:val="hybridMultilevel"/>
    <w:tmpl w:val="BD6A1F30"/>
    <w:lvl w:ilvl="0" w:tplc="252A49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05F4B8B"/>
    <w:multiLevelType w:val="hybridMultilevel"/>
    <w:tmpl w:val="6450EF54"/>
    <w:lvl w:ilvl="0" w:tplc="5C9EA3C6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14C4C89"/>
    <w:multiLevelType w:val="hybridMultilevel"/>
    <w:tmpl w:val="C50CF69A"/>
    <w:lvl w:ilvl="0" w:tplc="0262CB88">
      <w:start w:val="1"/>
      <w:numFmt w:val="taiwaneseCountingThousand"/>
      <w:lvlText w:val="〈%1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5842C83"/>
    <w:multiLevelType w:val="hybridMultilevel"/>
    <w:tmpl w:val="8A9885E0"/>
    <w:lvl w:ilvl="0" w:tplc="8CA4163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9B909A9"/>
    <w:multiLevelType w:val="hybridMultilevel"/>
    <w:tmpl w:val="B5B80C90"/>
    <w:lvl w:ilvl="0" w:tplc="69B6F14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CB03F49"/>
    <w:multiLevelType w:val="hybridMultilevel"/>
    <w:tmpl w:val="EB26B67A"/>
    <w:lvl w:ilvl="0" w:tplc="C5F01916">
      <w:start w:val="1"/>
      <w:numFmt w:val="decimal"/>
      <w:lvlText w:val="%1、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>
    <w:nsid w:val="1F0246B7"/>
    <w:multiLevelType w:val="hybridMultilevel"/>
    <w:tmpl w:val="D644A4AA"/>
    <w:lvl w:ilvl="0" w:tplc="1D2ED108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4B02FFB"/>
    <w:multiLevelType w:val="hybridMultilevel"/>
    <w:tmpl w:val="92625CD8"/>
    <w:lvl w:ilvl="0" w:tplc="40A8E48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B6F6A44"/>
    <w:multiLevelType w:val="hybridMultilevel"/>
    <w:tmpl w:val="37C86278"/>
    <w:lvl w:ilvl="0" w:tplc="2788D7D2">
      <w:start w:val="1"/>
      <w:numFmt w:val="taiwaneseCountingThousand"/>
      <w:lvlText w:val="〈%1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50A7625"/>
    <w:multiLevelType w:val="hybridMultilevel"/>
    <w:tmpl w:val="3730B93E"/>
    <w:lvl w:ilvl="0" w:tplc="10F02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5C15E4E"/>
    <w:multiLevelType w:val="hybridMultilevel"/>
    <w:tmpl w:val="040ED8B8"/>
    <w:lvl w:ilvl="0" w:tplc="358229F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16">
    <w:nsid w:val="39802DC7"/>
    <w:multiLevelType w:val="hybridMultilevel"/>
    <w:tmpl w:val="2FAAF78A"/>
    <w:lvl w:ilvl="0" w:tplc="CD40AA50">
      <w:start w:val="1"/>
      <w:numFmt w:val="taiwaneseCountingThousand"/>
      <w:lvlText w:val="〈%1〉"/>
      <w:lvlJc w:val="left"/>
      <w:pPr>
        <w:ind w:left="20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3F0F6FFB"/>
    <w:multiLevelType w:val="hybridMultilevel"/>
    <w:tmpl w:val="FC9ED4D8"/>
    <w:lvl w:ilvl="0" w:tplc="44BE872A">
      <w:start w:val="1"/>
      <w:numFmt w:val="taiwaneseCountingThousand"/>
      <w:lvlText w:val="〈%1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1B92737"/>
    <w:multiLevelType w:val="hybridMultilevel"/>
    <w:tmpl w:val="2B1E8502"/>
    <w:lvl w:ilvl="0" w:tplc="6D06DEE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55F14BF"/>
    <w:multiLevelType w:val="hybridMultilevel"/>
    <w:tmpl w:val="627A4866"/>
    <w:lvl w:ilvl="0" w:tplc="D4345C0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63E0A1B"/>
    <w:multiLevelType w:val="hybridMultilevel"/>
    <w:tmpl w:val="7E4A5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3951D8"/>
    <w:multiLevelType w:val="hybridMultilevel"/>
    <w:tmpl w:val="B93E2AD0"/>
    <w:lvl w:ilvl="0" w:tplc="FB8835A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E7110C0"/>
    <w:multiLevelType w:val="hybridMultilevel"/>
    <w:tmpl w:val="E1AAB88E"/>
    <w:lvl w:ilvl="0" w:tplc="2D989724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01F0140"/>
    <w:multiLevelType w:val="hybridMultilevel"/>
    <w:tmpl w:val="DFA0973E"/>
    <w:lvl w:ilvl="0" w:tplc="45D460FA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EE05C4"/>
    <w:multiLevelType w:val="hybridMultilevel"/>
    <w:tmpl w:val="10A27C30"/>
    <w:lvl w:ilvl="0" w:tplc="01F2186A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61362DE"/>
    <w:multiLevelType w:val="hybridMultilevel"/>
    <w:tmpl w:val="0ED6A240"/>
    <w:lvl w:ilvl="0" w:tplc="C836361A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8324BCC"/>
    <w:multiLevelType w:val="hybridMultilevel"/>
    <w:tmpl w:val="2D52166E"/>
    <w:lvl w:ilvl="0" w:tplc="02BE7A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D2F2B92"/>
    <w:multiLevelType w:val="hybridMultilevel"/>
    <w:tmpl w:val="1B06F7F0"/>
    <w:lvl w:ilvl="0" w:tplc="C3A04AE2">
      <w:start w:val="1"/>
      <w:numFmt w:val="taiwaneseCountingThousand"/>
      <w:lvlText w:val="〈%1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A74743E"/>
    <w:multiLevelType w:val="hybridMultilevel"/>
    <w:tmpl w:val="D4F69EC2"/>
    <w:lvl w:ilvl="0" w:tplc="7A94061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AE91A9A"/>
    <w:multiLevelType w:val="hybridMultilevel"/>
    <w:tmpl w:val="A72CE592"/>
    <w:lvl w:ilvl="0" w:tplc="89B69D3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30">
    <w:nsid w:val="7C034339"/>
    <w:multiLevelType w:val="hybridMultilevel"/>
    <w:tmpl w:val="E70A2766"/>
    <w:lvl w:ilvl="0" w:tplc="30AEEE2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21"/>
  </w:num>
  <w:num w:numId="3">
    <w:abstractNumId w:val="28"/>
  </w:num>
  <w:num w:numId="4">
    <w:abstractNumId w:val="1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18"/>
  </w:num>
  <w:num w:numId="10">
    <w:abstractNumId w:val="0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9"/>
  </w:num>
  <w:num w:numId="16">
    <w:abstractNumId w:val="16"/>
  </w:num>
  <w:num w:numId="17">
    <w:abstractNumId w:val="24"/>
  </w:num>
  <w:num w:numId="18">
    <w:abstractNumId w:val="2"/>
  </w:num>
  <w:num w:numId="19">
    <w:abstractNumId w:val="22"/>
  </w:num>
  <w:num w:numId="20">
    <w:abstractNumId w:val="19"/>
  </w:num>
  <w:num w:numId="21">
    <w:abstractNumId w:val="26"/>
  </w:num>
  <w:num w:numId="22">
    <w:abstractNumId w:val="29"/>
  </w:num>
  <w:num w:numId="23">
    <w:abstractNumId w:val="30"/>
  </w:num>
  <w:num w:numId="24">
    <w:abstractNumId w:val="12"/>
  </w:num>
  <w:num w:numId="25">
    <w:abstractNumId w:val="14"/>
  </w:num>
  <w:num w:numId="26">
    <w:abstractNumId w:val="11"/>
  </w:num>
  <w:num w:numId="27">
    <w:abstractNumId w:val="25"/>
  </w:num>
  <w:num w:numId="28">
    <w:abstractNumId w:val="23"/>
  </w:num>
  <w:num w:numId="29">
    <w:abstractNumId w:val="27"/>
  </w:num>
  <w:num w:numId="30">
    <w:abstractNumId w:val="1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4CE"/>
    <w:rsid w:val="00002B6C"/>
    <w:rsid w:val="0001209B"/>
    <w:rsid w:val="000144DB"/>
    <w:rsid w:val="0001534C"/>
    <w:rsid w:val="0001781A"/>
    <w:rsid w:val="00017E62"/>
    <w:rsid w:val="00022FC7"/>
    <w:rsid w:val="000300F4"/>
    <w:rsid w:val="00037961"/>
    <w:rsid w:val="00037A1D"/>
    <w:rsid w:val="00042A15"/>
    <w:rsid w:val="000540E0"/>
    <w:rsid w:val="00067E5E"/>
    <w:rsid w:val="000B393A"/>
    <w:rsid w:val="000C2115"/>
    <w:rsid w:val="000D7F41"/>
    <w:rsid w:val="000E3675"/>
    <w:rsid w:val="000E3968"/>
    <w:rsid w:val="0010234E"/>
    <w:rsid w:val="00107095"/>
    <w:rsid w:val="00133862"/>
    <w:rsid w:val="00141CE1"/>
    <w:rsid w:val="001672C4"/>
    <w:rsid w:val="001708B9"/>
    <w:rsid w:val="00186D49"/>
    <w:rsid w:val="00187627"/>
    <w:rsid w:val="001A2FA6"/>
    <w:rsid w:val="001B19CC"/>
    <w:rsid w:val="001C6BA5"/>
    <w:rsid w:val="001E10B3"/>
    <w:rsid w:val="001F548D"/>
    <w:rsid w:val="00222866"/>
    <w:rsid w:val="002412EE"/>
    <w:rsid w:val="00251C94"/>
    <w:rsid w:val="00263A0F"/>
    <w:rsid w:val="002657B9"/>
    <w:rsid w:val="00271B60"/>
    <w:rsid w:val="00273E58"/>
    <w:rsid w:val="002A0D1C"/>
    <w:rsid w:val="002C3127"/>
    <w:rsid w:val="002D1354"/>
    <w:rsid w:val="00303A75"/>
    <w:rsid w:val="00314C3C"/>
    <w:rsid w:val="003171F0"/>
    <w:rsid w:val="003351FF"/>
    <w:rsid w:val="00337507"/>
    <w:rsid w:val="00354582"/>
    <w:rsid w:val="00387F00"/>
    <w:rsid w:val="00396439"/>
    <w:rsid w:val="003A1A32"/>
    <w:rsid w:val="003A2188"/>
    <w:rsid w:val="003B0BF1"/>
    <w:rsid w:val="003C7DD2"/>
    <w:rsid w:val="003D324F"/>
    <w:rsid w:val="003E4046"/>
    <w:rsid w:val="003E4CD6"/>
    <w:rsid w:val="003E7E11"/>
    <w:rsid w:val="004009B8"/>
    <w:rsid w:val="004009E8"/>
    <w:rsid w:val="00405155"/>
    <w:rsid w:val="00406680"/>
    <w:rsid w:val="00421A18"/>
    <w:rsid w:val="00435C37"/>
    <w:rsid w:val="00436F43"/>
    <w:rsid w:val="00440C5C"/>
    <w:rsid w:val="00450807"/>
    <w:rsid w:val="00450D1E"/>
    <w:rsid w:val="004560D2"/>
    <w:rsid w:val="00457577"/>
    <w:rsid w:val="00460A6B"/>
    <w:rsid w:val="0047047E"/>
    <w:rsid w:val="00487401"/>
    <w:rsid w:val="0049088D"/>
    <w:rsid w:val="004A1B2A"/>
    <w:rsid w:val="004A599A"/>
    <w:rsid w:val="004C15A8"/>
    <w:rsid w:val="004C4C2D"/>
    <w:rsid w:val="004D20F4"/>
    <w:rsid w:val="004E4981"/>
    <w:rsid w:val="004E69BE"/>
    <w:rsid w:val="004F6430"/>
    <w:rsid w:val="004F6A5A"/>
    <w:rsid w:val="004F7FC5"/>
    <w:rsid w:val="0051150B"/>
    <w:rsid w:val="00512251"/>
    <w:rsid w:val="005200FD"/>
    <w:rsid w:val="00526725"/>
    <w:rsid w:val="005277B6"/>
    <w:rsid w:val="00550FB3"/>
    <w:rsid w:val="00587480"/>
    <w:rsid w:val="005955F7"/>
    <w:rsid w:val="005C4207"/>
    <w:rsid w:val="005C79DA"/>
    <w:rsid w:val="005D2D20"/>
    <w:rsid w:val="005D48E6"/>
    <w:rsid w:val="005D5F48"/>
    <w:rsid w:val="0061533C"/>
    <w:rsid w:val="00634348"/>
    <w:rsid w:val="006406ED"/>
    <w:rsid w:val="006760FF"/>
    <w:rsid w:val="00680F03"/>
    <w:rsid w:val="00681113"/>
    <w:rsid w:val="00693632"/>
    <w:rsid w:val="006A1F67"/>
    <w:rsid w:val="006A3C49"/>
    <w:rsid w:val="006B4CC9"/>
    <w:rsid w:val="006C0EB5"/>
    <w:rsid w:val="006D7CBA"/>
    <w:rsid w:val="006F5CA1"/>
    <w:rsid w:val="00710E15"/>
    <w:rsid w:val="00710E20"/>
    <w:rsid w:val="00713C96"/>
    <w:rsid w:val="00715AB7"/>
    <w:rsid w:val="0072043F"/>
    <w:rsid w:val="00752BAE"/>
    <w:rsid w:val="0076570C"/>
    <w:rsid w:val="0076696A"/>
    <w:rsid w:val="00770142"/>
    <w:rsid w:val="00780B9E"/>
    <w:rsid w:val="007876F7"/>
    <w:rsid w:val="00790EF9"/>
    <w:rsid w:val="00793111"/>
    <w:rsid w:val="007D41DF"/>
    <w:rsid w:val="007F50B5"/>
    <w:rsid w:val="0081342A"/>
    <w:rsid w:val="00813702"/>
    <w:rsid w:val="00814F44"/>
    <w:rsid w:val="008164CE"/>
    <w:rsid w:val="00841093"/>
    <w:rsid w:val="00843D87"/>
    <w:rsid w:val="008628AC"/>
    <w:rsid w:val="008D11FF"/>
    <w:rsid w:val="008F488E"/>
    <w:rsid w:val="00900890"/>
    <w:rsid w:val="00920395"/>
    <w:rsid w:val="009324CF"/>
    <w:rsid w:val="0093533A"/>
    <w:rsid w:val="00952B22"/>
    <w:rsid w:val="00955E6A"/>
    <w:rsid w:val="009618BB"/>
    <w:rsid w:val="00963323"/>
    <w:rsid w:val="009747CD"/>
    <w:rsid w:val="00977C27"/>
    <w:rsid w:val="009A0924"/>
    <w:rsid w:val="009C30E6"/>
    <w:rsid w:val="009D28A6"/>
    <w:rsid w:val="009E48BF"/>
    <w:rsid w:val="00A01A08"/>
    <w:rsid w:val="00A02F5A"/>
    <w:rsid w:val="00A34912"/>
    <w:rsid w:val="00A34C38"/>
    <w:rsid w:val="00A407B5"/>
    <w:rsid w:val="00A44B98"/>
    <w:rsid w:val="00A5066C"/>
    <w:rsid w:val="00A54826"/>
    <w:rsid w:val="00A57C36"/>
    <w:rsid w:val="00A848D5"/>
    <w:rsid w:val="00A95F27"/>
    <w:rsid w:val="00AA73C2"/>
    <w:rsid w:val="00AC1B93"/>
    <w:rsid w:val="00AD2868"/>
    <w:rsid w:val="00AD2909"/>
    <w:rsid w:val="00AE2062"/>
    <w:rsid w:val="00AE3EBD"/>
    <w:rsid w:val="00AF5D85"/>
    <w:rsid w:val="00B0736C"/>
    <w:rsid w:val="00B135F6"/>
    <w:rsid w:val="00B16996"/>
    <w:rsid w:val="00B22AE9"/>
    <w:rsid w:val="00B27C27"/>
    <w:rsid w:val="00B32946"/>
    <w:rsid w:val="00B4243C"/>
    <w:rsid w:val="00B55599"/>
    <w:rsid w:val="00B74F13"/>
    <w:rsid w:val="00B97CF1"/>
    <w:rsid w:val="00BA720D"/>
    <w:rsid w:val="00BC0C08"/>
    <w:rsid w:val="00BC2FD7"/>
    <w:rsid w:val="00BC7E58"/>
    <w:rsid w:val="00BE181A"/>
    <w:rsid w:val="00BE1D95"/>
    <w:rsid w:val="00BE5E25"/>
    <w:rsid w:val="00BF0E67"/>
    <w:rsid w:val="00BF52BC"/>
    <w:rsid w:val="00BF7D0E"/>
    <w:rsid w:val="00C16071"/>
    <w:rsid w:val="00C16360"/>
    <w:rsid w:val="00C173C2"/>
    <w:rsid w:val="00C27389"/>
    <w:rsid w:val="00C333D3"/>
    <w:rsid w:val="00C3468F"/>
    <w:rsid w:val="00C438BC"/>
    <w:rsid w:val="00C54022"/>
    <w:rsid w:val="00C75C01"/>
    <w:rsid w:val="00C90A0F"/>
    <w:rsid w:val="00CA3C5C"/>
    <w:rsid w:val="00CB740D"/>
    <w:rsid w:val="00CB7844"/>
    <w:rsid w:val="00CD2EC3"/>
    <w:rsid w:val="00CD40A9"/>
    <w:rsid w:val="00CD7593"/>
    <w:rsid w:val="00D02DCD"/>
    <w:rsid w:val="00D03B08"/>
    <w:rsid w:val="00D050FA"/>
    <w:rsid w:val="00D12A80"/>
    <w:rsid w:val="00D21C54"/>
    <w:rsid w:val="00D2304C"/>
    <w:rsid w:val="00D3315F"/>
    <w:rsid w:val="00D34586"/>
    <w:rsid w:val="00D44F90"/>
    <w:rsid w:val="00D53A09"/>
    <w:rsid w:val="00D6233C"/>
    <w:rsid w:val="00D76380"/>
    <w:rsid w:val="00D778DF"/>
    <w:rsid w:val="00D81054"/>
    <w:rsid w:val="00D91D5D"/>
    <w:rsid w:val="00D91DC2"/>
    <w:rsid w:val="00D96994"/>
    <w:rsid w:val="00DC33C0"/>
    <w:rsid w:val="00DC42AD"/>
    <w:rsid w:val="00DD012C"/>
    <w:rsid w:val="00DD3A2C"/>
    <w:rsid w:val="00DF44EF"/>
    <w:rsid w:val="00E00A46"/>
    <w:rsid w:val="00E12963"/>
    <w:rsid w:val="00E3370C"/>
    <w:rsid w:val="00E55D44"/>
    <w:rsid w:val="00E71F4F"/>
    <w:rsid w:val="00E83549"/>
    <w:rsid w:val="00E975EE"/>
    <w:rsid w:val="00EA110E"/>
    <w:rsid w:val="00EA138E"/>
    <w:rsid w:val="00EC1D4C"/>
    <w:rsid w:val="00EC350E"/>
    <w:rsid w:val="00EC376C"/>
    <w:rsid w:val="00ED33DB"/>
    <w:rsid w:val="00EE2FD6"/>
    <w:rsid w:val="00EE73AB"/>
    <w:rsid w:val="00F001B3"/>
    <w:rsid w:val="00F0118A"/>
    <w:rsid w:val="00F10BCD"/>
    <w:rsid w:val="00F20DBA"/>
    <w:rsid w:val="00F219C0"/>
    <w:rsid w:val="00F27D91"/>
    <w:rsid w:val="00F35543"/>
    <w:rsid w:val="00F4144D"/>
    <w:rsid w:val="00F76297"/>
    <w:rsid w:val="00F804AB"/>
    <w:rsid w:val="00F80C1A"/>
    <w:rsid w:val="00FB2985"/>
    <w:rsid w:val="00FD60C4"/>
    <w:rsid w:val="00FE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C5C"/>
    <w:rPr>
      <w:sz w:val="20"/>
      <w:szCs w:val="20"/>
    </w:rPr>
  </w:style>
  <w:style w:type="character" w:styleId="a8">
    <w:name w:val="Hyperlink"/>
    <w:basedOn w:val="a0"/>
    <w:uiPriority w:val="99"/>
    <w:unhideWhenUsed/>
    <w:rsid w:val="004F7F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4C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3C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3C5C"/>
    <w:rPr>
      <w:sz w:val="20"/>
      <w:szCs w:val="20"/>
    </w:rPr>
  </w:style>
  <w:style w:type="character" w:styleId="a8">
    <w:name w:val="Hyperlink"/>
    <w:basedOn w:val="a0"/>
    <w:uiPriority w:val="99"/>
    <w:unhideWhenUsed/>
    <w:rsid w:val="004F7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NB03</cp:lastModifiedBy>
  <cp:revision>2</cp:revision>
  <dcterms:created xsi:type="dcterms:W3CDTF">2012-05-27T03:06:00Z</dcterms:created>
  <dcterms:modified xsi:type="dcterms:W3CDTF">2012-05-27T03:06:00Z</dcterms:modified>
</cp:coreProperties>
</file>