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AE34D" w14:textId="77777777" w:rsidR="00D26F84" w:rsidRPr="001D5476" w:rsidRDefault="00D26F84" w:rsidP="00D47719">
      <w:pPr>
        <w:snapToGrid w:val="0"/>
        <w:jc w:val="center"/>
        <w:rPr>
          <w:rFonts w:eastAsia="標楷體"/>
          <w:b/>
          <w:sz w:val="26"/>
          <w:szCs w:val="26"/>
        </w:rPr>
      </w:pPr>
      <w:bookmarkStart w:id="0" w:name="_Hlk494184789"/>
      <w:r w:rsidRPr="001D5476">
        <w:rPr>
          <w:rFonts w:ascii="標楷體" w:eastAsia="標楷體" w:hAnsi="標楷體" w:hint="eastAsia"/>
          <w:b/>
          <w:sz w:val="26"/>
          <w:szCs w:val="26"/>
        </w:rPr>
        <w:t>臺南</w:t>
      </w:r>
      <w:r w:rsidRPr="001D5476">
        <w:rPr>
          <w:rFonts w:eastAsia="標楷體" w:hint="eastAsia"/>
          <w:b/>
          <w:sz w:val="26"/>
          <w:szCs w:val="26"/>
        </w:rPr>
        <w:t>市</w:t>
      </w:r>
      <w:r w:rsidR="00FE44ED">
        <w:rPr>
          <w:rFonts w:eastAsia="標楷體"/>
          <w:b/>
          <w:sz w:val="26"/>
          <w:szCs w:val="26"/>
        </w:rPr>
        <w:t>108</w:t>
      </w:r>
      <w:r w:rsidR="00D47719">
        <w:rPr>
          <w:rFonts w:eastAsia="標楷體" w:hint="eastAsia"/>
          <w:b/>
          <w:sz w:val="26"/>
          <w:szCs w:val="26"/>
        </w:rPr>
        <w:t>學</w:t>
      </w:r>
      <w:r w:rsidRPr="001D5476">
        <w:rPr>
          <w:rFonts w:eastAsia="標楷體" w:hint="eastAsia"/>
          <w:b/>
          <w:sz w:val="26"/>
          <w:szCs w:val="26"/>
        </w:rPr>
        <w:t>年度十二年國民基本教育精進國民中學及國民小學教學品質計畫</w:t>
      </w:r>
    </w:p>
    <w:p w14:paraId="3ECECC5A" w14:textId="77777777" w:rsidR="00D26F84" w:rsidRPr="00BC0750" w:rsidRDefault="00D26F84" w:rsidP="00BC0750">
      <w:pPr>
        <w:jc w:val="center"/>
        <w:rPr>
          <w:rFonts w:ascii="標楷體" w:eastAsia="標楷體" w:hAnsi="標楷體"/>
          <w:b/>
          <w:sz w:val="28"/>
          <w:szCs w:val="28"/>
        </w:rPr>
      </w:pPr>
      <w:r w:rsidRPr="002F0BAE">
        <w:rPr>
          <w:rFonts w:ascii="標楷體" w:eastAsia="標楷體" w:hAnsi="標楷體" w:cs="標楷體" w:hint="eastAsia"/>
          <w:b/>
          <w:bCs/>
          <w:sz w:val="28"/>
          <w:szCs w:val="28"/>
        </w:rPr>
        <w:t>「</w:t>
      </w:r>
      <w:r w:rsidR="00733632">
        <w:rPr>
          <w:rFonts w:ascii="標楷體" w:eastAsia="標楷體" w:hAnsi="標楷體" w:hint="eastAsia"/>
          <w:b/>
          <w:sz w:val="28"/>
          <w:szCs w:val="28"/>
        </w:rPr>
        <w:t>藝術</w:t>
      </w:r>
      <w:r w:rsidRPr="002F0BAE">
        <w:rPr>
          <w:rFonts w:ascii="標楷體" w:eastAsia="標楷體" w:hAnsi="標楷體" w:hint="eastAsia"/>
          <w:b/>
          <w:sz w:val="28"/>
          <w:szCs w:val="28"/>
        </w:rPr>
        <w:t>領域召集人十二年國教課綱與素養導向</w:t>
      </w:r>
      <w:r w:rsidR="00C56ABB">
        <w:rPr>
          <w:rFonts w:ascii="標楷體" w:eastAsia="標楷體" w:hAnsi="標楷體" w:hint="eastAsia"/>
          <w:b/>
          <w:sz w:val="28"/>
          <w:szCs w:val="28"/>
        </w:rPr>
        <w:t>跨領域</w:t>
      </w:r>
      <w:r w:rsidRPr="002F0BAE">
        <w:rPr>
          <w:rFonts w:ascii="標楷體" w:eastAsia="標楷體" w:hAnsi="標楷體" w:hint="eastAsia"/>
          <w:b/>
          <w:sz w:val="28"/>
          <w:szCs w:val="28"/>
        </w:rPr>
        <w:t>課程</w:t>
      </w:r>
      <w:r w:rsidR="00C56ABB">
        <w:rPr>
          <w:rFonts w:ascii="標楷體" w:eastAsia="標楷體" w:hAnsi="標楷體" w:hint="eastAsia"/>
          <w:b/>
          <w:sz w:val="28"/>
          <w:szCs w:val="28"/>
        </w:rPr>
        <w:t>設計</w:t>
      </w:r>
      <w:r w:rsidRPr="002F0BAE">
        <w:rPr>
          <w:rFonts w:ascii="標楷體" w:eastAsia="標楷體" w:hAnsi="標楷體" w:cs="標楷體" w:hint="eastAsia"/>
          <w:b/>
          <w:bCs/>
          <w:sz w:val="28"/>
          <w:szCs w:val="28"/>
        </w:rPr>
        <w:t>」</w:t>
      </w:r>
    </w:p>
    <w:p w14:paraId="1E826832" w14:textId="77777777" w:rsidR="00D26F84" w:rsidRPr="002F0BAE" w:rsidRDefault="00D26F84" w:rsidP="00D26F84">
      <w:pPr>
        <w:jc w:val="center"/>
        <w:rPr>
          <w:rFonts w:ascii="標楷體" w:eastAsia="標楷體" w:hAnsi="標楷體"/>
          <w:b/>
          <w:bCs/>
          <w:sz w:val="28"/>
          <w:szCs w:val="28"/>
        </w:rPr>
      </w:pPr>
      <w:r w:rsidRPr="002F0BAE">
        <w:rPr>
          <w:rFonts w:ascii="標楷體" w:eastAsia="標楷體" w:hAnsi="標楷體" w:hint="eastAsia"/>
          <w:b/>
          <w:sz w:val="28"/>
          <w:szCs w:val="28"/>
        </w:rPr>
        <w:t>研習</w:t>
      </w:r>
      <w:bookmarkEnd w:id="0"/>
      <w:r w:rsidRPr="002F0BAE">
        <w:rPr>
          <w:rFonts w:ascii="標楷體" w:eastAsia="標楷體" w:hAnsi="標楷體" w:cs="標楷體" w:hint="eastAsia"/>
          <w:b/>
          <w:bCs/>
          <w:sz w:val="28"/>
          <w:szCs w:val="28"/>
        </w:rPr>
        <w:t>實施計畫</w:t>
      </w:r>
    </w:p>
    <w:p w14:paraId="0BE4154B" w14:textId="77777777" w:rsidR="00D26F84" w:rsidRPr="002F0BAE" w:rsidRDefault="00D26F84" w:rsidP="005958E3">
      <w:pPr>
        <w:rPr>
          <w:rFonts w:ascii="標楷體" w:eastAsia="標楷體" w:hAnsi="標楷體"/>
        </w:rPr>
      </w:pPr>
      <w:r w:rsidRPr="002F0BAE">
        <w:rPr>
          <w:rFonts w:ascii="標楷體" w:eastAsia="標楷體" w:hAnsi="標楷體" w:hint="eastAsia"/>
        </w:rPr>
        <w:t>一、依據：</w:t>
      </w:r>
    </w:p>
    <w:p w14:paraId="48118A87" w14:textId="77777777" w:rsidR="00D26F84" w:rsidRPr="002F0BAE" w:rsidRDefault="00D26F84" w:rsidP="005958E3">
      <w:pPr>
        <w:ind w:left="720" w:hangingChars="300" w:hanging="720"/>
        <w:rPr>
          <w:rFonts w:ascii="標楷體" w:eastAsia="標楷體" w:hAnsi="標楷體"/>
        </w:rPr>
      </w:pPr>
      <w:r w:rsidRPr="002F0BAE">
        <w:rPr>
          <w:rFonts w:ascii="標楷體" w:eastAsia="標楷體" w:hAnsi="標楷體" w:hint="eastAsia"/>
        </w:rPr>
        <w:t>（一）</w:t>
      </w:r>
      <w:r w:rsidRPr="002F0BAE">
        <w:rPr>
          <w:rFonts w:ascii="標楷體" w:eastAsia="標楷體" w:hAnsi="標楷體" w:cs="Arial" w:hint="eastAsia"/>
        </w:rPr>
        <w:t>教育部國民及學前教育署補助辦理十二年國民基本教育精進國民中學及國民小學教學品質要點。</w:t>
      </w:r>
    </w:p>
    <w:p w14:paraId="63FC444B" w14:textId="77777777" w:rsidR="00D26F84" w:rsidRPr="002F0BAE" w:rsidRDefault="00D26F84" w:rsidP="005958E3">
      <w:pPr>
        <w:rPr>
          <w:rFonts w:ascii="標楷體" w:eastAsia="標楷體" w:hAnsi="標楷體" w:cs="Arial"/>
        </w:rPr>
      </w:pPr>
      <w:r w:rsidRPr="002F0BAE">
        <w:rPr>
          <w:rFonts w:ascii="標楷體" w:eastAsia="標楷體" w:hAnsi="標楷體" w:hint="eastAsia"/>
        </w:rPr>
        <w:t>（二）</w:t>
      </w:r>
      <w:r w:rsidRPr="002F0BAE">
        <w:rPr>
          <w:rFonts w:ascii="標楷體" w:eastAsia="標楷體" w:hAnsi="標楷體" w:cs="Arial" w:hint="eastAsia"/>
        </w:rPr>
        <w:t>臺南市</w:t>
      </w:r>
      <w:r w:rsidRPr="002F0BAE">
        <w:rPr>
          <w:rFonts w:ascii="標楷體" w:eastAsia="標楷體" w:hAnsi="標楷體" w:cs="Arial"/>
        </w:rPr>
        <w:t>10</w:t>
      </w:r>
      <w:r w:rsidR="00FE44ED">
        <w:rPr>
          <w:rFonts w:ascii="標楷體" w:eastAsia="標楷體" w:hAnsi="標楷體" w:cs="Arial" w:hint="eastAsia"/>
        </w:rPr>
        <w:t>8</w:t>
      </w:r>
      <w:r w:rsidRPr="002F0BAE">
        <w:rPr>
          <w:rFonts w:ascii="標楷體" w:eastAsia="標楷體" w:hAnsi="標楷體" w:cs="Arial" w:hint="eastAsia"/>
        </w:rPr>
        <w:t>年度十二年國民基本教育精進國民中學及國民小學學品質計畫。</w:t>
      </w:r>
    </w:p>
    <w:p w14:paraId="5FD4D69F" w14:textId="77777777" w:rsidR="00D26F84" w:rsidRPr="002F0BAE" w:rsidRDefault="00D26F84" w:rsidP="005958E3">
      <w:pPr>
        <w:rPr>
          <w:rFonts w:ascii="標楷體" w:eastAsia="標楷體" w:hAnsi="標楷體"/>
        </w:rPr>
      </w:pPr>
      <w:r w:rsidRPr="002F0BAE">
        <w:rPr>
          <w:rFonts w:ascii="標楷體" w:eastAsia="標楷體" w:hAnsi="標楷體" w:cs="Arial" w:hint="eastAsia"/>
        </w:rPr>
        <w:t>（三）臺南市</w:t>
      </w:r>
      <w:r w:rsidRPr="002F0BAE">
        <w:rPr>
          <w:rFonts w:ascii="標楷體" w:eastAsia="標楷體" w:hAnsi="標楷體" w:cs="Arial"/>
        </w:rPr>
        <w:t>10</w:t>
      </w:r>
      <w:r w:rsidR="00FE44ED">
        <w:rPr>
          <w:rFonts w:ascii="標楷體" w:eastAsia="標楷體" w:hAnsi="標楷體" w:cs="Arial" w:hint="eastAsia"/>
        </w:rPr>
        <w:t>8</w:t>
      </w:r>
      <w:r w:rsidRPr="002F0BAE">
        <w:rPr>
          <w:rFonts w:ascii="標楷體" w:eastAsia="標楷體" w:hAnsi="標楷體" w:cs="Arial" w:hint="eastAsia"/>
        </w:rPr>
        <w:t>年度國民教育輔導團運作與輔導工作計畫。</w:t>
      </w:r>
    </w:p>
    <w:p w14:paraId="033A88C0" w14:textId="77777777" w:rsidR="00D26F84" w:rsidRPr="002F0BAE" w:rsidRDefault="00A60DA0" w:rsidP="005958E3">
      <w:pPr>
        <w:snapToGrid w:val="0"/>
        <w:rPr>
          <w:rFonts w:ascii="標楷體" w:eastAsia="標楷體" w:hAnsi="標楷體"/>
        </w:rPr>
      </w:pPr>
      <w:r>
        <w:rPr>
          <w:rFonts w:ascii="標楷體" w:eastAsia="標楷體" w:hAnsi="標楷體" w:hint="eastAsia"/>
        </w:rPr>
        <w:t>二、目的：</w:t>
      </w:r>
    </w:p>
    <w:p w14:paraId="779CF24E" w14:textId="77777777" w:rsidR="00D26F84" w:rsidRPr="002F0BAE" w:rsidRDefault="00D26F84" w:rsidP="005958E3">
      <w:pPr>
        <w:ind w:left="480" w:hangingChars="200" w:hanging="480"/>
        <w:rPr>
          <w:rFonts w:ascii="標楷體" w:eastAsia="標楷體" w:hAnsi="標楷體"/>
        </w:rPr>
      </w:pPr>
      <w:r w:rsidRPr="002F0BAE">
        <w:rPr>
          <w:rFonts w:ascii="標楷體" w:eastAsia="標楷體" w:hAnsi="標楷體"/>
        </w:rPr>
        <w:t>(</w:t>
      </w:r>
      <w:r w:rsidRPr="002F0BAE">
        <w:rPr>
          <w:rFonts w:ascii="標楷體" w:eastAsia="標楷體" w:hAnsi="標楷體" w:hint="eastAsia"/>
        </w:rPr>
        <w:t>ㄧ</w:t>
      </w:r>
      <w:r w:rsidRPr="002F0BAE">
        <w:rPr>
          <w:rFonts w:ascii="標楷體" w:eastAsia="標楷體" w:hAnsi="標楷體"/>
        </w:rPr>
        <w:t>)</w:t>
      </w:r>
      <w:r w:rsidR="00733632">
        <w:rPr>
          <w:rFonts w:ascii="標楷體" w:eastAsia="標楷體" w:hAnsi="標楷體" w:hint="eastAsia"/>
        </w:rPr>
        <w:t>精進本市國中小藝術領域教師及非專長教師十二年國教課綱的認識，瞭解藝術</w:t>
      </w:r>
      <w:r w:rsidRPr="002F0BAE">
        <w:rPr>
          <w:rFonts w:ascii="標楷體" w:eastAsia="標楷體" w:hAnsi="標楷體" w:hint="eastAsia"/>
        </w:rPr>
        <w:t>課綱與素養指標內容，以提升教學品質。</w:t>
      </w:r>
    </w:p>
    <w:p w14:paraId="5B08A242" w14:textId="77777777" w:rsidR="00D26F84" w:rsidRPr="002F0BAE" w:rsidRDefault="00D26F84" w:rsidP="005958E3">
      <w:pPr>
        <w:ind w:left="480" w:hangingChars="200" w:hanging="480"/>
        <w:rPr>
          <w:rFonts w:ascii="標楷體" w:eastAsia="標楷體" w:hAnsi="標楷體"/>
        </w:rPr>
      </w:pP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r w:rsidR="00733632">
        <w:rPr>
          <w:rFonts w:ascii="標楷體" w:eastAsia="標楷體" w:hAnsi="標楷體" w:hint="eastAsia"/>
        </w:rPr>
        <w:t>協助本市國中小藝術</w:t>
      </w:r>
      <w:r w:rsidRPr="002F0BAE">
        <w:rPr>
          <w:rFonts w:ascii="標楷體" w:eastAsia="標楷體" w:hAnsi="標楷體" w:hint="eastAsia"/>
        </w:rPr>
        <w:t>領</w:t>
      </w:r>
      <w:r w:rsidR="00FE44ED">
        <w:rPr>
          <w:rFonts w:ascii="標楷體" w:eastAsia="標楷體" w:hAnsi="標楷體" w:hint="eastAsia"/>
        </w:rPr>
        <w:t>域教師、藝文非專長教師，增加專業知能，規劃課程設計，提供各校跨域構思與實踐之參考</w:t>
      </w:r>
      <w:r w:rsidRPr="002F0BAE">
        <w:rPr>
          <w:rFonts w:ascii="標楷體" w:eastAsia="標楷體" w:hAnsi="標楷體" w:hint="eastAsia"/>
        </w:rPr>
        <w:t>。</w:t>
      </w:r>
    </w:p>
    <w:p w14:paraId="75459B8F" w14:textId="77777777" w:rsidR="00D26F84" w:rsidRPr="002F0BAE" w:rsidRDefault="00D26F84" w:rsidP="005958E3">
      <w:pPr>
        <w:snapToGrid w:val="0"/>
        <w:rPr>
          <w:rFonts w:ascii="標楷體" w:eastAsia="標楷體" w:hAnsi="標楷體"/>
        </w:rPr>
      </w:pPr>
      <w:r w:rsidRPr="002F0BAE">
        <w:rPr>
          <w:rFonts w:ascii="標楷體" w:eastAsia="標楷體" w:hAnsi="標楷體" w:hint="eastAsia"/>
        </w:rPr>
        <w:t>三、辦理單位：</w:t>
      </w:r>
    </w:p>
    <w:p w14:paraId="0A6DB823" w14:textId="77777777" w:rsidR="00D26F84" w:rsidRPr="002F0BAE" w:rsidRDefault="00D26F84" w:rsidP="005958E3">
      <w:pPr>
        <w:snapToGrid w:val="0"/>
        <w:rPr>
          <w:rFonts w:ascii="標楷體" w:eastAsia="標楷體" w:hAnsi="標楷體"/>
        </w:rPr>
      </w:pPr>
      <w:r w:rsidRPr="002F0BAE">
        <w:rPr>
          <w:rFonts w:ascii="標楷體" w:eastAsia="標楷體" w:hAnsi="標楷體" w:hint="eastAsia"/>
        </w:rPr>
        <w:t>（一）指導單位：教育部國民及學前教育署</w:t>
      </w:r>
    </w:p>
    <w:p w14:paraId="2E3DBB82" w14:textId="77777777" w:rsidR="00D26F84" w:rsidRPr="002F0BAE" w:rsidRDefault="00D26F84" w:rsidP="005958E3">
      <w:pPr>
        <w:snapToGrid w:val="0"/>
        <w:rPr>
          <w:rFonts w:ascii="標楷體" w:eastAsia="標楷體" w:hAnsi="標楷體"/>
        </w:rPr>
      </w:pPr>
      <w:r w:rsidRPr="002F0BAE">
        <w:rPr>
          <w:rFonts w:ascii="標楷體" w:eastAsia="標楷體" w:hAnsi="標楷體" w:hint="eastAsia"/>
        </w:rPr>
        <w:t>（二）主辦單位：臺南市政府教育局</w:t>
      </w:r>
    </w:p>
    <w:p w14:paraId="114F24D3" w14:textId="77777777" w:rsidR="00D26F84" w:rsidRPr="002F0BAE" w:rsidRDefault="00733632" w:rsidP="005958E3">
      <w:pPr>
        <w:snapToGrid w:val="0"/>
        <w:rPr>
          <w:rFonts w:ascii="標楷體" w:eastAsia="標楷體" w:hAnsi="標楷體"/>
        </w:rPr>
      </w:pPr>
      <w:r>
        <w:rPr>
          <w:rFonts w:ascii="標楷體" w:eastAsia="標楷體" w:hAnsi="標楷體" w:hint="eastAsia"/>
        </w:rPr>
        <w:t>（三）承辦單位：臺南市國民教育輔導團藝術</w:t>
      </w:r>
      <w:r w:rsidR="00D26F84" w:rsidRPr="002F0BAE">
        <w:rPr>
          <w:rFonts w:ascii="標楷體" w:eastAsia="標楷體" w:hAnsi="標楷體" w:hint="eastAsia"/>
        </w:rPr>
        <w:t>領域工作小組、臺南市立復興國中。</w:t>
      </w:r>
    </w:p>
    <w:p w14:paraId="244467C7" w14:textId="77777777" w:rsidR="00D26F84" w:rsidRPr="002F0BAE" w:rsidRDefault="00D26F84" w:rsidP="005958E3">
      <w:pPr>
        <w:snapToGrid w:val="0"/>
        <w:rPr>
          <w:rFonts w:ascii="標楷體" w:eastAsia="標楷體" w:hAnsi="標楷體"/>
          <w:shd w:val="pct15" w:color="auto" w:fill="FFFFFF"/>
        </w:rPr>
      </w:pPr>
      <w:r w:rsidRPr="002F0BAE">
        <w:rPr>
          <w:rFonts w:ascii="標楷體" w:eastAsia="標楷體" w:hAnsi="標楷體" w:hint="eastAsia"/>
        </w:rPr>
        <w:t>四、辦理日期（時間、時數等）及地點：</w:t>
      </w:r>
    </w:p>
    <w:p w14:paraId="6F4E0ED0" w14:textId="77777777" w:rsidR="00D26F84" w:rsidRPr="002F0BAE" w:rsidRDefault="00D26F84" w:rsidP="005958E3">
      <w:pPr>
        <w:snapToGrid w:val="0"/>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一</w:t>
      </w:r>
      <w:r w:rsidRPr="002F0BAE">
        <w:rPr>
          <w:rFonts w:ascii="標楷體" w:eastAsia="標楷體" w:hAnsi="標楷體"/>
        </w:rPr>
        <w:t xml:space="preserve">) </w:t>
      </w:r>
      <w:r w:rsidRPr="002F0BAE">
        <w:rPr>
          <w:rFonts w:ascii="標楷體" w:eastAsia="標楷體" w:hAnsi="標楷體" w:hint="eastAsia"/>
        </w:rPr>
        <w:t>時間：</w:t>
      </w:r>
      <w:r w:rsidRPr="002F0BAE">
        <w:rPr>
          <w:rFonts w:ascii="標楷體" w:eastAsia="標楷體" w:hAnsi="標楷體"/>
        </w:rPr>
        <w:t>10</w:t>
      </w:r>
      <w:r w:rsidR="00FE44ED">
        <w:rPr>
          <w:rFonts w:ascii="標楷體" w:eastAsia="標楷體" w:hAnsi="標楷體" w:hint="eastAsia"/>
        </w:rPr>
        <w:t>9</w:t>
      </w:r>
      <w:r w:rsidRPr="002F0BAE">
        <w:rPr>
          <w:rFonts w:ascii="標楷體" w:eastAsia="標楷體" w:hAnsi="標楷體" w:hint="eastAsia"/>
        </w:rPr>
        <w:t>年</w:t>
      </w:r>
      <w:r w:rsidR="00733632">
        <w:rPr>
          <w:rFonts w:ascii="標楷體" w:eastAsia="標楷體" w:hAnsi="標楷體" w:hint="eastAsia"/>
        </w:rPr>
        <w:t>5</w:t>
      </w:r>
      <w:r w:rsidRPr="002F0BAE">
        <w:rPr>
          <w:rFonts w:ascii="標楷體" w:eastAsia="標楷體" w:hAnsi="標楷體" w:hint="eastAsia"/>
        </w:rPr>
        <w:t>月</w:t>
      </w:r>
      <w:r w:rsidR="00733632">
        <w:rPr>
          <w:rFonts w:ascii="標楷體" w:eastAsia="標楷體" w:hAnsi="標楷體" w:hint="eastAsia"/>
        </w:rPr>
        <w:t>27</w:t>
      </w:r>
      <w:r w:rsidRPr="002F0BAE">
        <w:rPr>
          <w:rFonts w:ascii="標楷體" w:eastAsia="標楷體" w:hAnsi="標楷體" w:hint="eastAsia"/>
        </w:rPr>
        <w:t>日</w:t>
      </w:r>
      <w:r w:rsidR="00FE44ED">
        <w:rPr>
          <w:rFonts w:ascii="標楷體" w:eastAsia="標楷體" w:hAnsi="標楷體"/>
        </w:rPr>
        <w:t>(</w:t>
      </w:r>
      <w:r w:rsidR="00FE44ED">
        <w:rPr>
          <w:rFonts w:ascii="標楷體" w:eastAsia="標楷體" w:hAnsi="標楷體" w:hint="eastAsia"/>
        </w:rPr>
        <w:t>三</w:t>
      </w:r>
      <w:r w:rsidRPr="002F0BAE">
        <w:rPr>
          <w:rFonts w:ascii="標楷體" w:eastAsia="標楷體" w:hAnsi="標楷體"/>
        </w:rPr>
        <w:t>)</w:t>
      </w:r>
      <w:r w:rsidR="00FE44ED">
        <w:rPr>
          <w:rFonts w:ascii="標楷體" w:eastAsia="標楷體" w:hAnsi="標楷體" w:hint="eastAsia"/>
        </w:rPr>
        <w:t>上</w:t>
      </w:r>
      <w:r w:rsidRPr="002F0BAE">
        <w:rPr>
          <w:rFonts w:ascii="標楷體" w:eastAsia="標楷體" w:hAnsi="標楷體" w:hint="eastAsia"/>
        </w:rPr>
        <w:t>午</w:t>
      </w:r>
      <w:r w:rsidR="00FE44ED">
        <w:rPr>
          <w:rFonts w:ascii="標楷體" w:eastAsia="標楷體" w:hAnsi="標楷體" w:hint="eastAsia"/>
        </w:rPr>
        <w:t>8</w:t>
      </w:r>
      <w:r w:rsidR="002D7D5D">
        <w:rPr>
          <w:rFonts w:ascii="標楷體" w:eastAsia="標楷體" w:hAnsi="標楷體"/>
        </w:rPr>
        <w:t>:30-1</w:t>
      </w:r>
      <w:r w:rsidR="00FE44ED">
        <w:rPr>
          <w:rFonts w:ascii="標楷體" w:eastAsia="標楷體" w:hAnsi="標楷體" w:hint="eastAsia"/>
        </w:rPr>
        <w:t>1</w:t>
      </w:r>
      <w:r w:rsidRPr="002F0BAE">
        <w:rPr>
          <w:rFonts w:ascii="標楷體" w:eastAsia="標楷體" w:hAnsi="標楷體"/>
        </w:rPr>
        <w:t>:30</w:t>
      </w:r>
    </w:p>
    <w:p w14:paraId="4ABEFC37" w14:textId="77777777" w:rsidR="0051399E" w:rsidRDefault="00D26F84" w:rsidP="005958E3">
      <w:pPr>
        <w:snapToGrid w:val="0"/>
        <w:rPr>
          <w:rFonts w:ascii="標楷體" w:eastAsia="標楷體" w:hAnsi="標楷體" w:hint="eastAsia"/>
        </w:rPr>
      </w:pPr>
      <w:r w:rsidRPr="002F0BAE">
        <w:rPr>
          <w:rFonts w:ascii="標楷體" w:eastAsia="標楷體" w:hAnsi="標楷體"/>
        </w:rPr>
        <w:t xml:space="preserve"> (</w:t>
      </w:r>
      <w:r w:rsidRPr="002F0BAE">
        <w:rPr>
          <w:rFonts w:ascii="標楷體" w:eastAsia="標楷體" w:hAnsi="標楷體" w:hint="eastAsia"/>
        </w:rPr>
        <w:t>二</w:t>
      </w:r>
      <w:r w:rsidRPr="002F0BAE">
        <w:rPr>
          <w:rFonts w:ascii="標楷體" w:eastAsia="標楷體" w:hAnsi="標楷體"/>
        </w:rPr>
        <w:t xml:space="preserve">) </w:t>
      </w:r>
      <w:r w:rsidR="00871D89">
        <w:rPr>
          <w:rFonts w:ascii="標楷體" w:eastAsia="標楷體" w:hAnsi="標楷體" w:hint="eastAsia"/>
        </w:rPr>
        <w:t>時數：全程參加教師</w:t>
      </w:r>
      <w:r w:rsidRPr="002F0BAE">
        <w:rPr>
          <w:rFonts w:ascii="標楷體" w:eastAsia="標楷體" w:hAnsi="標楷體" w:hint="eastAsia"/>
        </w:rPr>
        <w:t>核予</w:t>
      </w:r>
      <w:r w:rsidR="002D7D5D">
        <w:rPr>
          <w:rFonts w:ascii="標楷體" w:eastAsia="標楷體" w:hAnsi="標楷體" w:hint="eastAsia"/>
        </w:rPr>
        <w:t>3</w:t>
      </w:r>
      <w:r w:rsidR="005958E3">
        <w:rPr>
          <w:rFonts w:ascii="標楷體" w:eastAsia="標楷體" w:hAnsi="標楷體" w:hint="eastAsia"/>
        </w:rPr>
        <w:t>小時研習時數，請逕至臺南市資訊中心學習護照系統報名</w:t>
      </w:r>
    </w:p>
    <w:p w14:paraId="0350DE59" w14:textId="473F80F6" w:rsidR="0051399E" w:rsidRPr="002F0BAE" w:rsidRDefault="0051399E" w:rsidP="005958E3">
      <w:pPr>
        <w:snapToGrid w:val="0"/>
        <w:rPr>
          <w:rFonts w:ascii="標楷體" w:eastAsia="標楷體" w:hAnsi="標楷體" w:hint="eastAsia"/>
        </w:rPr>
      </w:pPr>
      <w:r>
        <w:rPr>
          <w:rFonts w:ascii="標楷體" w:eastAsia="標楷體" w:hAnsi="標楷體" w:hint="eastAsia"/>
        </w:rPr>
        <w:t xml:space="preserve">      </w:t>
      </w:r>
      <w:bookmarkStart w:id="1" w:name="_GoBack"/>
      <w:bookmarkEnd w:id="1"/>
      <w:r>
        <w:rPr>
          <w:rFonts w:ascii="標楷體" w:eastAsia="標楷體" w:hAnsi="標楷體"/>
        </w:rPr>
        <w:t>(</w:t>
      </w:r>
      <w:r>
        <w:rPr>
          <w:rFonts w:ascii="標楷體" w:eastAsia="標楷體" w:hAnsi="標楷體" w:hint="eastAsia"/>
        </w:rPr>
        <w:t>研習代號：</w:t>
      </w:r>
      <w:r>
        <w:rPr>
          <w:rFonts w:ascii="標楷體" w:eastAsia="標楷體" w:hAnsi="標楷體"/>
        </w:rPr>
        <w:t>235684)</w:t>
      </w:r>
      <w:r>
        <w:rPr>
          <w:rFonts w:ascii="標楷體" w:eastAsia="標楷體" w:hAnsi="標楷體" w:hint="eastAsia"/>
        </w:rPr>
        <w:t>。</w:t>
      </w:r>
    </w:p>
    <w:p w14:paraId="7D0EE6C7" w14:textId="77777777" w:rsidR="00D26F84" w:rsidRPr="002F0BAE" w:rsidRDefault="00D26F84" w:rsidP="005958E3">
      <w:pPr>
        <w:snapToGrid w:val="0"/>
        <w:rPr>
          <w:rFonts w:ascii="標楷體" w:eastAsia="標楷體" w:hAnsi="標楷體"/>
        </w:rPr>
      </w:pPr>
      <w:r>
        <w:rPr>
          <w:rFonts w:ascii="標楷體" w:eastAsia="標楷體" w:hAnsi="標楷體"/>
        </w:rPr>
        <w:t xml:space="preserve"> </w:t>
      </w:r>
      <w:r w:rsidRPr="002F0BAE">
        <w:rPr>
          <w:rFonts w:ascii="標楷體" w:eastAsia="標楷體" w:hAnsi="標楷體"/>
        </w:rPr>
        <w:t>(</w:t>
      </w:r>
      <w:r w:rsidRPr="002F0BAE">
        <w:rPr>
          <w:rFonts w:ascii="標楷體" w:eastAsia="標楷體" w:hAnsi="標楷體" w:hint="eastAsia"/>
        </w:rPr>
        <w:t>三</w:t>
      </w:r>
      <w:r w:rsidRPr="002F0BAE">
        <w:rPr>
          <w:rFonts w:ascii="標楷體" w:eastAsia="標楷體" w:hAnsi="標楷體"/>
        </w:rPr>
        <w:t xml:space="preserve">) </w:t>
      </w:r>
      <w:r w:rsidRPr="002F0BAE">
        <w:rPr>
          <w:rFonts w:ascii="標楷體" w:eastAsia="標楷體" w:hAnsi="標楷體" w:hint="eastAsia"/>
        </w:rPr>
        <w:t>地點：</w:t>
      </w:r>
      <w:r w:rsidR="00922C39">
        <w:rPr>
          <w:rFonts w:ascii="標楷體" w:eastAsia="標楷體" w:hAnsi="標楷體" w:cs="標楷體" w:hint="eastAsia"/>
        </w:rPr>
        <w:t>臺南市永康國中四樓視聽教室(永康區中山路43號)</w:t>
      </w:r>
    </w:p>
    <w:p w14:paraId="3FB858A1" w14:textId="77777777" w:rsidR="00D26F84" w:rsidRPr="002F0BAE" w:rsidRDefault="00D26F84" w:rsidP="005958E3">
      <w:pPr>
        <w:snapToGrid w:val="0"/>
        <w:rPr>
          <w:rFonts w:ascii="標楷體" w:eastAsia="標楷體" w:hAnsi="標楷體"/>
        </w:rPr>
      </w:pPr>
      <w:r w:rsidRPr="002F0BAE">
        <w:rPr>
          <w:rFonts w:ascii="標楷體" w:eastAsia="標楷體" w:hAnsi="標楷體" w:hint="eastAsia"/>
        </w:rPr>
        <w:t>五、參加對象與人數：</w:t>
      </w:r>
    </w:p>
    <w:p w14:paraId="1E2CE78A" w14:textId="77777777" w:rsidR="00D26F84" w:rsidRPr="002F0BAE" w:rsidRDefault="00D26F84" w:rsidP="005958E3">
      <w:pPr>
        <w:snapToGrid w:val="0"/>
        <w:rPr>
          <w:rFonts w:ascii="標楷體" w:eastAsia="標楷體" w:hAnsi="標楷體" w:cs="標楷體"/>
        </w:rPr>
      </w:pPr>
      <w:r>
        <w:rPr>
          <w:rFonts w:ascii="標楷體" w:eastAsia="標楷體" w:hAnsi="標楷體" w:cs="標楷體"/>
        </w:rPr>
        <w:t xml:space="preserve"> </w:t>
      </w:r>
      <w:r w:rsidRPr="002F0BAE">
        <w:rPr>
          <w:rFonts w:ascii="標楷體" w:eastAsia="標楷體" w:hAnsi="標楷體" w:cs="標楷體"/>
        </w:rPr>
        <w:t>(</w:t>
      </w:r>
      <w:r w:rsidRPr="002F0BAE">
        <w:rPr>
          <w:rFonts w:ascii="標楷體" w:eastAsia="標楷體" w:hAnsi="標楷體" w:cs="標楷體" w:hint="eastAsia"/>
        </w:rPr>
        <w:t>一</w:t>
      </w:r>
      <w:r w:rsidRPr="002F0BAE">
        <w:rPr>
          <w:rFonts w:ascii="標楷體" w:eastAsia="標楷體" w:hAnsi="標楷體" w:cs="標楷體"/>
        </w:rPr>
        <w:t>)</w:t>
      </w:r>
      <w:r w:rsidR="00733632">
        <w:rPr>
          <w:rFonts w:ascii="標楷體" w:eastAsia="標楷體" w:hAnsi="標楷體" w:cs="標楷體" w:hint="eastAsia"/>
        </w:rPr>
        <w:t>本市各國中藝術</w:t>
      </w:r>
      <w:r w:rsidRPr="002F0BAE">
        <w:rPr>
          <w:rFonts w:ascii="標楷體" w:eastAsia="標楷體" w:hAnsi="標楷體" w:cs="標楷體" w:hint="eastAsia"/>
        </w:rPr>
        <w:t>領域召集人，若召集人不克參加請各校務必派一名代表參加。</w:t>
      </w:r>
    </w:p>
    <w:p w14:paraId="3BBB64D0" w14:textId="77777777" w:rsidR="00D26F84" w:rsidRPr="002F0BAE" w:rsidRDefault="00D26F84" w:rsidP="005958E3">
      <w:pPr>
        <w:snapToGrid w:val="0"/>
        <w:rPr>
          <w:rFonts w:ascii="標楷體" w:eastAsia="標楷體" w:hAnsi="標楷體"/>
        </w:rPr>
      </w:pPr>
      <w:r>
        <w:rPr>
          <w:rFonts w:ascii="標楷體" w:eastAsia="標楷體" w:hAnsi="標楷體" w:cs="標楷體"/>
        </w:rPr>
        <w:t xml:space="preserve"> </w:t>
      </w:r>
      <w:r w:rsidRPr="002F0BAE">
        <w:rPr>
          <w:rFonts w:ascii="標楷體" w:eastAsia="標楷體" w:hAnsi="標楷體" w:cs="標楷體"/>
        </w:rPr>
        <w:t>(</w:t>
      </w:r>
      <w:r w:rsidRPr="002F0BAE">
        <w:rPr>
          <w:rFonts w:ascii="標楷體" w:eastAsia="標楷體" w:hAnsi="標楷體" w:cs="標楷體" w:hint="eastAsia"/>
        </w:rPr>
        <w:t>二</w:t>
      </w:r>
      <w:r w:rsidRPr="002F0BAE">
        <w:rPr>
          <w:rFonts w:ascii="標楷體" w:eastAsia="標楷體" w:hAnsi="標楷體" w:cs="標楷體"/>
        </w:rPr>
        <w:t>)</w:t>
      </w:r>
      <w:r w:rsidR="00733632">
        <w:rPr>
          <w:rFonts w:ascii="標楷體" w:eastAsia="標楷體" w:hAnsi="標楷體" w:cs="標楷體" w:hint="eastAsia"/>
        </w:rPr>
        <w:t>本市各國中藝術</w:t>
      </w:r>
      <w:r w:rsidRPr="002F0BAE">
        <w:rPr>
          <w:rFonts w:ascii="標楷體" w:eastAsia="標楷體" w:hAnsi="標楷體" w:cs="標楷體" w:hint="eastAsia"/>
        </w:rPr>
        <w:t>領域授課教師、</w:t>
      </w:r>
      <w:r w:rsidR="00922C39">
        <w:rPr>
          <w:rFonts w:ascii="標楷體" w:eastAsia="標楷體" w:hAnsi="標楷體" w:cs="標楷體" w:hint="eastAsia"/>
        </w:rPr>
        <w:t>藝術</w:t>
      </w:r>
      <w:r w:rsidRPr="002F0BAE">
        <w:rPr>
          <w:rFonts w:ascii="標楷體" w:eastAsia="標楷體" w:hAnsi="標楷體" w:cs="標楷體" w:hint="eastAsia"/>
        </w:rPr>
        <w:t>非專長授課教師或對本主題有興趣之教師。</w:t>
      </w:r>
    </w:p>
    <w:p w14:paraId="1F174493" w14:textId="77777777" w:rsidR="00CF0362" w:rsidRPr="002F0BAE" w:rsidRDefault="00D26F84" w:rsidP="005958E3">
      <w:pPr>
        <w:snapToGrid w:val="0"/>
        <w:rPr>
          <w:rFonts w:ascii="標楷體" w:eastAsia="標楷體" w:hAnsi="標楷體" w:cs="標楷體"/>
        </w:rPr>
      </w:pPr>
      <w:r>
        <w:rPr>
          <w:rFonts w:ascii="標楷體" w:eastAsia="標楷體" w:hAnsi="標楷體" w:cs="標楷體"/>
        </w:rPr>
        <w:t xml:space="preserve"> </w:t>
      </w:r>
      <w:r w:rsidRPr="002F0BAE">
        <w:rPr>
          <w:rFonts w:ascii="標楷體" w:eastAsia="標楷體" w:hAnsi="標楷體" w:cs="標楷體"/>
        </w:rPr>
        <w:t>(</w:t>
      </w:r>
      <w:r w:rsidRPr="002F0BAE">
        <w:rPr>
          <w:rFonts w:ascii="標楷體" w:eastAsia="標楷體" w:hAnsi="標楷體" w:cs="標楷體" w:hint="eastAsia"/>
        </w:rPr>
        <w:t>三</w:t>
      </w:r>
      <w:r w:rsidRPr="002F0BAE">
        <w:rPr>
          <w:rFonts w:ascii="標楷體" w:eastAsia="標楷體" w:hAnsi="標楷體" w:cs="標楷體"/>
        </w:rPr>
        <w:t>)</w:t>
      </w:r>
      <w:r w:rsidRPr="002F0BAE">
        <w:rPr>
          <w:rFonts w:ascii="標楷體" w:eastAsia="標楷體" w:hAnsi="標楷體" w:cs="標楷體" w:hint="eastAsia"/>
        </w:rPr>
        <w:t>預計錄取</w:t>
      </w:r>
      <w:r w:rsidR="00FE44ED">
        <w:rPr>
          <w:rFonts w:ascii="標楷體" w:eastAsia="標楷體" w:hAnsi="標楷體" w:cs="標楷體" w:hint="eastAsia"/>
        </w:rPr>
        <w:t>6</w:t>
      </w:r>
      <w:r w:rsidRPr="002F0BAE">
        <w:rPr>
          <w:rFonts w:ascii="標楷體" w:eastAsia="標楷體" w:hAnsi="標楷體" w:cs="標楷體"/>
        </w:rPr>
        <w:t>0</w:t>
      </w:r>
      <w:r w:rsidRPr="002F0BAE">
        <w:rPr>
          <w:rFonts w:ascii="標楷體" w:eastAsia="標楷體" w:hAnsi="標楷體" w:cs="標楷體" w:hint="eastAsia"/>
        </w:rPr>
        <w:t>人。</w:t>
      </w:r>
    </w:p>
    <w:p w14:paraId="5AAE7A0B" w14:textId="77777777" w:rsidR="00D26F84" w:rsidRPr="002F0BAE" w:rsidRDefault="00D26F84" w:rsidP="005958E3">
      <w:pPr>
        <w:snapToGrid w:val="0"/>
        <w:rPr>
          <w:rFonts w:ascii="標楷體" w:eastAsia="標楷體" w:hAnsi="標楷體"/>
        </w:rPr>
      </w:pPr>
      <w:r w:rsidRPr="002F0BAE">
        <w:rPr>
          <w:rFonts w:ascii="標楷體" w:eastAsia="標楷體" w:hAnsi="標楷體" w:hint="eastAsia"/>
        </w:rPr>
        <w:t>六、研習內容：</w:t>
      </w:r>
    </w:p>
    <w:p w14:paraId="728CCC23" w14:textId="77777777" w:rsidR="00D26F84" w:rsidRPr="002F0BAE" w:rsidRDefault="00D26F84" w:rsidP="00D26F84">
      <w:pPr>
        <w:snapToGrid w:val="0"/>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一</w:t>
      </w:r>
      <w:r w:rsidRPr="002F0BAE">
        <w:rPr>
          <w:rFonts w:ascii="標楷體" w:eastAsia="標楷體" w:hAnsi="標楷體"/>
        </w:rPr>
        <w:t>)</w:t>
      </w:r>
      <w:r w:rsidRPr="002F0BAE">
        <w:rPr>
          <w:rFonts w:ascii="標楷體" w:eastAsia="標楷體" w:hAnsi="標楷體" w:hint="eastAsia"/>
        </w:rPr>
        <w:t>活動程序表、活動</w:t>
      </w:r>
      <w:r w:rsidRPr="002F0BAE">
        <w:rPr>
          <w:rFonts w:ascii="標楷體" w:eastAsia="標楷體" w:hAnsi="標楷體"/>
        </w:rPr>
        <w:t>/</w:t>
      </w:r>
      <w:r w:rsidRPr="002F0BAE">
        <w:rPr>
          <w:rFonts w:ascii="標楷體" w:eastAsia="標楷體" w:hAnsi="標楷體" w:hint="eastAsia"/>
        </w:rPr>
        <w:t>課程內容</w:t>
      </w:r>
    </w:p>
    <w:tbl>
      <w:tblPr>
        <w:tblW w:w="90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5103"/>
        <w:gridCol w:w="1418"/>
        <w:gridCol w:w="800"/>
      </w:tblGrid>
      <w:tr w:rsidR="00922C39" w:rsidRPr="002F0BAE" w14:paraId="518423A3" w14:textId="77777777" w:rsidTr="007A7723">
        <w:tc>
          <w:tcPr>
            <w:tcW w:w="1730" w:type="dxa"/>
            <w:vAlign w:val="center"/>
          </w:tcPr>
          <w:p w14:paraId="1E805A3F" w14:textId="77777777" w:rsidR="00922C39" w:rsidRPr="002F0BAE" w:rsidRDefault="00922C39" w:rsidP="007A7723">
            <w:pPr>
              <w:widowControl/>
              <w:jc w:val="center"/>
              <w:rPr>
                <w:rFonts w:ascii="標楷體" w:eastAsia="標楷體" w:hAnsi="標楷體" w:cs="新細明體"/>
                <w:kern w:val="0"/>
              </w:rPr>
            </w:pPr>
            <w:r w:rsidRPr="002F0BAE">
              <w:rPr>
                <w:rFonts w:ascii="標楷體" w:eastAsia="標楷體" w:hAnsi="標楷體" w:cs="新細明體" w:hint="eastAsia"/>
                <w:kern w:val="0"/>
              </w:rPr>
              <w:t>時間</w:t>
            </w:r>
          </w:p>
        </w:tc>
        <w:tc>
          <w:tcPr>
            <w:tcW w:w="5103" w:type="dxa"/>
            <w:vAlign w:val="center"/>
          </w:tcPr>
          <w:p w14:paraId="3D12DC5B" w14:textId="77777777" w:rsidR="00922C39" w:rsidRPr="002F0BAE" w:rsidRDefault="00922C39" w:rsidP="007A7723">
            <w:pPr>
              <w:widowControl/>
              <w:jc w:val="center"/>
              <w:rPr>
                <w:rFonts w:ascii="標楷體" w:eastAsia="標楷體" w:hAnsi="標楷體" w:cs="新細明體"/>
                <w:kern w:val="0"/>
              </w:rPr>
            </w:pPr>
            <w:r w:rsidRPr="002F0BAE">
              <w:rPr>
                <w:rFonts w:ascii="標楷體" w:eastAsia="標楷體" w:hAnsi="標楷體" w:cs="新細明體" w:hint="eastAsia"/>
                <w:kern w:val="0"/>
              </w:rPr>
              <w:t>課程內容</w:t>
            </w:r>
          </w:p>
        </w:tc>
        <w:tc>
          <w:tcPr>
            <w:tcW w:w="1418" w:type="dxa"/>
            <w:vAlign w:val="center"/>
          </w:tcPr>
          <w:p w14:paraId="179C751D" w14:textId="77777777" w:rsidR="00922C39" w:rsidRPr="002F0BAE" w:rsidRDefault="00922C39" w:rsidP="007A7723">
            <w:pPr>
              <w:widowControl/>
              <w:jc w:val="center"/>
              <w:rPr>
                <w:rFonts w:ascii="標楷體" w:eastAsia="標楷體" w:hAnsi="標楷體" w:cs="新細明體"/>
                <w:kern w:val="0"/>
              </w:rPr>
            </w:pPr>
            <w:r w:rsidRPr="002F0BAE">
              <w:rPr>
                <w:rFonts w:ascii="標楷體" w:eastAsia="標楷體" w:hAnsi="標楷體" w:cs="新細明體" w:hint="eastAsia"/>
                <w:kern w:val="0"/>
              </w:rPr>
              <w:t>授課教師</w:t>
            </w:r>
          </w:p>
        </w:tc>
        <w:tc>
          <w:tcPr>
            <w:tcW w:w="800" w:type="dxa"/>
            <w:vAlign w:val="center"/>
          </w:tcPr>
          <w:p w14:paraId="68459C25" w14:textId="77777777" w:rsidR="00922C39" w:rsidRPr="002F0BAE" w:rsidRDefault="00922C39" w:rsidP="007A7723">
            <w:pPr>
              <w:widowControl/>
              <w:jc w:val="center"/>
              <w:rPr>
                <w:rFonts w:ascii="標楷體" w:eastAsia="標楷體" w:hAnsi="標楷體" w:cs="新細明體"/>
                <w:kern w:val="0"/>
              </w:rPr>
            </w:pPr>
            <w:r w:rsidRPr="002F0BAE">
              <w:rPr>
                <w:rFonts w:ascii="標楷體" w:eastAsia="標楷體" w:hAnsi="標楷體" w:cs="新細明體" w:hint="eastAsia"/>
                <w:kern w:val="0"/>
              </w:rPr>
              <w:t>備註</w:t>
            </w:r>
          </w:p>
        </w:tc>
      </w:tr>
      <w:tr w:rsidR="00922C39" w:rsidRPr="002F0BAE" w14:paraId="221EDCBE" w14:textId="77777777" w:rsidTr="007A7723">
        <w:trPr>
          <w:trHeight w:val="537"/>
        </w:trPr>
        <w:tc>
          <w:tcPr>
            <w:tcW w:w="1730" w:type="dxa"/>
            <w:vAlign w:val="center"/>
          </w:tcPr>
          <w:p w14:paraId="55580924" w14:textId="77777777" w:rsidR="00922C39" w:rsidRPr="005958E3" w:rsidRDefault="00922C39" w:rsidP="007A7723">
            <w:pPr>
              <w:jc w:val="center"/>
              <w:rPr>
                <w:rFonts w:ascii="標楷體" w:eastAsia="標楷體" w:hAnsi="標楷體"/>
                <w:sz w:val="22"/>
                <w:szCs w:val="22"/>
              </w:rPr>
            </w:pPr>
            <w:r w:rsidRPr="005958E3">
              <w:rPr>
                <w:rFonts w:ascii="標楷體" w:eastAsia="標楷體" w:hAnsi="標楷體" w:hint="eastAsia"/>
                <w:sz w:val="22"/>
                <w:szCs w:val="22"/>
              </w:rPr>
              <w:t>8：2</w:t>
            </w:r>
            <w:r w:rsidRPr="005958E3">
              <w:rPr>
                <w:rFonts w:ascii="標楷體" w:eastAsia="標楷體" w:hAnsi="標楷體"/>
                <w:sz w:val="22"/>
                <w:szCs w:val="22"/>
              </w:rPr>
              <w:t>0~</w:t>
            </w:r>
            <w:r w:rsidRPr="005958E3">
              <w:rPr>
                <w:rFonts w:ascii="標楷體" w:eastAsia="標楷體" w:hAnsi="標楷體" w:hint="eastAsia"/>
                <w:sz w:val="22"/>
                <w:szCs w:val="22"/>
              </w:rPr>
              <w:t>8：3</w:t>
            </w:r>
            <w:r w:rsidRPr="005958E3">
              <w:rPr>
                <w:rFonts w:ascii="標楷體" w:eastAsia="標楷體" w:hAnsi="標楷體"/>
                <w:sz w:val="22"/>
                <w:szCs w:val="22"/>
              </w:rPr>
              <w:t>0</w:t>
            </w:r>
          </w:p>
        </w:tc>
        <w:tc>
          <w:tcPr>
            <w:tcW w:w="5103" w:type="dxa"/>
            <w:vAlign w:val="center"/>
          </w:tcPr>
          <w:p w14:paraId="2D639D9E" w14:textId="77777777" w:rsidR="00922C39" w:rsidRPr="00871D89" w:rsidRDefault="00922C39" w:rsidP="007A7723">
            <w:pPr>
              <w:jc w:val="center"/>
              <w:rPr>
                <w:rFonts w:ascii="標楷體" w:eastAsia="標楷體" w:hAnsi="標楷體"/>
              </w:rPr>
            </w:pPr>
            <w:r w:rsidRPr="00871D89">
              <w:rPr>
                <w:rFonts w:ascii="標楷體" w:eastAsia="標楷體" w:hAnsi="標楷體" w:hint="eastAsia"/>
              </w:rPr>
              <w:t>報到</w:t>
            </w:r>
          </w:p>
        </w:tc>
        <w:tc>
          <w:tcPr>
            <w:tcW w:w="1418" w:type="dxa"/>
            <w:vAlign w:val="center"/>
          </w:tcPr>
          <w:p w14:paraId="61A293AF" w14:textId="77777777" w:rsidR="00922C39" w:rsidRPr="00871D89" w:rsidRDefault="00922C39" w:rsidP="007A7723">
            <w:pPr>
              <w:widowControl/>
              <w:jc w:val="center"/>
              <w:rPr>
                <w:rFonts w:ascii="標楷體" w:eastAsia="標楷體" w:hAnsi="標楷體" w:cs="新細明體"/>
                <w:kern w:val="0"/>
              </w:rPr>
            </w:pPr>
            <w:r>
              <w:rPr>
                <w:rFonts w:ascii="標楷體" w:eastAsia="標楷體" w:hAnsi="標楷體" w:cs="新細明體" w:hint="eastAsia"/>
                <w:kern w:val="0"/>
              </w:rPr>
              <w:t>藝術</w:t>
            </w:r>
            <w:r w:rsidRPr="00871D89">
              <w:rPr>
                <w:rFonts w:ascii="標楷體" w:eastAsia="標楷體" w:hAnsi="標楷體" w:cs="新細明體" w:hint="eastAsia"/>
                <w:kern w:val="0"/>
              </w:rPr>
              <w:t>輔導團</w:t>
            </w:r>
          </w:p>
        </w:tc>
        <w:tc>
          <w:tcPr>
            <w:tcW w:w="800" w:type="dxa"/>
            <w:vAlign w:val="center"/>
          </w:tcPr>
          <w:p w14:paraId="35087FE2" w14:textId="77777777" w:rsidR="00922C39" w:rsidRPr="00871D89" w:rsidRDefault="00922C39" w:rsidP="007A7723">
            <w:pPr>
              <w:widowControl/>
              <w:jc w:val="center"/>
              <w:rPr>
                <w:rFonts w:ascii="標楷體" w:eastAsia="標楷體" w:hAnsi="標楷體" w:cs="新細明體"/>
                <w:kern w:val="0"/>
              </w:rPr>
            </w:pPr>
          </w:p>
        </w:tc>
      </w:tr>
      <w:tr w:rsidR="00922C39" w:rsidRPr="002F0BAE" w14:paraId="6719E7DF" w14:textId="77777777" w:rsidTr="007A7723">
        <w:trPr>
          <w:trHeight w:val="392"/>
        </w:trPr>
        <w:tc>
          <w:tcPr>
            <w:tcW w:w="1730" w:type="dxa"/>
            <w:vAlign w:val="center"/>
          </w:tcPr>
          <w:p w14:paraId="15071E1F" w14:textId="77777777" w:rsidR="00922C39" w:rsidRPr="005958E3" w:rsidRDefault="00922C39" w:rsidP="007A7723">
            <w:pPr>
              <w:jc w:val="center"/>
              <w:rPr>
                <w:rFonts w:ascii="標楷體" w:eastAsia="標楷體" w:hAnsi="標楷體"/>
                <w:sz w:val="22"/>
                <w:szCs w:val="22"/>
              </w:rPr>
            </w:pPr>
            <w:r w:rsidRPr="005958E3">
              <w:rPr>
                <w:rFonts w:ascii="標楷體" w:eastAsia="標楷體" w:hAnsi="標楷體" w:hint="eastAsia"/>
                <w:sz w:val="22"/>
                <w:szCs w:val="22"/>
              </w:rPr>
              <w:t>8：3</w:t>
            </w:r>
            <w:r w:rsidRPr="005958E3">
              <w:rPr>
                <w:rFonts w:ascii="標楷體" w:eastAsia="標楷體" w:hAnsi="標楷體"/>
                <w:sz w:val="22"/>
                <w:szCs w:val="22"/>
              </w:rPr>
              <w:t>0~</w:t>
            </w:r>
            <w:r w:rsidRPr="005958E3">
              <w:rPr>
                <w:rFonts w:ascii="標楷體" w:eastAsia="標楷體" w:hAnsi="標楷體" w:hint="eastAsia"/>
                <w:sz w:val="22"/>
                <w:szCs w:val="22"/>
              </w:rPr>
              <w:t>8：4</w:t>
            </w:r>
            <w:r w:rsidRPr="005958E3">
              <w:rPr>
                <w:rFonts w:ascii="標楷體" w:eastAsia="標楷體" w:hAnsi="標楷體"/>
                <w:sz w:val="22"/>
                <w:szCs w:val="22"/>
              </w:rPr>
              <w:t>0</w:t>
            </w:r>
          </w:p>
        </w:tc>
        <w:tc>
          <w:tcPr>
            <w:tcW w:w="5103" w:type="dxa"/>
            <w:vAlign w:val="center"/>
          </w:tcPr>
          <w:p w14:paraId="4D1B4E79" w14:textId="77777777" w:rsidR="00922C39" w:rsidRPr="00871D89" w:rsidRDefault="00922C39" w:rsidP="007A7723">
            <w:pPr>
              <w:jc w:val="center"/>
              <w:rPr>
                <w:rFonts w:ascii="標楷體" w:eastAsia="標楷體" w:hAnsi="標楷體"/>
              </w:rPr>
            </w:pPr>
            <w:r w:rsidRPr="00871D89">
              <w:rPr>
                <w:rFonts w:ascii="標楷體" w:eastAsia="標楷體" w:hAnsi="標楷體" w:hint="eastAsia"/>
              </w:rPr>
              <w:t>長官致詞</w:t>
            </w:r>
          </w:p>
        </w:tc>
        <w:tc>
          <w:tcPr>
            <w:tcW w:w="1418" w:type="dxa"/>
            <w:vAlign w:val="center"/>
          </w:tcPr>
          <w:p w14:paraId="2B9E4F2D" w14:textId="77777777" w:rsidR="00922C39" w:rsidRPr="00871D89" w:rsidRDefault="00922C39" w:rsidP="007A7723">
            <w:pPr>
              <w:widowControl/>
              <w:jc w:val="center"/>
              <w:rPr>
                <w:rFonts w:ascii="標楷體" w:eastAsia="標楷體" w:hAnsi="標楷體" w:cs="新細明體"/>
                <w:kern w:val="0"/>
              </w:rPr>
            </w:pPr>
            <w:r w:rsidRPr="00871D89">
              <w:rPr>
                <w:rFonts w:ascii="標楷體" w:eastAsia="標楷體" w:hAnsi="標楷體" w:cs="新細明體" w:hint="eastAsia"/>
                <w:kern w:val="0"/>
              </w:rPr>
              <w:t>敬世龍校長</w:t>
            </w:r>
          </w:p>
        </w:tc>
        <w:tc>
          <w:tcPr>
            <w:tcW w:w="800" w:type="dxa"/>
            <w:vAlign w:val="center"/>
          </w:tcPr>
          <w:p w14:paraId="7350354E" w14:textId="77777777" w:rsidR="00922C39" w:rsidRPr="00871D89" w:rsidRDefault="00922C39" w:rsidP="007A7723">
            <w:pPr>
              <w:widowControl/>
              <w:jc w:val="center"/>
              <w:rPr>
                <w:rFonts w:ascii="標楷體" w:eastAsia="標楷體" w:hAnsi="標楷體" w:cs="新細明體"/>
                <w:kern w:val="0"/>
              </w:rPr>
            </w:pPr>
          </w:p>
        </w:tc>
      </w:tr>
      <w:tr w:rsidR="00922C39" w:rsidRPr="002F0BAE" w14:paraId="51A5709C" w14:textId="77777777" w:rsidTr="007A7723">
        <w:trPr>
          <w:trHeight w:val="436"/>
        </w:trPr>
        <w:tc>
          <w:tcPr>
            <w:tcW w:w="1730" w:type="dxa"/>
            <w:vAlign w:val="center"/>
          </w:tcPr>
          <w:p w14:paraId="67E13DA3" w14:textId="77777777" w:rsidR="00922C39" w:rsidRPr="005958E3" w:rsidRDefault="00922C39" w:rsidP="007A7723">
            <w:pPr>
              <w:jc w:val="center"/>
              <w:rPr>
                <w:rFonts w:ascii="標楷體" w:eastAsia="標楷體" w:hAnsi="標楷體"/>
                <w:sz w:val="22"/>
                <w:szCs w:val="22"/>
              </w:rPr>
            </w:pPr>
            <w:r w:rsidRPr="005958E3">
              <w:rPr>
                <w:rFonts w:ascii="標楷體" w:eastAsia="標楷體" w:hAnsi="標楷體" w:hint="eastAsia"/>
                <w:sz w:val="22"/>
                <w:szCs w:val="22"/>
              </w:rPr>
              <w:t>8：4</w:t>
            </w:r>
            <w:r w:rsidRPr="005958E3">
              <w:rPr>
                <w:rFonts w:ascii="標楷體" w:eastAsia="標楷體" w:hAnsi="標楷體"/>
                <w:sz w:val="22"/>
                <w:szCs w:val="22"/>
              </w:rPr>
              <w:t>0~</w:t>
            </w:r>
            <w:r w:rsidRPr="005958E3">
              <w:rPr>
                <w:rFonts w:ascii="標楷體" w:eastAsia="標楷體" w:hAnsi="標楷體" w:hint="eastAsia"/>
                <w:sz w:val="22"/>
                <w:szCs w:val="22"/>
              </w:rPr>
              <w:t>9：</w:t>
            </w:r>
            <w:r w:rsidR="00245EE6">
              <w:rPr>
                <w:rFonts w:ascii="標楷體" w:eastAsia="標楷體" w:hAnsi="標楷體" w:hint="eastAsia"/>
                <w:sz w:val="22"/>
                <w:szCs w:val="22"/>
              </w:rPr>
              <w:t>30</w:t>
            </w:r>
          </w:p>
        </w:tc>
        <w:tc>
          <w:tcPr>
            <w:tcW w:w="5103" w:type="dxa"/>
            <w:vAlign w:val="center"/>
          </w:tcPr>
          <w:p w14:paraId="47067812" w14:textId="77777777" w:rsidR="00922C39" w:rsidRPr="00871D89" w:rsidRDefault="00922C39" w:rsidP="007A7723">
            <w:pPr>
              <w:jc w:val="center"/>
              <w:rPr>
                <w:rFonts w:ascii="標楷體" w:eastAsia="標楷體" w:hAnsi="標楷體"/>
              </w:rPr>
            </w:pPr>
            <w:r w:rsidRPr="00871D89">
              <w:rPr>
                <w:rFonts w:ascii="標楷體" w:eastAsia="標楷體" w:hAnsi="標楷體" w:hint="eastAsia"/>
              </w:rPr>
              <w:t>藝術領域核心素養導向跨領域課程設計（1）</w:t>
            </w:r>
          </w:p>
          <w:p w14:paraId="5E392CEB" w14:textId="77777777" w:rsidR="00922C39" w:rsidRPr="00871D89" w:rsidRDefault="00922C39" w:rsidP="007A7723">
            <w:pPr>
              <w:jc w:val="center"/>
              <w:rPr>
                <w:rFonts w:ascii="標楷體" w:eastAsia="標楷體" w:hAnsi="標楷體"/>
              </w:rPr>
            </w:pPr>
            <w:r>
              <w:rPr>
                <w:rFonts w:ascii="標楷體" w:eastAsia="標楷體" w:hAnsi="標楷體" w:hint="eastAsia"/>
              </w:rPr>
              <w:t>舞出「字」我創新意</w:t>
            </w:r>
          </w:p>
        </w:tc>
        <w:tc>
          <w:tcPr>
            <w:tcW w:w="1418" w:type="dxa"/>
            <w:vAlign w:val="center"/>
          </w:tcPr>
          <w:p w14:paraId="527D202B" w14:textId="77777777" w:rsidR="00922C39" w:rsidRPr="00871D89" w:rsidRDefault="00922C39" w:rsidP="007A7723">
            <w:pPr>
              <w:widowControl/>
              <w:jc w:val="center"/>
              <w:rPr>
                <w:rFonts w:ascii="標楷體" w:eastAsia="標楷體" w:hAnsi="標楷體" w:cs="新細明體"/>
                <w:kern w:val="0"/>
              </w:rPr>
            </w:pPr>
            <w:r>
              <w:rPr>
                <w:rFonts w:ascii="標楷體" w:eastAsia="標楷體" w:hAnsi="標楷體" w:cs="新細明體" w:hint="eastAsia"/>
                <w:kern w:val="0"/>
              </w:rPr>
              <w:t>和順</w:t>
            </w:r>
            <w:r w:rsidRPr="00871D89">
              <w:rPr>
                <w:rFonts w:ascii="標楷體" w:eastAsia="標楷體" w:hAnsi="標楷體" w:cs="新細明體" w:hint="eastAsia"/>
                <w:kern w:val="0"/>
              </w:rPr>
              <w:t>國中</w:t>
            </w:r>
          </w:p>
        </w:tc>
        <w:tc>
          <w:tcPr>
            <w:tcW w:w="800" w:type="dxa"/>
            <w:vAlign w:val="center"/>
          </w:tcPr>
          <w:p w14:paraId="2547E192" w14:textId="77777777" w:rsidR="00922C39" w:rsidRPr="00871D89" w:rsidRDefault="00922C39" w:rsidP="007A7723">
            <w:pPr>
              <w:widowControl/>
              <w:jc w:val="center"/>
              <w:rPr>
                <w:rFonts w:ascii="標楷體" w:eastAsia="標楷體" w:hAnsi="標楷體" w:cs="新細明體"/>
                <w:kern w:val="0"/>
              </w:rPr>
            </w:pPr>
            <w:r w:rsidRPr="00871D89">
              <w:rPr>
                <w:rFonts w:ascii="標楷體" w:eastAsia="標楷體" w:hAnsi="標楷體" w:cs="新細明體" w:hint="eastAsia"/>
                <w:kern w:val="0"/>
              </w:rPr>
              <w:t>內聘</w:t>
            </w:r>
          </w:p>
        </w:tc>
      </w:tr>
      <w:tr w:rsidR="00922C39" w:rsidRPr="002F0BAE" w14:paraId="076ABE3D" w14:textId="77777777" w:rsidTr="007A7723">
        <w:trPr>
          <w:trHeight w:val="436"/>
        </w:trPr>
        <w:tc>
          <w:tcPr>
            <w:tcW w:w="1730" w:type="dxa"/>
            <w:vAlign w:val="center"/>
          </w:tcPr>
          <w:p w14:paraId="52DDF0F4" w14:textId="77777777" w:rsidR="00922C39" w:rsidRPr="005958E3" w:rsidRDefault="00922C39" w:rsidP="007A7723">
            <w:pPr>
              <w:jc w:val="center"/>
              <w:rPr>
                <w:rFonts w:ascii="標楷體" w:eastAsia="標楷體" w:hAnsi="標楷體"/>
                <w:sz w:val="22"/>
                <w:szCs w:val="22"/>
              </w:rPr>
            </w:pPr>
            <w:r w:rsidRPr="005958E3">
              <w:rPr>
                <w:rFonts w:ascii="標楷體" w:eastAsia="標楷體" w:hAnsi="標楷體" w:hint="eastAsia"/>
                <w:sz w:val="22"/>
                <w:szCs w:val="22"/>
              </w:rPr>
              <w:t>9：</w:t>
            </w:r>
            <w:r w:rsidR="00245EE6">
              <w:rPr>
                <w:rFonts w:ascii="標楷體" w:eastAsia="標楷體" w:hAnsi="標楷體" w:hint="eastAsia"/>
                <w:sz w:val="22"/>
                <w:szCs w:val="22"/>
              </w:rPr>
              <w:t>30</w:t>
            </w:r>
            <w:r w:rsidRPr="005958E3">
              <w:rPr>
                <w:rFonts w:ascii="標楷體" w:eastAsia="標楷體" w:hAnsi="標楷體"/>
                <w:sz w:val="22"/>
                <w:szCs w:val="22"/>
              </w:rPr>
              <w:t>~</w:t>
            </w:r>
            <w:r>
              <w:rPr>
                <w:rFonts w:ascii="標楷體" w:eastAsia="標楷體" w:hAnsi="標楷體" w:hint="eastAsia"/>
                <w:sz w:val="22"/>
                <w:szCs w:val="22"/>
              </w:rPr>
              <w:t>10</w:t>
            </w:r>
            <w:r w:rsidRPr="005958E3">
              <w:rPr>
                <w:rFonts w:ascii="標楷體" w:eastAsia="標楷體" w:hAnsi="標楷體" w:hint="eastAsia"/>
                <w:sz w:val="22"/>
                <w:szCs w:val="22"/>
              </w:rPr>
              <w:t>：</w:t>
            </w:r>
            <w:r>
              <w:rPr>
                <w:rFonts w:ascii="標楷體" w:eastAsia="標楷體" w:hAnsi="標楷體" w:hint="eastAsia"/>
                <w:sz w:val="22"/>
                <w:szCs w:val="22"/>
              </w:rPr>
              <w:t>2</w:t>
            </w:r>
            <w:r w:rsidRPr="005958E3">
              <w:rPr>
                <w:rFonts w:ascii="標楷體" w:eastAsia="標楷體" w:hAnsi="標楷體"/>
                <w:sz w:val="22"/>
                <w:szCs w:val="22"/>
              </w:rPr>
              <w:t>0</w:t>
            </w:r>
          </w:p>
        </w:tc>
        <w:tc>
          <w:tcPr>
            <w:tcW w:w="5103" w:type="dxa"/>
            <w:vAlign w:val="center"/>
          </w:tcPr>
          <w:p w14:paraId="2771AA24" w14:textId="77777777" w:rsidR="00922C39" w:rsidRPr="00871D89" w:rsidRDefault="00922C39" w:rsidP="007A7723">
            <w:pPr>
              <w:jc w:val="center"/>
              <w:rPr>
                <w:rFonts w:ascii="標楷體" w:eastAsia="標楷體" w:hAnsi="標楷體"/>
              </w:rPr>
            </w:pPr>
            <w:r w:rsidRPr="00871D89">
              <w:rPr>
                <w:rFonts w:ascii="標楷體" w:eastAsia="標楷體" w:hAnsi="標楷體" w:hint="eastAsia"/>
              </w:rPr>
              <w:t>藝術領域核心素養導向跨領域課程設計（2）</w:t>
            </w:r>
          </w:p>
          <w:p w14:paraId="4E98F753" w14:textId="77777777" w:rsidR="00922C39" w:rsidRPr="00871D89" w:rsidRDefault="00922C39" w:rsidP="007A7723">
            <w:pPr>
              <w:jc w:val="center"/>
              <w:rPr>
                <w:rFonts w:ascii="標楷體" w:eastAsia="標楷體" w:hAnsi="標楷體"/>
              </w:rPr>
            </w:pPr>
            <w:r>
              <w:rPr>
                <w:rFonts w:ascii="標楷體" w:eastAsia="標楷體" w:hAnsi="標楷體" w:hint="eastAsia"/>
              </w:rPr>
              <w:t>節奏密碼舞藝數</w:t>
            </w:r>
          </w:p>
        </w:tc>
        <w:tc>
          <w:tcPr>
            <w:tcW w:w="1418" w:type="dxa"/>
            <w:vAlign w:val="center"/>
          </w:tcPr>
          <w:p w14:paraId="5D551998" w14:textId="77777777" w:rsidR="00922C39" w:rsidRPr="00871D89" w:rsidRDefault="00922C39" w:rsidP="007A7723">
            <w:pPr>
              <w:jc w:val="center"/>
              <w:rPr>
                <w:rFonts w:ascii="標楷體" w:eastAsia="標楷體" w:hAnsi="標楷體"/>
              </w:rPr>
            </w:pPr>
            <w:r>
              <w:rPr>
                <w:rFonts w:ascii="標楷體" w:eastAsia="標楷體" w:hAnsi="標楷體" w:hint="eastAsia"/>
              </w:rPr>
              <w:t>佳里</w:t>
            </w:r>
            <w:r w:rsidRPr="00871D89">
              <w:rPr>
                <w:rFonts w:ascii="標楷體" w:eastAsia="標楷體" w:hAnsi="標楷體" w:hint="eastAsia"/>
              </w:rPr>
              <w:t>國中</w:t>
            </w:r>
          </w:p>
        </w:tc>
        <w:tc>
          <w:tcPr>
            <w:tcW w:w="800" w:type="dxa"/>
            <w:vAlign w:val="center"/>
          </w:tcPr>
          <w:p w14:paraId="24C3D262" w14:textId="77777777" w:rsidR="00922C39" w:rsidRPr="00871D89" w:rsidRDefault="00922C39" w:rsidP="007A7723">
            <w:pPr>
              <w:widowControl/>
              <w:jc w:val="center"/>
              <w:rPr>
                <w:rFonts w:ascii="標楷體" w:eastAsia="標楷體" w:hAnsi="標楷體" w:cs="新細明體"/>
                <w:kern w:val="0"/>
              </w:rPr>
            </w:pPr>
            <w:r w:rsidRPr="00871D89">
              <w:rPr>
                <w:rFonts w:ascii="標楷體" w:eastAsia="標楷體" w:hAnsi="標楷體" w:cs="新細明體" w:hint="eastAsia"/>
                <w:kern w:val="0"/>
              </w:rPr>
              <w:t>內聘</w:t>
            </w:r>
          </w:p>
        </w:tc>
      </w:tr>
      <w:tr w:rsidR="00922C39" w:rsidRPr="002F0BAE" w14:paraId="06D21293" w14:textId="77777777" w:rsidTr="007A7723">
        <w:trPr>
          <w:trHeight w:val="436"/>
        </w:trPr>
        <w:tc>
          <w:tcPr>
            <w:tcW w:w="1730" w:type="dxa"/>
            <w:tcBorders>
              <w:top w:val="single" w:sz="4" w:space="0" w:color="auto"/>
              <w:left w:val="single" w:sz="4" w:space="0" w:color="auto"/>
              <w:bottom w:val="single" w:sz="4" w:space="0" w:color="auto"/>
              <w:right w:val="single" w:sz="4" w:space="0" w:color="auto"/>
            </w:tcBorders>
            <w:vAlign w:val="center"/>
          </w:tcPr>
          <w:p w14:paraId="2510EC53" w14:textId="77777777" w:rsidR="00922C39" w:rsidRPr="005958E3" w:rsidRDefault="00922C39" w:rsidP="007A7723">
            <w:pPr>
              <w:jc w:val="center"/>
              <w:rPr>
                <w:rFonts w:ascii="標楷體" w:eastAsia="標楷體" w:hAnsi="標楷體"/>
                <w:sz w:val="22"/>
                <w:szCs w:val="22"/>
              </w:rPr>
            </w:pPr>
            <w:r w:rsidRPr="005958E3">
              <w:rPr>
                <w:rFonts w:ascii="標楷體" w:eastAsia="標楷體" w:hAnsi="標楷體" w:hint="eastAsia"/>
                <w:sz w:val="22"/>
                <w:szCs w:val="22"/>
              </w:rPr>
              <w:t>10：</w:t>
            </w:r>
            <w:r w:rsidR="00245EE6">
              <w:rPr>
                <w:rFonts w:ascii="標楷體" w:eastAsia="標楷體" w:hAnsi="標楷體" w:hint="eastAsia"/>
                <w:sz w:val="22"/>
                <w:szCs w:val="22"/>
              </w:rPr>
              <w:t>2</w:t>
            </w:r>
            <w:r w:rsidRPr="005958E3">
              <w:rPr>
                <w:rFonts w:ascii="標楷體" w:eastAsia="標楷體" w:hAnsi="標楷體"/>
                <w:sz w:val="22"/>
                <w:szCs w:val="22"/>
              </w:rPr>
              <w:t>0~</w:t>
            </w:r>
            <w:r w:rsidRPr="005958E3">
              <w:rPr>
                <w:rFonts w:ascii="標楷體" w:eastAsia="標楷體" w:hAnsi="標楷體" w:hint="eastAsia"/>
                <w:sz w:val="22"/>
                <w:szCs w:val="22"/>
              </w:rPr>
              <w:t>11：</w:t>
            </w:r>
            <w:r w:rsidR="00245EE6">
              <w:rPr>
                <w:rFonts w:ascii="標楷體" w:eastAsia="標楷體" w:hAnsi="標楷體" w:hint="eastAsia"/>
                <w:sz w:val="22"/>
                <w:szCs w:val="22"/>
              </w:rPr>
              <w:t>10</w:t>
            </w:r>
          </w:p>
        </w:tc>
        <w:tc>
          <w:tcPr>
            <w:tcW w:w="5103" w:type="dxa"/>
            <w:tcBorders>
              <w:top w:val="single" w:sz="4" w:space="0" w:color="auto"/>
              <w:left w:val="single" w:sz="4" w:space="0" w:color="auto"/>
              <w:bottom w:val="single" w:sz="4" w:space="0" w:color="auto"/>
              <w:right w:val="single" w:sz="4" w:space="0" w:color="auto"/>
            </w:tcBorders>
            <w:vAlign w:val="center"/>
          </w:tcPr>
          <w:p w14:paraId="1546EE8B" w14:textId="77777777" w:rsidR="00922C39" w:rsidRPr="00871D89" w:rsidRDefault="00922C39" w:rsidP="007A7723">
            <w:pPr>
              <w:jc w:val="center"/>
              <w:rPr>
                <w:rFonts w:ascii="標楷體" w:eastAsia="標楷體" w:hAnsi="標楷體"/>
              </w:rPr>
            </w:pPr>
            <w:r w:rsidRPr="00871D89">
              <w:rPr>
                <w:rFonts w:ascii="標楷體" w:eastAsia="標楷體" w:hAnsi="標楷體" w:hint="eastAsia"/>
              </w:rPr>
              <w:t>藝術領域核心素養導向跨領域課程設計（</w:t>
            </w:r>
            <w:r>
              <w:rPr>
                <w:rFonts w:ascii="標楷體" w:eastAsia="標楷體" w:hAnsi="標楷體" w:hint="eastAsia"/>
              </w:rPr>
              <w:t>3</w:t>
            </w:r>
            <w:r w:rsidRPr="00871D89">
              <w:rPr>
                <w:rFonts w:ascii="標楷體" w:eastAsia="標楷體" w:hAnsi="標楷體" w:hint="eastAsia"/>
              </w:rPr>
              <w:t>）</w:t>
            </w:r>
          </w:p>
          <w:p w14:paraId="5D39FB6C" w14:textId="77777777" w:rsidR="00922C39" w:rsidRPr="00871D89" w:rsidRDefault="00922C39" w:rsidP="007A7723">
            <w:pPr>
              <w:jc w:val="center"/>
              <w:rPr>
                <w:rFonts w:ascii="標楷體" w:eastAsia="標楷體" w:hAnsi="標楷體"/>
              </w:rPr>
            </w:pPr>
            <w:r>
              <w:rPr>
                <w:rFonts w:ascii="標楷體" w:eastAsia="標楷體" w:hAnsi="標楷體" w:hint="eastAsia"/>
              </w:rPr>
              <w:t>藝術共融跨域課程分享</w:t>
            </w:r>
          </w:p>
        </w:tc>
        <w:tc>
          <w:tcPr>
            <w:tcW w:w="1418" w:type="dxa"/>
            <w:tcBorders>
              <w:top w:val="single" w:sz="4" w:space="0" w:color="auto"/>
              <w:left w:val="single" w:sz="4" w:space="0" w:color="auto"/>
              <w:bottom w:val="single" w:sz="4" w:space="0" w:color="auto"/>
              <w:right w:val="single" w:sz="4" w:space="0" w:color="auto"/>
            </w:tcBorders>
            <w:vAlign w:val="center"/>
          </w:tcPr>
          <w:p w14:paraId="146F4F87" w14:textId="77777777" w:rsidR="00922C39" w:rsidRPr="00871D89" w:rsidRDefault="00922C39" w:rsidP="007A7723">
            <w:pPr>
              <w:jc w:val="center"/>
              <w:rPr>
                <w:rFonts w:ascii="標楷體" w:eastAsia="標楷體" w:hAnsi="標楷體" w:cs="新細明體"/>
                <w:kern w:val="0"/>
              </w:rPr>
            </w:pPr>
            <w:r>
              <w:rPr>
                <w:rFonts w:ascii="標楷體" w:eastAsia="標楷體" w:hAnsi="標楷體" w:cs="新細明體" w:hint="eastAsia"/>
                <w:kern w:val="0"/>
              </w:rPr>
              <w:t>崇明</w:t>
            </w:r>
            <w:r w:rsidRPr="00871D89">
              <w:rPr>
                <w:rFonts w:ascii="標楷體" w:eastAsia="標楷體" w:hAnsi="標楷體" w:cs="新細明體" w:hint="eastAsia"/>
                <w:kern w:val="0"/>
              </w:rPr>
              <w:t>國中</w:t>
            </w:r>
          </w:p>
        </w:tc>
        <w:tc>
          <w:tcPr>
            <w:tcW w:w="800" w:type="dxa"/>
            <w:tcBorders>
              <w:top w:val="single" w:sz="4" w:space="0" w:color="auto"/>
              <w:left w:val="single" w:sz="4" w:space="0" w:color="auto"/>
              <w:bottom w:val="single" w:sz="4" w:space="0" w:color="auto"/>
              <w:right w:val="single" w:sz="4" w:space="0" w:color="auto"/>
            </w:tcBorders>
            <w:vAlign w:val="center"/>
          </w:tcPr>
          <w:p w14:paraId="0D4ABA19" w14:textId="77777777" w:rsidR="00922C39" w:rsidRPr="00871D89" w:rsidRDefault="00922C39" w:rsidP="007A7723">
            <w:pPr>
              <w:widowControl/>
              <w:jc w:val="center"/>
              <w:rPr>
                <w:rFonts w:ascii="標楷體" w:eastAsia="標楷體" w:hAnsi="標楷體" w:cs="新細明體"/>
                <w:kern w:val="0"/>
              </w:rPr>
            </w:pPr>
            <w:r w:rsidRPr="00871D89">
              <w:rPr>
                <w:rFonts w:ascii="標楷體" w:eastAsia="標楷體" w:hAnsi="標楷體" w:cs="新細明體" w:hint="eastAsia"/>
                <w:kern w:val="0"/>
              </w:rPr>
              <w:t>內聘</w:t>
            </w:r>
          </w:p>
        </w:tc>
      </w:tr>
      <w:tr w:rsidR="00922C39" w:rsidRPr="002F0BAE" w14:paraId="340AF0C4" w14:textId="77777777" w:rsidTr="007A7723">
        <w:trPr>
          <w:trHeight w:val="436"/>
        </w:trPr>
        <w:tc>
          <w:tcPr>
            <w:tcW w:w="1730" w:type="dxa"/>
            <w:tcBorders>
              <w:top w:val="single" w:sz="4" w:space="0" w:color="auto"/>
              <w:left w:val="single" w:sz="4" w:space="0" w:color="auto"/>
              <w:bottom w:val="single" w:sz="4" w:space="0" w:color="auto"/>
              <w:right w:val="single" w:sz="4" w:space="0" w:color="auto"/>
            </w:tcBorders>
            <w:vAlign w:val="center"/>
          </w:tcPr>
          <w:p w14:paraId="441F3B70" w14:textId="77777777" w:rsidR="00922C39" w:rsidRPr="005958E3" w:rsidRDefault="00922C39" w:rsidP="007A7723">
            <w:pPr>
              <w:jc w:val="center"/>
              <w:rPr>
                <w:rFonts w:ascii="標楷體" w:eastAsia="標楷體" w:hAnsi="標楷體"/>
                <w:sz w:val="22"/>
                <w:szCs w:val="22"/>
              </w:rPr>
            </w:pPr>
            <w:r w:rsidRPr="005958E3">
              <w:rPr>
                <w:rFonts w:ascii="標楷體" w:eastAsia="標楷體" w:hAnsi="標楷體" w:hint="eastAsia"/>
                <w:sz w:val="22"/>
                <w:szCs w:val="22"/>
              </w:rPr>
              <w:t>11：</w:t>
            </w:r>
            <w:r w:rsidR="00245EE6">
              <w:rPr>
                <w:rFonts w:ascii="標楷體" w:eastAsia="標楷體" w:hAnsi="標楷體" w:hint="eastAsia"/>
                <w:sz w:val="22"/>
                <w:szCs w:val="22"/>
              </w:rPr>
              <w:t>10</w:t>
            </w:r>
            <w:r w:rsidRPr="005958E3">
              <w:rPr>
                <w:rFonts w:ascii="標楷體" w:eastAsia="標楷體" w:hAnsi="標楷體"/>
                <w:sz w:val="22"/>
                <w:szCs w:val="22"/>
              </w:rPr>
              <w:t>~</w:t>
            </w:r>
            <w:r w:rsidRPr="005958E3">
              <w:rPr>
                <w:rFonts w:ascii="標楷體" w:eastAsia="標楷體" w:hAnsi="標楷體" w:hint="eastAsia"/>
                <w:sz w:val="22"/>
                <w:szCs w:val="22"/>
              </w:rPr>
              <w:t>11：3</w:t>
            </w:r>
            <w:r w:rsidRPr="005958E3">
              <w:rPr>
                <w:rFonts w:ascii="標楷體" w:eastAsia="標楷體" w:hAnsi="標楷體"/>
                <w:sz w:val="22"/>
                <w:szCs w:val="22"/>
              </w:rPr>
              <w:t>0</w:t>
            </w:r>
          </w:p>
        </w:tc>
        <w:tc>
          <w:tcPr>
            <w:tcW w:w="5103" w:type="dxa"/>
            <w:tcBorders>
              <w:top w:val="single" w:sz="4" w:space="0" w:color="auto"/>
              <w:left w:val="single" w:sz="4" w:space="0" w:color="auto"/>
              <w:bottom w:val="single" w:sz="4" w:space="0" w:color="auto"/>
              <w:right w:val="single" w:sz="4" w:space="0" w:color="auto"/>
            </w:tcBorders>
            <w:vAlign w:val="center"/>
          </w:tcPr>
          <w:p w14:paraId="7D380DB4" w14:textId="77777777" w:rsidR="00922C39" w:rsidRPr="00871D89" w:rsidRDefault="00922C39" w:rsidP="007A7723">
            <w:pPr>
              <w:jc w:val="center"/>
              <w:rPr>
                <w:rFonts w:ascii="標楷體" w:eastAsia="標楷體" w:hAnsi="標楷體"/>
              </w:rPr>
            </w:pPr>
            <w:r w:rsidRPr="00871D89">
              <w:rPr>
                <w:rFonts w:ascii="標楷體" w:eastAsia="標楷體" w:hAnsi="標楷體" w:hint="eastAsia"/>
              </w:rPr>
              <w:t>綜合座談</w:t>
            </w:r>
          </w:p>
        </w:tc>
        <w:tc>
          <w:tcPr>
            <w:tcW w:w="1418" w:type="dxa"/>
            <w:tcBorders>
              <w:top w:val="single" w:sz="4" w:space="0" w:color="auto"/>
              <w:left w:val="single" w:sz="4" w:space="0" w:color="auto"/>
              <w:bottom w:val="single" w:sz="4" w:space="0" w:color="auto"/>
              <w:right w:val="single" w:sz="4" w:space="0" w:color="auto"/>
            </w:tcBorders>
            <w:vAlign w:val="center"/>
          </w:tcPr>
          <w:p w14:paraId="6A72A04F" w14:textId="77777777" w:rsidR="00922C39" w:rsidRPr="00871D89" w:rsidRDefault="00922C39" w:rsidP="007A7723">
            <w:pPr>
              <w:jc w:val="center"/>
              <w:rPr>
                <w:rFonts w:ascii="標楷體" w:eastAsia="標楷體" w:hAnsi="標楷體" w:cs="新細明體"/>
                <w:kern w:val="0"/>
              </w:rPr>
            </w:pPr>
            <w:r>
              <w:rPr>
                <w:rFonts w:ascii="標楷體" w:eastAsia="標楷體" w:hAnsi="標楷體" w:cs="新細明體" w:hint="eastAsia"/>
                <w:kern w:val="0"/>
              </w:rPr>
              <w:t>藝術</w:t>
            </w:r>
            <w:r w:rsidRPr="00871D89">
              <w:rPr>
                <w:rFonts w:ascii="標楷體" w:eastAsia="標楷體" w:hAnsi="標楷體" w:cs="新細明體" w:hint="eastAsia"/>
                <w:kern w:val="0"/>
              </w:rPr>
              <w:t>輔導團</w:t>
            </w:r>
          </w:p>
        </w:tc>
        <w:tc>
          <w:tcPr>
            <w:tcW w:w="800" w:type="dxa"/>
            <w:tcBorders>
              <w:top w:val="single" w:sz="4" w:space="0" w:color="auto"/>
              <w:left w:val="single" w:sz="4" w:space="0" w:color="auto"/>
              <w:bottom w:val="single" w:sz="4" w:space="0" w:color="auto"/>
              <w:right w:val="single" w:sz="4" w:space="0" w:color="auto"/>
            </w:tcBorders>
            <w:vAlign w:val="center"/>
          </w:tcPr>
          <w:p w14:paraId="4A7CE285" w14:textId="77777777" w:rsidR="00922C39" w:rsidRPr="00871D89" w:rsidRDefault="00922C39" w:rsidP="007A7723">
            <w:pPr>
              <w:widowControl/>
              <w:jc w:val="center"/>
              <w:rPr>
                <w:rFonts w:ascii="標楷體" w:eastAsia="標楷體" w:hAnsi="標楷體" w:cs="新細明體"/>
                <w:kern w:val="0"/>
              </w:rPr>
            </w:pPr>
          </w:p>
        </w:tc>
      </w:tr>
    </w:tbl>
    <w:p w14:paraId="22C370FD" w14:textId="77777777" w:rsidR="00D26F84" w:rsidRPr="002F0BAE" w:rsidRDefault="00D26F84" w:rsidP="00D26F84">
      <w:pPr>
        <w:snapToGrid w:val="0"/>
        <w:rPr>
          <w:rFonts w:ascii="標楷體" w:eastAsia="標楷體" w:hAnsi="標楷體"/>
        </w:rPr>
      </w:pPr>
    </w:p>
    <w:p w14:paraId="3ED24EF6" w14:textId="77777777" w:rsidR="00D26F84" w:rsidRPr="002F0BAE" w:rsidRDefault="00D26F84" w:rsidP="00D26F84">
      <w:pPr>
        <w:snapToGrid w:val="0"/>
        <w:rPr>
          <w:rFonts w:ascii="新細明體"/>
        </w:rPr>
      </w:pP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r w:rsidRPr="002F0BAE">
        <w:rPr>
          <w:rFonts w:ascii="標楷體" w:eastAsia="標楷體" w:hAnsi="標楷體" w:hint="eastAsia"/>
        </w:rPr>
        <w:t>講師簡介</w:t>
      </w:r>
      <w:r w:rsidRPr="002F0BAE">
        <w:rPr>
          <w:rFonts w:ascii="新細明體" w:hAnsi="新細明體" w:hint="eastAsia"/>
        </w:rPr>
        <w:t>：</w:t>
      </w:r>
    </w:p>
    <w:p w14:paraId="252BFDEC" w14:textId="77777777" w:rsidR="000574F7" w:rsidRDefault="009A1ABD" w:rsidP="009A1ABD">
      <w:pPr>
        <w:snapToGrid w:val="0"/>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55419E">
        <w:rPr>
          <w:rFonts w:ascii="標楷體" w:eastAsia="標楷體" w:hAnsi="標楷體" w:hint="eastAsia"/>
        </w:rPr>
        <w:t>由各校計畫負責人發表，每場次</w:t>
      </w:r>
      <w:r w:rsidR="00C05575">
        <w:rPr>
          <w:rFonts w:ascii="標楷體" w:eastAsia="標楷體" w:hAnsi="標楷體"/>
        </w:rPr>
        <w:t>50</w:t>
      </w:r>
      <w:r w:rsidR="0055419E">
        <w:rPr>
          <w:rFonts w:ascii="標楷體" w:eastAsia="標楷體" w:hAnsi="標楷體" w:hint="eastAsia"/>
        </w:rPr>
        <w:t>鐘</w:t>
      </w:r>
      <w:r>
        <w:rPr>
          <w:rFonts w:ascii="標楷體" w:eastAsia="標楷體" w:hAnsi="標楷體" w:hint="eastAsia"/>
        </w:rPr>
        <w:t>。</w:t>
      </w:r>
    </w:p>
    <w:p w14:paraId="23B9164F" w14:textId="77777777" w:rsidR="009B4D3C" w:rsidRDefault="009B4D3C" w:rsidP="009A1ABD">
      <w:pPr>
        <w:snapToGrid w:val="0"/>
        <w:rPr>
          <w:rFonts w:ascii="標楷體" w:eastAsia="標楷體" w:hAnsi="標楷體" w:cs="標楷體"/>
        </w:rPr>
      </w:pPr>
    </w:p>
    <w:p w14:paraId="0E99AACC" w14:textId="77777777" w:rsidR="00B5653B" w:rsidRPr="00C80F90" w:rsidRDefault="00B5653B" w:rsidP="00B5653B">
      <w:pPr>
        <w:snapToGrid w:val="0"/>
        <w:ind w:left="446" w:hangingChars="186" w:hanging="446"/>
        <w:rPr>
          <w:rFonts w:ascii="標楷體" w:eastAsia="標楷體" w:hAnsi="標楷體" w:cs="Arial"/>
          <w:sz w:val="28"/>
          <w:shd w:val="pct15" w:color="auto" w:fill="FFFFFF"/>
        </w:rPr>
      </w:pPr>
      <w:r w:rsidRPr="00E56AEB">
        <w:rPr>
          <w:rFonts w:ascii="標楷體" w:eastAsia="標楷體" w:hAnsi="標楷體" w:hint="eastAsia"/>
        </w:rPr>
        <w:t>七、經費來源與概算</w:t>
      </w:r>
      <w:r w:rsidRPr="00E56AEB">
        <w:rPr>
          <w:rFonts w:ascii="標楷體" w:eastAsia="標楷體" w:hAnsi="標楷體"/>
        </w:rPr>
        <w:t>：</w:t>
      </w:r>
      <w:r w:rsidRPr="00E56AEB">
        <w:rPr>
          <w:rFonts w:ascii="Arial" w:eastAsia="標楷體" w:hAnsi="Arial" w:cs="Arial"/>
          <w:kern w:val="0"/>
        </w:rPr>
        <w:t>教育部國民及學前教育署補助辦理十二年國民基本教育精進</w:t>
      </w:r>
      <w:r w:rsidRPr="00E56AEB">
        <w:rPr>
          <w:rFonts w:ascii="標楷體" w:eastAsia="標楷體" w:hAnsi="標楷體" w:cs="Arial" w:hint="eastAsia"/>
        </w:rPr>
        <w:t>國民中學</w:t>
      </w:r>
      <w:r w:rsidRPr="00E56AEB">
        <w:rPr>
          <w:rFonts w:ascii="標楷體" w:eastAsia="標楷體" w:hAnsi="標楷體" w:cs="Arial" w:hint="eastAsia"/>
        </w:rPr>
        <w:lastRenderedPageBreak/>
        <w:t>及國民小學</w:t>
      </w:r>
      <w:r w:rsidRPr="00E56AEB">
        <w:rPr>
          <w:rFonts w:ascii="Arial" w:eastAsia="標楷體" w:hAnsi="Arial" w:cs="Arial"/>
          <w:kern w:val="0"/>
        </w:rPr>
        <w:t>教學品質</w:t>
      </w:r>
      <w:r w:rsidRPr="00E56AEB">
        <w:rPr>
          <w:rFonts w:ascii="Arial" w:eastAsia="標楷體" w:hAnsi="Arial" w:cs="Arial" w:hint="eastAsia"/>
          <w:kern w:val="0"/>
        </w:rPr>
        <w:t>計畫經費。</w:t>
      </w:r>
    </w:p>
    <w:p w14:paraId="3839FC46" w14:textId="77777777" w:rsidR="00B5653B" w:rsidRDefault="00B5653B" w:rsidP="00D26F84">
      <w:pPr>
        <w:snapToGrid w:val="0"/>
        <w:rPr>
          <w:rFonts w:ascii="標楷體" w:eastAsia="標楷體" w:hAnsi="標楷體"/>
        </w:rPr>
      </w:pPr>
    </w:p>
    <w:p w14:paraId="238FCAB2" w14:textId="77777777" w:rsidR="00D26F84" w:rsidRPr="001D6CC3" w:rsidRDefault="00D26F84" w:rsidP="001D6CC3">
      <w:pPr>
        <w:snapToGrid w:val="0"/>
        <w:rPr>
          <w:rFonts w:ascii="標楷體" w:eastAsia="標楷體" w:hAnsi="標楷體"/>
        </w:rPr>
      </w:pPr>
      <w:r w:rsidRPr="001D6CC3">
        <w:rPr>
          <w:rFonts w:ascii="標楷體" w:eastAsia="標楷體" w:hAnsi="標楷體" w:hint="eastAsia"/>
        </w:rPr>
        <w:t>八、成效評估之實施：</w:t>
      </w:r>
    </w:p>
    <w:p w14:paraId="5E5FCA28" w14:textId="77777777" w:rsidR="00D26F84" w:rsidRPr="001D6CC3" w:rsidRDefault="00D26F84" w:rsidP="001D6CC3">
      <w:pPr>
        <w:ind w:left="720" w:hangingChars="300" w:hanging="720"/>
        <w:rPr>
          <w:rFonts w:ascii="標楷體" w:eastAsia="標楷體" w:hAnsi="標楷體" w:cs="Arial"/>
          <w:kern w:val="0"/>
        </w:rPr>
      </w:pPr>
      <w:r w:rsidRPr="001D6CC3">
        <w:rPr>
          <w:rFonts w:ascii="標楷體" w:eastAsia="標楷體" w:hAnsi="標楷體" w:hint="eastAsia"/>
        </w:rPr>
        <w:t>（一）觀察法：以實際觀察與紀錄，</w:t>
      </w:r>
      <w:r w:rsidRPr="001D6CC3">
        <w:rPr>
          <w:rFonts w:ascii="標楷體" w:eastAsia="標楷體" w:hAnsi="標楷體" w:cs="Arial" w:hint="eastAsia"/>
          <w:kern w:val="0"/>
        </w:rPr>
        <w:t>了解教師</w:t>
      </w:r>
      <w:r w:rsidR="00922C39">
        <w:rPr>
          <w:rFonts w:ascii="標楷體" w:eastAsia="標楷體" w:hAnsi="標楷體" w:hint="eastAsia"/>
        </w:rPr>
        <w:t>對十二年國教課綱的認識，及藝術</w:t>
      </w:r>
      <w:r w:rsidRPr="001D6CC3">
        <w:rPr>
          <w:rFonts w:ascii="標楷體" w:eastAsia="標楷體" w:hAnsi="標楷體" w:hint="eastAsia"/>
        </w:rPr>
        <w:t>領域課綱與素養指標內容</w:t>
      </w:r>
      <w:r w:rsidRPr="001D6CC3">
        <w:rPr>
          <w:rFonts w:ascii="標楷體" w:eastAsia="標楷體" w:hAnsi="標楷體" w:cs="Arial" w:hint="eastAsia"/>
        </w:rPr>
        <w:t>的</w:t>
      </w:r>
      <w:r w:rsidRPr="001D6CC3">
        <w:rPr>
          <w:rFonts w:ascii="標楷體" w:eastAsia="標楷體" w:hAnsi="標楷體" w:cs="Arial" w:hint="eastAsia"/>
          <w:kern w:val="0"/>
        </w:rPr>
        <w:t>情形。</w:t>
      </w:r>
    </w:p>
    <w:p w14:paraId="1BDB42EA" w14:textId="77777777" w:rsidR="00D26F84" w:rsidRPr="001D6CC3" w:rsidRDefault="00733632" w:rsidP="001D6CC3">
      <w:pPr>
        <w:ind w:left="720" w:hangingChars="300" w:hanging="720"/>
        <w:rPr>
          <w:rFonts w:ascii="標楷體" w:eastAsia="標楷體" w:hAnsi="標楷體"/>
        </w:rPr>
      </w:pPr>
      <w:r>
        <w:rPr>
          <w:rFonts w:ascii="標楷體" w:eastAsia="標楷體" w:hAnsi="標楷體" w:hint="eastAsia"/>
        </w:rPr>
        <w:t>（二）問卷調查法：了解教師對十二年國教總綱的認識，藝術</w:t>
      </w:r>
      <w:r w:rsidR="00D26F84" w:rsidRPr="001D6CC3">
        <w:rPr>
          <w:rFonts w:ascii="標楷體" w:eastAsia="標楷體" w:hAnsi="標楷體" w:hint="eastAsia"/>
        </w:rPr>
        <w:t>課綱與素養</w:t>
      </w:r>
      <w:r w:rsidR="001B1AB5" w:rsidRPr="001D6CC3">
        <w:rPr>
          <w:rFonts w:ascii="標楷體" w:eastAsia="標楷體" w:hAnsi="標楷體" w:hint="eastAsia"/>
        </w:rPr>
        <w:t>導向跨領域課程設計</w:t>
      </w:r>
      <w:r w:rsidR="00D26F84" w:rsidRPr="001D6CC3">
        <w:rPr>
          <w:rFonts w:ascii="標楷體" w:eastAsia="標楷體" w:hAnsi="標楷體" w:cs="Arial" w:hint="eastAsia"/>
        </w:rPr>
        <w:t>的</w:t>
      </w:r>
      <w:r w:rsidR="00D26F84" w:rsidRPr="001D6CC3">
        <w:rPr>
          <w:rFonts w:ascii="標楷體" w:eastAsia="標楷體" w:hAnsi="標楷體" w:hint="eastAsia"/>
        </w:rPr>
        <w:t>看法。</w:t>
      </w:r>
    </w:p>
    <w:p w14:paraId="45A2D171" w14:textId="77777777" w:rsidR="00D26F84" w:rsidRPr="001D6CC3" w:rsidRDefault="00D26F84" w:rsidP="001D6CC3">
      <w:pPr>
        <w:snapToGrid w:val="0"/>
        <w:rPr>
          <w:rFonts w:ascii="標楷體" w:eastAsia="標楷體" w:hAnsi="標楷體" w:cs="Arial"/>
        </w:rPr>
      </w:pPr>
      <w:r w:rsidRPr="001D6CC3">
        <w:rPr>
          <w:rFonts w:ascii="標楷體" w:eastAsia="標楷體" w:hAnsi="標楷體" w:cs="Arial" w:hint="eastAsia"/>
        </w:rPr>
        <w:t>九、預期成效：</w:t>
      </w:r>
    </w:p>
    <w:p w14:paraId="1249AC01" w14:textId="77777777" w:rsidR="00D26F84" w:rsidRPr="001D6CC3" w:rsidRDefault="00D26F84" w:rsidP="001D6CC3">
      <w:pPr>
        <w:ind w:left="480" w:hangingChars="200" w:hanging="480"/>
        <w:rPr>
          <w:rFonts w:ascii="標楷體" w:eastAsia="標楷體" w:hAnsi="標楷體"/>
        </w:rPr>
      </w:pPr>
      <w:r w:rsidRPr="001D6CC3">
        <w:rPr>
          <w:rFonts w:ascii="標楷體" w:eastAsia="標楷體" w:hAnsi="標楷體"/>
        </w:rPr>
        <w:t>(</w:t>
      </w:r>
      <w:r w:rsidRPr="001D6CC3">
        <w:rPr>
          <w:rFonts w:ascii="標楷體" w:eastAsia="標楷體" w:hAnsi="標楷體" w:hint="eastAsia"/>
        </w:rPr>
        <w:t>ㄧ</w:t>
      </w:r>
      <w:r w:rsidRPr="001D6CC3">
        <w:rPr>
          <w:rFonts w:ascii="標楷體" w:eastAsia="標楷體" w:hAnsi="標楷體"/>
        </w:rPr>
        <w:t>)</w:t>
      </w:r>
      <w:r w:rsidR="00733632">
        <w:rPr>
          <w:rFonts w:ascii="標楷體" w:eastAsia="標楷體" w:hAnsi="標楷體" w:hint="eastAsia"/>
        </w:rPr>
        <w:t>精進本市國中小藝術</w:t>
      </w:r>
      <w:r w:rsidR="00922C39">
        <w:rPr>
          <w:rFonts w:ascii="標楷體" w:eastAsia="標楷體" w:hAnsi="標楷體" w:hint="eastAsia"/>
        </w:rPr>
        <w:t>領域教師及非專長教師十二年國教課綱的認識，瞭解藝術</w:t>
      </w:r>
      <w:r w:rsidRPr="001D6CC3">
        <w:rPr>
          <w:rFonts w:ascii="標楷體" w:eastAsia="標楷體" w:hAnsi="標楷體" w:hint="eastAsia"/>
        </w:rPr>
        <w:t>課綱與素養指標內容，以提升教學品質。</w:t>
      </w:r>
    </w:p>
    <w:p w14:paraId="2F584E93" w14:textId="77777777" w:rsidR="00D26F84" w:rsidRPr="001D6CC3" w:rsidRDefault="00D26F84" w:rsidP="001D6CC3">
      <w:pPr>
        <w:ind w:left="480" w:hangingChars="200" w:hanging="480"/>
        <w:rPr>
          <w:rFonts w:ascii="標楷體" w:eastAsia="標楷體" w:hAnsi="標楷體"/>
        </w:rPr>
      </w:pPr>
      <w:r w:rsidRPr="001D6CC3">
        <w:rPr>
          <w:rFonts w:ascii="標楷體" w:eastAsia="標楷體" w:hAnsi="標楷體"/>
        </w:rPr>
        <w:t>(</w:t>
      </w:r>
      <w:r w:rsidRPr="001D6CC3">
        <w:rPr>
          <w:rFonts w:ascii="標楷體" w:eastAsia="標楷體" w:hAnsi="標楷體" w:hint="eastAsia"/>
        </w:rPr>
        <w:t>二</w:t>
      </w:r>
      <w:r w:rsidRPr="001D6CC3">
        <w:rPr>
          <w:rFonts w:ascii="標楷體" w:eastAsia="標楷體" w:hAnsi="標楷體"/>
        </w:rPr>
        <w:t>)</w:t>
      </w:r>
      <w:r w:rsidR="00733632">
        <w:rPr>
          <w:rFonts w:ascii="標楷體" w:eastAsia="標楷體" w:hAnsi="標楷體" w:hint="eastAsia"/>
        </w:rPr>
        <w:t>協助本市國中小藝術領域教師、藝文</w:t>
      </w:r>
      <w:r w:rsidRPr="001D6CC3">
        <w:rPr>
          <w:rFonts w:ascii="標楷體" w:eastAsia="標楷體" w:hAnsi="標楷體" w:hint="eastAsia"/>
        </w:rPr>
        <w:t>非專長教師，增加專業智能，規劃課程設計，</w:t>
      </w:r>
      <w:r w:rsidR="00B5653B" w:rsidRPr="001D6CC3">
        <w:rPr>
          <w:rFonts w:ascii="標楷體" w:eastAsia="標楷體" w:hAnsi="標楷體" w:hint="eastAsia"/>
        </w:rPr>
        <w:t>提供各校跨域構思與實踐之參考。</w:t>
      </w:r>
    </w:p>
    <w:p w14:paraId="69CB1752" w14:textId="77777777" w:rsidR="00D26F84" w:rsidRPr="001D6CC3" w:rsidRDefault="00B5653B" w:rsidP="001D6CC3">
      <w:pPr>
        <w:rPr>
          <w:rFonts w:ascii="標楷體" w:eastAsia="標楷體" w:hAnsi="標楷體"/>
        </w:rPr>
      </w:pPr>
      <w:r w:rsidRPr="001D6CC3">
        <w:rPr>
          <w:rFonts w:ascii="標楷體" w:eastAsia="標楷體" w:hAnsi="標楷體" w:hint="eastAsia"/>
        </w:rPr>
        <w:t>十、本計畫聯絡人：永康國中顏妙容</w:t>
      </w:r>
      <w:r w:rsidR="00D26F84" w:rsidRPr="001D6CC3">
        <w:rPr>
          <w:rFonts w:ascii="標楷體" w:eastAsia="標楷體" w:hAnsi="標楷體" w:hint="eastAsia"/>
        </w:rPr>
        <w:t>。</w:t>
      </w:r>
    </w:p>
    <w:p w14:paraId="2F4A8E4A" w14:textId="77777777" w:rsidR="005146C4" w:rsidRPr="00D26F84" w:rsidRDefault="00C562C0" w:rsidP="00D26F84"/>
    <w:sectPr w:rsidR="005146C4" w:rsidRPr="00D26F84" w:rsidSect="0012779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02889" w14:textId="77777777" w:rsidR="00C562C0" w:rsidRDefault="00C562C0" w:rsidP="00501792">
      <w:r>
        <w:separator/>
      </w:r>
    </w:p>
  </w:endnote>
  <w:endnote w:type="continuationSeparator" w:id="0">
    <w:p w14:paraId="65C34040" w14:textId="77777777" w:rsidR="00C562C0" w:rsidRDefault="00C562C0" w:rsidP="0050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標楷體">
    <w:charset w:val="88"/>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AFB7F" w14:textId="77777777" w:rsidR="00C562C0" w:rsidRDefault="00C562C0" w:rsidP="00501792">
      <w:r>
        <w:separator/>
      </w:r>
    </w:p>
  </w:footnote>
  <w:footnote w:type="continuationSeparator" w:id="0">
    <w:p w14:paraId="0324D1F9" w14:textId="77777777" w:rsidR="00C562C0" w:rsidRDefault="00C562C0" w:rsidP="005017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95147"/>
    <w:multiLevelType w:val="hybridMultilevel"/>
    <w:tmpl w:val="77C2C85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55B704CF"/>
    <w:multiLevelType w:val="hybridMultilevel"/>
    <w:tmpl w:val="F49EF86E"/>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79F"/>
    <w:rsid w:val="000574F7"/>
    <w:rsid w:val="000579B0"/>
    <w:rsid w:val="001157E5"/>
    <w:rsid w:val="0012779F"/>
    <w:rsid w:val="001A0A83"/>
    <w:rsid w:val="001A5F3B"/>
    <w:rsid w:val="001B1AB5"/>
    <w:rsid w:val="001D6CC3"/>
    <w:rsid w:val="00245EE6"/>
    <w:rsid w:val="00270484"/>
    <w:rsid w:val="00286ECA"/>
    <w:rsid w:val="002A54C4"/>
    <w:rsid w:val="002D523F"/>
    <w:rsid w:val="002D7D5D"/>
    <w:rsid w:val="002F65C6"/>
    <w:rsid w:val="00326EFF"/>
    <w:rsid w:val="003473BA"/>
    <w:rsid w:val="0038701F"/>
    <w:rsid w:val="003E5D68"/>
    <w:rsid w:val="00414ED8"/>
    <w:rsid w:val="00471115"/>
    <w:rsid w:val="004A43BD"/>
    <w:rsid w:val="00501792"/>
    <w:rsid w:val="00506218"/>
    <w:rsid w:val="0051399E"/>
    <w:rsid w:val="00544F04"/>
    <w:rsid w:val="0055419E"/>
    <w:rsid w:val="00561473"/>
    <w:rsid w:val="005958E3"/>
    <w:rsid w:val="005B770C"/>
    <w:rsid w:val="0066312C"/>
    <w:rsid w:val="0068097B"/>
    <w:rsid w:val="006B7DBB"/>
    <w:rsid w:val="0072676F"/>
    <w:rsid w:val="00733632"/>
    <w:rsid w:val="007C1076"/>
    <w:rsid w:val="007E3082"/>
    <w:rsid w:val="007E6947"/>
    <w:rsid w:val="007F2422"/>
    <w:rsid w:val="00870160"/>
    <w:rsid w:val="00871D89"/>
    <w:rsid w:val="008819FE"/>
    <w:rsid w:val="008876FB"/>
    <w:rsid w:val="008A68EC"/>
    <w:rsid w:val="008B5325"/>
    <w:rsid w:val="00922C39"/>
    <w:rsid w:val="00943ECD"/>
    <w:rsid w:val="009649DB"/>
    <w:rsid w:val="00985BBF"/>
    <w:rsid w:val="00995B7F"/>
    <w:rsid w:val="009A1ABD"/>
    <w:rsid w:val="009B0001"/>
    <w:rsid w:val="009B4D3C"/>
    <w:rsid w:val="009F3AC7"/>
    <w:rsid w:val="00A066B8"/>
    <w:rsid w:val="00A2108D"/>
    <w:rsid w:val="00A34737"/>
    <w:rsid w:val="00A5159B"/>
    <w:rsid w:val="00A60DA0"/>
    <w:rsid w:val="00A83C00"/>
    <w:rsid w:val="00AA4ADF"/>
    <w:rsid w:val="00AD3792"/>
    <w:rsid w:val="00B14980"/>
    <w:rsid w:val="00B20F95"/>
    <w:rsid w:val="00B47FE4"/>
    <w:rsid w:val="00B5653B"/>
    <w:rsid w:val="00BA18F1"/>
    <w:rsid w:val="00BB1FAD"/>
    <w:rsid w:val="00BC0750"/>
    <w:rsid w:val="00C05575"/>
    <w:rsid w:val="00C562C0"/>
    <w:rsid w:val="00C56ABB"/>
    <w:rsid w:val="00CC511A"/>
    <w:rsid w:val="00CD7C7A"/>
    <w:rsid w:val="00CF0362"/>
    <w:rsid w:val="00D248E3"/>
    <w:rsid w:val="00D26F84"/>
    <w:rsid w:val="00D47719"/>
    <w:rsid w:val="00DB39A2"/>
    <w:rsid w:val="00DC4D3E"/>
    <w:rsid w:val="00F24ECE"/>
    <w:rsid w:val="00FE44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7385F"/>
  <w15:docId w15:val="{C6455A93-4BBB-4E1D-8FD3-1A22AA76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2779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779F"/>
    <w:pPr>
      <w:ind w:leftChars="200" w:left="480"/>
    </w:pPr>
  </w:style>
  <w:style w:type="character" w:styleId="a4">
    <w:name w:val="Hyperlink"/>
    <w:basedOn w:val="a0"/>
    <w:uiPriority w:val="99"/>
    <w:unhideWhenUsed/>
    <w:rsid w:val="00A34737"/>
    <w:rPr>
      <w:color w:val="0563C1" w:themeColor="hyperlink"/>
      <w:u w:val="single"/>
    </w:rPr>
  </w:style>
  <w:style w:type="paragraph" w:styleId="a5">
    <w:name w:val="header"/>
    <w:basedOn w:val="a"/>
    <w:link w:val="a6"/>
    <w:uiPriority w:val="99"/>
    <w:unhideWhenUsed/>
    <w:rsid w:val="00501792"/>
    <w:pPr>
      <w:tabs>
        <w:tab w:val="center" w:pos="4153"/>
        <w:tab w:val="right" w:pos="8306"/>
      </w:tabs>
      <w:snapToGrid w:val="0"/>
    </w:pPr>
    <w:rPr>
      <w:sz w:val="20"/>
      <w:szCs w:val="20"/>
    </w:rPr>
  </w:style>
  <w:style w:type="character" w:customStyle="1" w:styleId="a6">
    <w:name w:val="頁首 字元"/>
    <w:basedOn w:val="a0"/>
    <w:link w:val="a5"/>
    <w:uiPriority w:val="99"/>
    <w:rsid w:val="00501792"/>
    <w:rPr>
      <w:rFonts w:ascii="Times New Roman" w:eastAsia="新細明體" w:hAnsi="Times New Roman" w:cs="Times New Roman"/>
      <w:sz w:val="20"/>
      <w:szCs w:val="20"/>
    </w:rPr>
  </w:style>
  <w:style w:type="paragraph" w:styleId="a7">
    <w:name w:val="footer"/>
    <w:basedOn w:val="a"/>
    <w:link w:val="a8"/>
    <w:uiPriority w:val="99"/>
    <w:unhideWhenUsed/>
    <w:rsid w:val="00501792"/>
    <w:pPr>
      <w:tabs>
        <w:tab w:val="center" w:pos="4153"/>
        <w:tab w:val="right" w:pos="8306"/>
      </w:tabs>
      <w:snapToGrid w:val="0"/>
    </w:pPr>
    <w:rPr>
      <w:sz w:val="20"/>
      <w:szCs w:val="20"/>
    </w:rPr>
  </w:style>
  <w:style w:type="character" w:customStyle="1" w:styleId="a8">
    <w:name w:val="頁尾 字元"/>
    <w:basedOn w:val="a0"/>
    <w:link w:val="a7"/>
    <w:uiPriority w:val="99"/>
    <w:rsid w:val="0050179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5FC47-0E2D-B347-A3C6-24B8A20C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185</Words>
  <Characters>1057</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Jerry Huang</dc:creator>
  <cp:lastModifiedBy>Microsoft Office 使用者</cp:lastModifiedBy>
  <cp:revision>4</cp:revision>
  <cp:lastPrinted>2018-03-15T05:58:00Z</cp:lastPrinted>
  <dcterms:created xsi:type="dcterms:W3CDTF">2020-01-13T01:09:00Z</dcterms:created>
  <dcterms:modified xsi:type="dcterms:W3CDTF">2020-02-20T15:06:00Z</dcterms:modified>
</cp:coreProperties>
</file>