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34" w:rsidRDefault="00A24734" w:rsidP="00A24734">
      <w:pPr>
        <w:pStyle w:val="1"/>
        <w:jc w:val="center"/>
        <w:rPr>
          <w:rFonts w:ascii="標楷體" w:eastAsia="標楷體" w:hAnsi="標楷體" w:cs="標楷體"/>
          <w:b/>
        </w:rPr>
      </w:pPr>
      <w:proofErr w:type="gramStart"/>
      <w:r>
        <w:rPr>
          <w:rFonts w:ascii="標楷體" w:eastAsia="標楷體" w:hAnsi="標楷體" w:cs="標楷體"/>
          <w:b/>
        </w:rPr>
        <w:t>臺</w:t>
      </w:r>
      <w:proofErr w:type="gramEnd"/>
      <w:r>
        <w:rPr>
          <w:rFonts w:ascii="標楷體" w:eastAsia="標楷體" w:hAnsi="標楷體" w:cs="標楷體"/>
          <w:b/>
        </w:rPr>
        <w:t>南市107</w:t>
      </w:r>
      <w:proofErr w:type="gramStart"/>
      <w:r>
        <w:rPr>
          <w:rFonts w:ascii="標楷體" w:eastAsia="標楷體" w:hAnsi="標楷體" w:cs="標楷體"/>
          <w:b/>
        </w:rPr>
        <w:t>學年度精進</w:t>
      </w:r>
      <w:proofErr w:type="gramEnd"/>
      <w:r>
        <w:rPr>
          <w:rFonts w:ascii="標楷體" w:eastAsia="標楷體" w:hAnsi="標楷體" w:cs="標楷體"/>
          <w:b/>
        </w:rPr>
        <w:t>國民中小學教師教學專業與課程品質整體推動計畫</w:t>
      </w:r>
    </w:p>
    <w:p w:rsidR="00A24734" w:rsidRDefault="00A24734" w:rsidP="00A24734">
      <w:pPr>
        <w:pStyle w:val="1"/>
        <w:rPr>
          <w:rFonts w:ascii="標楷體" w:eastAsia="標楷體" w:hAnsi="標楷體" w:cs="標楷體"/>
          <w:b/>
        </w:rPr>
      </w:pPr>
    </w:p>
    <w:p w:rsidR="00A24734" w:rsidRDefault="00A24734" w:rsidP="00A24734">
      <w:pPr>
        <w:pStyle w:val="1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</w:rPr>
        <w:t>國民教育輔導團藝術與人文學習領域輔導小組</w:t>
      </w:r>
    </w:p>
    <w:p w:rsidR="00A24734" w:rsidRPr="005F2B91" w:rsidRDefault="00A24734" w:rsidP="00A24734">
      <w:pPr>
        <w:pStyle w:val="1"/>
        <w:jc w:val="center"/>
        <w:rPr>
          <w:rFonts w:ascii="標楷體" w:eastAsia="標楷體" w:hAnsi="標楷體"/>
          <w:b/>
        </w:rPr>
      </w:pPr>
      <w:r w:rsidRPr="005F2B91">
        <w:rPr>
          <w:rFonts w:ascii="標楷體" w:eastAsia="標楷體" w:hAnsi="標楷體" w:cs="Gungsuh"/>
          <w:b/>
        </w:rPr>
        <w:t>藝術遊戲教學系列－「</w:t>
      </w:r>
      <w:r>
        <w:rPr>
          <w:rFonts w:ascii="標楷體" w:eastAsia="標楷體" w:hAnsi="標楷體" w:cs="Gungsuh" w:hint="eastAsia"/>
          <w:b/>
        </w:rPr>
        <w:t>立體故事書</w:t>
      </w:r>
      <w:r w:rsidRPr="005F2B91">
        <w:rPr>
          <w:rFonts w:ascii="標楷體" w:eastAsia="標楷體" w:hAnsi="標楷體" w:cs="Gungsuh"/>
          <w:b/>
        </w:rPr>
        <w:t>」工作坊實施計畫</w:t>
      </w:r>
    </w:p>
    <w:p w:rsidR="00A24734" w:rsidRPr="007953F2" w:rsidRDefault="00A24734" w:rsidP="00A24734">
      <w:pPr>
        <w:pStyle w:val="1"/>
        <w:rPr>
          <w:rFonts w:ascii="標楷體" w:eastAsia="標楷體" w:hAnsi="標楷體"/>
          <w:sz w:val="22"/>
          <w:szCs w:val="22"/>
        </w:rPr>
      </w:pPr>
      <w:r w:rsidRPr="007953F2">
        <w:rPr>
          <w:rFonts w:ascii="標楷體" w:eastAsia="標楷體" w:hAnsi="標楷體" w:cs="Gungsuh"/>
          <w:sz w:val="22"/>
          <w:szCs w:val="22"/>
        </w:rPr>
        <w:t>一、依據</w:t>
      </w:r>
    </w:p>
    <w:p w:rsidR="00A24734" w:rsidRDefault="00A24734" w:rsidP="00A24734">
      <w:pPr>
        <w:pStyle w:val="1"/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（一）教育部補助直轄市、縣(市)政府精進國民中學及國民小學教師教學專業與課程品質作業要點。</w:t>
      </w:r>
    </w:p>
    <w:p w:rsidR="00A24734" w:rsidRDefault="00A24734" w:rsidP="00A2473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（二）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 107</w:t>
      </w:r>
      <w:proofErr w:type="gramStart"/>
      <w:r>
        <w:rPr>
          <w:rFonts w:ascii="標楷體" w:eastAsia="標楷體" w:hAnsi="標楷體" w:cs="標楷體"/>
        </w:rPr>
        <w:t>學年度精進</w:t>
      </w:r>
      <w:proofErr w:type="gramEnd"/>
      <w:r>
        <w:rPr>
          <w:rFonts w:ascii="標楷體" w:eastAsia="標楷體" w:hAnsi="標楷體" w:cs="標楷體"/>
        </w:rPr>
        <w:t>國民中小學教師教學專業與課程品質整體推動計畫。</w:t>
      </w:r>
    </w:p>
    <w:p w:rsidR="00A24734" w:rsidRDefault="00A24734" w:rsidP="00A24734">
      <w:pPr>
        <w:pStyle w:val="1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（三）</w:t>
      </w:r>
      <w:proofErr w:type="gramStart"/>
      <w:r>
        <w:rPr>
          <w:rFonts w:ascii="標楷體" w:eastAsia="標楷體" w:hAnsi="標楷體" w:cs="標楷體"/>
        </w:rPr>
        <w:t>臺</w:t>
      </w:r>
      <w:proofErr w:type="gramEnd"/>
      <w:r>
        <w:rPr>
          <w:rFonts w:ascii="標楷體" w:eastAsia="標楷體" w:hAnsi="標楷體" w:cs="標楷體"/>
        </w:rPr>
        <w:t>南市 107學年度國民教育輔導團整體團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計畫。</w:t>
      </w:r>
    </w:p>
    <w:p w:rsidR="00A24734" w:rsidRPr="007953F2" w:rsidRDefault="00A24734" w:rsidP="00A24734">
      <w:pPr>
        <w:pStyle w:val="1"/>
        <w:rPr>
          <w:rFonts w:ascii="標楷體" w:eastAsia="標楷體" w:hAnsi="標楷體"/>
          <w:sz w:val="22"/>
          <w:szCs w:val="22"/>
        </w:rPr>
      </w:pPr>
      <w:r w:rsidRPr="007953F2">
        <w:rPr>
          <w:rFonts w:ascii="標楷體" w:eastAsia="標楷體" w:hAnsi="標楷體" w:cs="Gungsuh"/>
          <w:sz w:val="22"/>
          <w:szCs w:val="22"/>
        </w:rPr>
        <w:t>二、目的</w:t>
      </w:r>
    </w:p>
    <w:p w:rsidR="00A24734" w:rsidRPr="007953F2" w:rsidRDefault="00A24734" w:rsidP="00A24734">
      <w:pPr>
        <w:pStyle w:val="1"/>
        <w:rPr>
          <w:rFonts w:ascii="標楷體" w:eastAsia="標楷體" w:hAnsi="標楷體" w:cs="標楷體"/>
        </w:rPr>
      </w:pPr>
      <w:r w:rsidRPr="007953F2">
        <w:rPr>
          <w:rFonts w:ascii="標楷體" w:eastAsia="標楷體" w:hAnsi="標楷體" w:cs="Gungsuh"/>
          <w:sz w:val="22"/>
          <w:szCs w:val="22"/>
        </w:rPr>
        <w:t>（一）</w:t>
      </w:r>
      <w:r w:rsidRPr="00687D29">
        <w:rPr>
          <w:rFonts w:ascii="標楷體" w:eastAsia="標楷體" w:hAnsi="標楷體" w:cs="Gungsuh"/>
        </w:rPr>
        <w:t>增進教師對十二年國教</w:t>
      </w:r>
      <w:proofErr w:type="gramStart"/>
      <w:r w:rsidRPr="00687D29">
        <w:rPr>
          <w:rFonts w:ascii="標楷體" w:eastAsia="標楷體" w:hAnsi="標楷體" w:cs="Gungsuh"/>
        </w:rPr>
        <w:t>藝術領綱之</w:t>
      </w:r>
      <w:proofErr w:type="gramEnd"/>
      <w:r w:rsidRPr="00687D29">
        <w:rPr>
          <w:rFonts w:ascii="標楷體" w:eastAsia="標楷體" w:hAnsi="標楷體" w:cs="Gungsuh"/>
        </w:rPr>
        <w:t>表演藝術</w:t>
      </w:r>
      <w:r>
        <w:rPr>
          <w:rFonts w:ascii="標楷體" w:eastAsia="標楷體" w:hAnsi="標楷體" w:cs="Gungsuh" w:hint="eastAsia"/>
        </w:rPr>
        <w:t>及視覺藝術</w:t>
      </w:r>
      <w:r w:rsidRPr="00687D29">
        <w:rPr>
          <w:rFonts w:ascii="標楷體" w:eastAsia="標楷體" w:hAnsi="標楷體" w:cs="Gungsuh"/>
        </w:rPr>
        <w:t>內容的認識</w:t>
      </w:r>
    </w:p>
    <w:p w:rsidR="00A24734" w:rsidRPr="00687D29" w:rsidRDefault="00A24734" w:rsidP="00A24734">
      <w:pPr>
        <w:pStyle w:val="1"/>
        <w:rPr>
          <w:rFonts w:ascii="標楷體" w:eastAsia="標楷體" w:hAnsi="標楷體" w:cs="標楷體"/>
        </w:rPr>
      </w:pPr>
      <w:r w:rsidRPr="007953F2">
        <w:rPr>
          <w:rFonts w:ascii="標楷體" w:eastAsia="標楷體" w:hAnsi="標楷體" w:cs="Gungsuh"/>
          <w:sz w:val="22"/>
          <w:szCs w:val="22"/>
        </w:rPr>
        <w:t>（二）</w:t>
      </w:r>
      <w:r w:rsidRPr="007953F2">
        <w:rPr>
          <w:rFonts w:ascii="標楷體" w:eastAsia="標楷體" w:hAnsi="標楷體" w:cs="標楷體"/>
        </w:rPr>
        <w:t>精進本市</w:t>
      </w:r>
      <w:proofErr w:type="gramStart"/>
      <w:r w:rsidRPr="007953F2">
        <w:rPr>
          <w:rFonts w:ascii="標楷體" w:eastAsia="標楷體" w:hAnsi="標楷體" w:cs="標楷體"/>
        </w:rPr>
        <w:t>國中小對跨</w:t>
      </w:r>
      <w:proofErr w:type="gramEnd"/>
      <w:r w:rsidRPr="007953F2">
        <w:rPr>
          <w:rFonts w:ascii="標楷體" w:eastAsia="標楷體" w:hAnsi="標楷體" w:cs="標楷體"/>
        </w:rPr>
        <w:t>領域教學活動有興趣</w:t>
      </w:r>
      <w:r>
        <w:rPr>
          <w:rFonts w:ascii="標楷體" w:eastAsia="標楷體" w:hAnsi="標楷體" w:cs="標楷體"/>
        </w:rPr>
        <w:t>之教師，</w:t>
      </w:r>
      <w:r>
        <w:rPr>
          <w:rFonts w:ascii="標楷體" w:eastAsia="標楷體" w:hAnsi="標楷體" w:cs="標楷體" w:hint="eastAsia"/>
        </w:rPr>
        <w:t>創作故事</w:t>
      </w:r>
      <w:r>
        <w:rPr>
          <w:rFonts w:ascii="標楷體" w:eastAsia="標楷體" w:hAnsi="標楷體" w:cs="標楷體"/>
        </w:rPr>
        <w:t>融入課程之學</w:t>
      </w:r>
      <w:r w:rsidRPr="00687D29">
        <w:rPr>
          <w:rFonts w:ascii="標楷體" w:eastAsia="標楷體" w:hAnsi="標楷體" w:cs="標楷體"/>
        </w:rPr>
        <w:t>專業知能。</w:t>
      </w:r>
    </w:p>
    <w:p w:rsidR="00A24734" w:rsidRPr="00687D29" w:rsidRDefault="00A24734" w:rsidP="00A24734">
      <w:pPr>
        <w:pStyle w:val="1"/>
        <w:ind w:left="708" w:hanging="708"/>
        <w:rPr>
          <w:rFonts w:ascii="標楷體" w:eastAsia="標楷體" w:hAnsi="標楷體" w:cs="標楷體"/>
        </w:rPr>
      </w:pPr>
      <w:r w:rsidRPr="00FD5E9B">
        <w:rPr>
          <w:rFonts w:ascii="標楷體" w:eastAsia="標楷體" w:hAnsi="標楷體" w:cs="標楷體"/>
        </w:rPr>
        <w:t>（三）</w:t>
      </w:r>
      <w:r w:rsidRPr="00687D29">
        <w:rPr>
          <w:rFonts w:ascii="標楷體" w:eastAsia="標楷體" w:hAnsi="標楷體" w:cs="標楷體"/>
        </w:rPr>
        <w:t>提供教師引導學生創作</w:t>
      </w:r>
      <w:r>
        <w:rPr>
          <w:rFonts w:ascii="標楷體" w:eastAsia="標楷體" w:hAnsi="標楷體" w:cs="標楷體" w:hint="eastAsia"/>
        </w:rPr>
        <w:t>立體故事書</w:t>
      </w:r>
      <w:r w:rsidRPr="00687D29">
        <w:rPr>
          <w:rFonts w:ascii="標楷體" w:eastAsia="標楷體" w:hAnsi="標楷體" w:cs="標楷體"/>
        </w:rPr>
        <w:t xml:space="preserve">之教學技巧與技能，培養兒童於創作過程中與同  </w:t>
      </w:r>
      <w:proofErr w:type="gramStart"/>
      <w:r w:rsidRPr="00687D29">
        <w:rPr>
          <w:rFonts w:ascii="標楷體" w:eastAsia="標楷體" w:hAnsi="標楷體" w:cs="標楷體"/>
        </w:rPr>
        <w:t>儕</w:t>
      </w:r>
      <w:proofErr w:type="gramEnd"/>
      <w:r w:rsidRPr="00687D29">
        <w:rPr>
          <w:rFonts w:ascii="標楷體" w:eastAsia="標楷體" w:hAnsi="標楷體" w:cs="標楷體"/>
        </w:rPr>
        <w:t>互動的能力。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（四）</w:t>
      </w:r>
      <w:r>
        <w:rPr>
          <w:rFonts w:ascii="標楷體" w:eastAsia="標楷體" w:hAnsi="標楷體" w:cs="標楷體" w:hint="eastAsia"/>
        </w:rPr>
        <w:t>提供有</w:t>
      </w:r>
      <w:r w:rsidRPr="00687D29">
        <w:rPr>
          <w:rFonts w:ascii="標楷體" w:eastAsia="標楷體" w:hAnsi="標楷體" w:cs="標楷體"/>
        </w:rPr>
        <w:t>教學策略</w:t>
      </w:r>
      <w:r>
        <w:rPr>
          <w:rFonts w:ascii="標楷體" w:eastAsia="標楷體" w:hAnsi="標楷體" w:cs="標楷體" w:hint="eastAsia"/>
        </w:rPr>
        <w:t>供教師進行視覺藝術教學活動</w:t>
      </w:r>
      <w:r w:rsidRPr="00687D29">
        <w:rPr>
          <w:rFonts w:ascii="標楷體" w:eastAsia="標楷體" w:hAnsi="標楷體" w:cs="標楷體"/>
        </w:rPr>
        <w:t>。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三、辦理單位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（一）指導單位：教育部國民及學前教育署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（二）主辦單位：</w:t>
      </w:r>
      <w:proofErr w:type="gramStart"/>
      <w:r w:rsidRPr="00687D29">
        <w:rPr>
          <w:rFonts w:ascii="標楷體" w:eastAsia="標楷體" w:hAnsi="標楷體" w:cs="標楷體"/>
        </w:rPr>
        <w:t>臺</w:t>
      </w:r>
      <w:proofErr w:type="gramEnd"/>
      <w:r w:rsidRPr="00687D29">
        <w:rPr>
          <w:rFonts w:ascii="標楷體" w:eastAsia="標楷體" w:hAnsi="標楷體" w:cs="標楷體"/>
        </w:rPr>
        <w:t>南</w:t>
      </w:r>
      <w:r w:rsidRPr="00687D29">
        <w:rPr>
          <w:rFonts w:ascii="標楷體" w:eastAsia="標楷體" w:hAnsi="標楷體" w:cs="Gungsuh"/>
        </w:rPr>
        <w:t>市政府教育局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（三）承辦單位：</w:t>
      </w:r>
      <w:proofErr w:type="gramStart"/>
      <w:r w:rsidRPr="00687D29">
        <w:rPr>
          <w:rFonts w:ascii="標楷體" w:eastAsia="標楷體" w:hAnsi="標楷體" w:cs="標楷體"/>
        </w:rPr>
        <w:t>臺</w:t>
      </w:r>
      <w:proofErr w:type="gramEnd"/>
      <w:r w:rsidRPr="00687D29">
        <w:rPr>
          <w:rFonts w:ascii="標楷體" w:eastAsia="標楷體" w:hAnsi="標楷體" w:cs="標楷體"/>
        </w:rPr>
        <w:t>南</w:t>
      </w:r>
      <w:r w:rsidRPr="00687D29">
        <w:rPr>
          <w:rFonts w:ascii="標楷體" w:eastAsia="標楷體" w:hAnsi="標楷體" w:cs="Gungsuh"/>
        </w:rPr>
        <w:t>市藝術與人文輔導團、</w:t>
      </w:r>
      <w:proofErr w:type="gramStart"/>
      <w:r w:rsidRPr="00687D29">
        <w:rPr>
          <w:rFonts w:ascii="標楷體" w:eastAsia="標楷體" w:hAnsi="標楷體" w:cs="Gungsuh"/>
        </w:rPr>
        <w:t>臺</w:t>
      </w:r>
      <w:proofErr w:type="gramEnd"/>
      <w:r w:rsidRPr="00687D29">
        <w:rPr>
          <w:rFonts w:ascii="標楷體" w:eastAsia="標楷體" w:hAnsi="標楷體" w:cs="Gungsuh"/>
        </w:rPr>
        <w:t>南市新東國小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（四）協辦單位：</w:t>
      </w:r>
      <w:proofErr w:type="gramStart"/>
      <w:r w:rsidRPr="00687D29">
        <w:rPr>
          <w:rFonts w:ascii="標楷體" w:eastAsia="標楷體" w:hAnsi="標楷體" w:cs="Gungsuh"/>
        </w:rPr>
        <w:t>臺</w:t>
      </w:r>
      <w:proofErr w:type="gramEnd"/>
      <w:r w:rsidRPr="00687D29">
        <w:rPr>
          <w:rFonts w:ascii="標楷體" w:eastAsia="標楷體" w:hAnsi="標楷體" w:cs="Gungsuh"/>
        </w:rPr>
        <w:t>南市</w:t>
      </w:r>
      <w:r w:rsidR="00D163ED">
        <w:rPr>
          <w:rFonts w:ascii="標楷體" w:eastAsia="標楷體" w:hAnsi="標楷體" w:cs="Gungsuh" w:hint="eastAsia"/>
        </w:rPr>
        <w:t>開元</w:t>
      </w:r>
      <w:r w:rsidRPr="00687D29">
        <w:rPr>
          <w:rFonts w:ascii="標楷體" w:eastAsia="標楷體" w:hAnsi="標楷體" w:cs="Gungsuh"/>
        </w:rPr>
        <w:t>國小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四、辦理日期(時間、時數等)及地點</w:t>
      </w:r>
    </w:p>
    <w:p w:rsidR="00A24734" w:rsidRPr="00687D29" w:rsidRDefault="00A24734" w:rsidP="00A24734">
      <w:pPr>
        <w:pStyle w:val="1"/>
        <w:rPr>
          <w:rFonts w:ascii="標楷體" w:eastAsia="標楷體" w:hAnsi="標楷體" w:cs="標楷體"/>
        </w:rPr>
      </w:pPr>
      <w:r w:rsidRPr="00687D29">
        <w:rPr>
          <w:rFonts w:ascii="標楷體" w:eastAsia="標楷體" w:hAnsi="標楷體" w:cs="Gungsuh"/>
        </w:rPr>
        <w:t>（一）辦理日期：107年</w:t>
      </w:r>
      <w:r>
        <w:rPr>
          <w:rFonts w:ascii="標楷體" w:eastAsia="標楷體" w:hAnsi="標楷體" w:cs="Gungsuh" w:hint="eastAsia"/>
        </w:rPr>
        <w:t>8</w:t>
      </w:r>
      <w:r w:rsidRPr="00687D29">
        <w:rPr>
          <w:rFonts w:ascii="標楷體" w:eastAsia="標楷體" w:hAnsi="標楷體" w:cs="Gungsuh"/>
        </w:rPr>
        <w:t>月</w:t>
      </w:r>
      <w:r>
        <w:rPr>
          <w:rFonts w:ascii="標楷體" w:eastAsia="標楷體" w:hAnsi="標楷體" w:cs="Gungsuh" w:hint="eastAsia"/>
        </w:rPr>
        <w:t>15</w:t>
      </w:r>
      <w:r w:rsidRPr="00687D29">
        <w:rPr>
          <w:rFonts w:ascii="標楷體" w:eastAsia="標楷體" w:hAnsi="標楷體" w:cs="Gungsuh"/>
        </w:rPr>
        <w:t>日（星期三）</w:t>
      </w:r>
      <w:r>
        <w:rPr>
          <w:rFonts w:ascii="標楷體" w:eastAsia="標楷體" w:hAnsi="標楷體" w:cs="Gungsuh" w:hint="eastAsia"/>
        </w:rPr>
        <w:t>09</w:t>
      </w:r>
      <w:r w:rsidRPr="00687D29"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 w:hint="eastAsia"/>
        </w:rPr>
        <w:t>0</w:t>
      </w:r>
      <w:r w:rsidRPr="00687D29">
        <w:rPr>
          <w:rFonts w:ascii="標楷體" w:eastAsia="標楷體" w:hAnsi="標楷體" w:cs="標楷體"/>
        </w:rPr>
        <w:t>0－16：</w:t>
      </w:r>
      <w:r>
        <w:rPr>
          <w:rFonts w:ascii="標楷體" w:eastAsia="標楷體" w:hAnsi="標楷體" w:cs="標楷體" w:hint="eastAsia"/>
        </w:rPr>
        <w:t>3</w:t>
      </w:r>
      <w:r w:rsidRPr="00687D29">
        <w:rPr>
          <w:rFonts w:ascii="標楷體" w:eastAsia="標楷體" w:hAnsi="標楷體" w:cs="標楷體"/>
        </w:rPr>
        <w:t>0</w:t>
      </w:r>
    </w:p>
    <w:p w:rsidR="00A24734" w:rsidRPr="00687D29" w:rsidRDefault="00A24734" w:rsidP="00A24734">
      <w:pPr>
        <w:pStyle w:val="1"/>
        <w:ind w:left="708" w:hanging="708"/>
        <w:rPr>
          <w:rFonts w:ascii="標楷體" w:eastAsia="標楷體" w:hAnsi="標楷體" w:cs="標楷體"/>
        </w:rPr>
      </w:pPr>
      <w:r w:rsidRPr="00687D29">
        <w:rPr>
          <w:rFonts w:ascii="標楷體" w:eastAsia="標楷體" w:hAnsi="標楷體" w:cs="標楷體"/>
        </w:rPr>
        <w:t>（二）全程參與之教師核予</w:t>
      </w:r>
      <w:r w:rsidR="00393895">
        <w:rPr>
          <w:rFonts w:ascii="標楷體" w:eastAsia="標楷體" w:hAnsi="標楷體" w:cs="標楷體" w:hint="eastAsia"/>
        </w:rPr>
        <w:t>6</w:t>
      </w:r>
      <w:r w:rsidRPr="00687D29">
        <w:rPr>
          <w:rFonts w:ascii="標楷體" w:eastAsia="標楷體" w:hAnsi="標楷體" w:cs="標楷體"/>
        </w:rPr>
        <w:t>小時研習時數，請</w:t>
      </w:r>
      <w:proofErr w:type="gramStart"/>
      <w:r w:rsidRPr="00687D29">
        <w:rPr>
          <w:rFonts w:ascii="標楷體" w:eastAsia="標楷體" w:hAnsi="標楷體" w:cs="標楷體"/>
        </w:rPr>
        <w:t>逕</w:t>
      </w:r>
      <w:proofErr w:type="gramEnd"/>
      <w:r w:rsidRPr="00687D29">
        <w:rPr>
          <w:rFonts w:ascii="標楷體" w:eastAsia="標楷體" w:hAnsi="標楷體" w:cs="標楷體"/>
        </w:rPr>
        <w:t>至</w:t>
      </w:r>
      <w:proofErr w:type="gramStart"/>
      <w:r w:rsidRPr="00687D29">
        <w:rPr>
          <w:rFonts w:ascii="標楷體" w:eastAsia="標楷體" w:hAnsi="標楷體" w:cs="標楷體"/>
        </w:rPr>
        <w:t>臺</w:t>
      </w:r>
      <w:proofErr w:type="gramEnd"/>
      <w:r w:rsidRPr="00687D29">
        <w:rPr>
          <w:rFonts w:ascii="標楷體" w:eastAsia="標楷體" w:hAnsi="標楷體" w:cs="標楷體"/>
        </w:rPr>
        <w:t>南市教育局資訊中心學習護照系統報名。</w:t>
      </w:r>
      <w:r w:rsidR="00D163ED">
        <w:rPr>
          <w:rFonts w:ascii="標楷體" w:eastAsia="標楷體" w:hAnsi="標楷體" w:cs="標楷體" w:hint="eastAsia"/>
        </w:rPr>
        <w:t>研習代號214999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標楷體"/>
        </w:rPr>
        <w:t>（三）辦理地點：</w:t>
      </w:r>
      <w:proofErr w:type="gramStart"/>
      <w:r w:rsidRPr="00687D29">
        <w:rPr>
          <w:rFonts w:ascii="標楷體" w:eastAsia="標楷體" w:hAnsi="標楷體" w:cs="標楷體"/>
        </w:rPr>
        <w:t>臺</w:t>
      </w:r>
      <w:proofErr w:type="gramEnd"/>
      <w:r w:rsidRPr="00687D29">
        <w:rPr>
          <w:rFonts w:ascii="標楷體" w:eastAsia="標楷體" w:hAnsi="標楷體" w:cs="標楷體"/>
        </w:rPr>
        <w:t>南市</w:t>
      </w:r>
      <w:r w:rsidR="00D163ED">
        <w:rPr>
          <w:rFonts w:ascii="標楷體" w:eastAsia="標楷體" w:hAnsi="標楷體" w:cs="標楷體" w:hint="eastAsia"/>
        </w:rPr>
        <w:t>開元</w:t>
      </w:r>
      <w:r w:rsidRPr="00687D29">
        <w:rPr>
          <w:rFonts w:ascii="標楷體" w:eastAsia="標楷體" w:hAnsi="標楷體" w:cs="標楷體"/>
        </w:rPr>
        <w:t>國小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五、參加對象與人數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（一）對象：本市國中小藝文老師、對本課程有興趣之老師</w:t>
      </w:r>
    </w:p>
    <w:p w:rsidR="00A24734" w:rsidRPr="00687D29" w:rsidRDefault="00A24734" w:rsidP="00A24734">
      <w:pPr>
        <w:pStyle w:val="1"/>
        <w:rPr>
          <w:rFonts w:ascii="標楷體" w:eastAsia="標楷體" w:hAnsi="標楷體"/>
        </w:rPr>
      </w:pPr>
      <w:r w:rsidRPr="00687D29">
        <w:rPr>
          <w:rFonts w:ascii="標楷體" w:eastAsia="標楷體" w:hAnsi="標楷體" w:cs="Gungsuh"/>
        </w:rPr>
        <w:t>（二）人數：錄取</w:t>
      </w:r>
      <w:r w:rsidR="004A10B7">
        <w:rPr>
          <w:rFonts w:ascii="標楷體" w:eastAsia="標楷體" w:hAnsi="標楷體" w:cs="Gungsuh" w:hint="eastAsia"/>
        </w:rPr>
        <w:t>25</w:t>
      </w:r>
      <w:r w:rsidRPr="00687D29">
        <w:rPr>
          <w:rFonts w:ascii="標楷體" w:eastAsia="標楷體" w:hAnsi="標楷體" w:cs="Gungsuh"/>
        </w:rPr>
        <w:t>名</w:t>
      </w:r>
    </w:p>
    <w:p w:rsidR="00A24734" w:rsidRDefault="00A24734" w:rsidP="00A24734">
      <w:pPr>
        <w:pStyle w:val="1"/>
        <w:rPr>
          <w:rFonts w:ascii="標楷體" w:eastAsia="標楷體" w:hAnsi="標楷體" w:cs="Gungsuh"/>
        </w:rPr>
      </w:pPr>
      <w:r w:rsidRPr="00687D29">
        <w:rPr>
          <w:rFonts w:ascii="標楷體" w:eastAsia="標楷體" w:hAnsi="標楷體" w:cs="Gungsuh"/>
        </w:rPr>
        <w:t>六、研習內容</w:t>
      </w:r>
    </w:p>
    <w:p w:rsidR="00A24734" w:rsidRPr="00687D29" w:rsidRDefault="00A24734" w:rsidP="00A24734">
      <w:pPr>
        <w:pStyle w:val="1"/>
        <w:rPr>
          <w:rFonts w:ascii="標楷體" w:eastAsia="標楷體" w:hAnsi="標楷體" w:cs="標楷體"/>
        </w:rPr>
      </w:pPr>
      <w:r w:rsidRPr="00687D29">
        <w:rPr>
          <w:rFonts w:ascii="標楷體" w:eastAsia="標楷體" w:hAnsi="標楷體" w:cs="標楷體"/>
        </w:rPr>
        <w:t xml:space="preserve"> (</w:t>
      </w:r>
      <w:proofErr w:type="gramStart"/>
      <w:r w:rsidRPr="00687D29">
        <w:rPr>
          <w:rFonts w:ascii="標楷體" w:eastAsia="標楷體" w:hAnsi="標楷體" w:cs="標楷體"/>
        </w:rPr>
        <w:t>一</w:t>
      </w:r>
      <w:proofErr w:type="gramEnd"/>
      <w:r w:rsidRPr="00687D29">
        <w:rPr>
          <w:rFonts w:ascii="標楷體" w:eastAsia="標楷體" w:hAnsi="標楷體" w:cs="標楷體"/>
        </w:rPr>
        <w:t>)活動程序表：</w:t>
      </w:r>
    </w:p>
    <w:tbl>
      <w:tblPr>
        <w:tblW w:w="8325" w:type="dxa"/>
        <w:tblInd w:w="264" w:type="dxa"/>
        <w:tblLayout w:type="fixed"/>
        <w:tblLook w:val="0000"/>
      </w:tblPr>
      <w:tblGrid>
        <w:gridCol w:w="1828"/>
        <w:gridCol w:w="3662"/>
        <w:gridCol w:w="1560"/>
        <w:gridCol w:w="1275"/>
      </w:tblGrid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08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4747B8">
              <w:rPr>
                <w:rFonts w:ascii="標楷體" w:eastAsia="標楷體" w:hAnsi="標楷體" w:cs="標楷體" w:hint="eastAsia"/>
              </w:rPr>
              <w:t>0-</w:t>
            </w:r>
            <w:r>
              <w:rPr>
                <w:rFonts w:ascii="標楷體" w:eastAsia="標楷體" w:hAnsi="標楷體" w:cs="標楷體" w:hint="eastAsia"/>
              </w:rPr>
              <w:t>09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09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</w:rPr>
              <w:t>藝術領綱視覺</w:t>
            </w:r>
            <w:proofErr w:type="gramEnd"/>
            <w:r>
              <w:rPr>
                <w:rFonts w:ascii="標楷體" w:eastAsia="標楷體" w:hAnsi="標楷體" w:cs="標楷體" w:hint="eastAsia"/>
              </w:rPr>
              <w:t>藝術教學內涵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 w:rsidRPr="004747B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故事書</w:t>
            </w:r>
            <w:r>
              <w:rPr>
                <w:rFonts w:ascii="標楷體" w:eastAsia="標楷體" w:hAnsi="標楷體" w:cs="標楷體"/>
              </w:rPr>
              <w:t>的教學知能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 w:rsidRPr="006613DA">
              <w:rPr>
                <w:rFonts w:ascii="標楷體" w:eastAsia="標楷體" w:hAnsi="標楷體" w:cs="標楷體" w:hint="eastAsia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 w:rsidRPr="004747B8">
              <w:rPr>
                <w:rFonts w:ascii="標楷體" w:eastAsia="標楷體" w:hAnsi="標楷體" w:cs="標楷體" w:hint="eastAsia"/>
              </w:rPr>
              <w:lastRenderedPageBreak/>
              <w:t>1</w:t>
            </w:r>
            <w:r>
              <w:rPr>
                <w:rFonts w:ascii="標楷體" w:eastAsia="標楷體" w:hAnsi="標楷體" w:cs="標楷體" w:hint="eastAsia"/>
              </w:rPr>
              <w:t>1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0-1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故事書類型與美感創作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 w:rsidRPr="006613DA">
              <w:rPr>
                <w:rFonts w:ascii="標楷體" w:eastAsia="標楷體" w:hAnsi="標楷體" w:cs="標楷體" w:hint="eastAsia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 w:rsidRPr="004747B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2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4747B8">
              <w:rPr>
                <w:rFonts w:ascii="標楷體" w:eastAsia="標楷體" w:hAnsi="標楷體" w:cs="標楷體" w:hint="eastAsia"/>
              </w:rPr>
              <w:t>0-1</w:t>
            </w:r>
            <w:r w:rsidR="00D163ED">
              <w:rPr>
                <w:rFonts w:ascii="標楷體" w:eastAsia="標楷體" w:hAnsi="標楷體" w:cs="標楷體" w:hint="eastAsia"/>
              </w:rPr>
              <w:t>2</w:t>
            </w:r>
            <w:r w:rsidRPr="004747B8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 w:rsidRPr="004747B8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藝文輔導團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0-14：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故事書製作材料與工具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 w:rsidRPr="006613DA">
              <w:rPr>
                <w:rFonts w:ascii="標楷體" w:eastAsia="標楷體" w:hAnsi="標楷體" w:cs="標楷體" w:hint="eastAsia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A24734" w:rsidTr="008E2582">
        <w:trPr>
          <w:trHeight w:val="373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0-15：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故事書的製作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A24734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</w:rPr>
            </w:pPr>
            <w:r w:rsidRPr="006613DA">
              <w:rPr>
                <w:rFonts w:ascii="標楷體" w:eastAsia="標楷體" w:hAnsi="標楷體" w:cs="標楷體" w:hint="eastAsia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  <w:tr w:rsidR="00A24734" w:rsidTr="008E2582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ind w:left="1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0-16：</w:t>
            </w:r>
            <w:r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分組實作與成果展演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Pr="006613DA" w:rsidRDefault="00A24734" w:rsidP="008E2582">
            <w:pPr>
              <w:pStyle w:val="1"/>
              <w:widowControl/>
              <w:ind w:left="10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613DA">
              <w:rPr>
                <w:rFonts w:ascii="標楷體" w:eastAsia="標楷體" w:hAnsi="標楷體" w:cs="標楷體" w:hint="eastAsia"/>
                <w:color w:val="auto"/>
              </w:rPr>
              <w:t>吳保慶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A24734" w:rsidRDefault="00A24734" w:rsidP="008E2582">
            <w:pPr>
              <w:pStyle w:val="1"/>
              <w:widowControl/>
              <w:rPr>
                <w:rFonts w:ascii="標楷體" w:eastAsia="標楷體" w:hAnsi="標楷體" w:cs="標楷體"/>
              </w:rPr>
            </w:pPr>
          </w:p>
        </w:tc>
      </w:tr>
    </w:tbl>
    <w:p w:rsidR="00A24734" w:rsidRDefault="00A24734" w:rsidP="00A24734">
      <w:pPr>
        <w:pStyle w:val="1"/>
        <w:widowControl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(二)講師：</w:t>
      </w:r>
    </w:p>
    <w:p w:rsidR="00A24734" w:rsidRPr="006613DA" w:rsidRDefault="00A24734" w:rsidP="00A24734">
      <w:pPr>
        <w:pStyle w:val="1"/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 w:hint="eastAsia"/>
          <w:color w:val="auto"/>
        </w:rPr>
        <w:t xml:space="preserve"> </w:t>
      </w:r>
      <w:r w:rsidRPr="006613DA">
        <w:rPr>
          <w:rFonts w:ascii="標楷體" w:eastAsia="標楷體" w:hAnsi="標楷體" w:cs="標楷體" w:hint="eastAsia"/>
          <w:color w:val="auto"/>
        </w:rPr>
        <w:t>吳保慶</w:t>
      </w:r>
    </w:p>
    <w:p w:rsidR="00A24734" w:rsidRPr="006613DA" w:rsidRDefault="00A24734" w:rsidP="00A24734">
      <w:pPr>
        <w:pStyle w:val="1"/>
        <w:rPr>
          <w:rFonts w:ascii="標楷體" w:eastAsia="標楷體" w:hAnsi="標楷體" w:cs="標楷體"/>
          <w:color w:val="auto"/>
        </w:rPr>
      </w:pPr>
      <w:r w:rsidRPr="006613DA">
        <w:rPr>
          <w:rFonts w:ascii="標楷體" w:eastAsia="標楷體" w:hAnsi="標楷體" w:cs="標楷體"/>
          <w:color w:val="auto"/>
        </w:rPr>
        <w:t xml:space="preserve">   </w:t>
      </w:r>
      <w:r w:rsidRPr="006613DA">
        <w:rPr>
          <w:rFonts w:ascii="標楷體" w:eastAsia="標楷體" w:hAnsi="標楷體" w:cs="標楷體" w:hint="eastAsia"/>
          <w:color w:val="auto"/>
        </w:rPr>
        <w:t>舊金山藝術大學動畫與視覺特效研究所碩士，忠義國小教師、永康國小美術班術科教師</w:t>
      </w:r>
    </w:p>
    <w:p w:rsidR="00A24734" w:rsidRDefault="00A24734" w:rsidP="00A24734">
      <w:pPr>
        <w:pStyle w:val="1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/>
        </w:rPr>
        <w:t>七、</w:t>
      </w:r>
      <w:r>
        <w:rPr>
          <w:rFonts w:ascii="標楷體" w:eastAsia="標楷體" w:hAnsi="標楷體" w:cs="標楷體" w:hint="eastAsia"/>
        </w:rPr>
        <w:t>計畫聯絡人：</w:t>
      </w:r>
      <w:proofErr w:type="gramStart"/>
      <w:r>
        <w:rPr>
          <w:rFonts w:ascii="標楷體" w:eastAsia="標楷體" w:hAnsi="標楷體" w:cs="標楷體" w:hint="eastAsia"/>
        </w:rPr>
        <w:t>漚</w:t>
      </w:r>
      <w:proofErr w:type="gramEnd"/>
      <w:r>
        <w:rPr>
          <w:rFonts w:ascii="標楷體" w:eastAsia="標楷體" w:hAnsi="標楷體" w:cs="標楷體" w:hint="eastAsia"/>
        </w:rPr>
        <w:t>汪國小陳建安0918768665</w:t>
      </w: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A24734" w:rsidRDefault="00A24734" w:rsidP="00A24734">
      <w:pPr>
        <w:tabs>
          <w:tab w:val="left" w:pos="8581"/>
        </w:tabs>
        <w:snapToGrid w:val="0"/>
        <w:jc w:val="center"/>
        <w:rPr>
          <w:rFonts w:ascii="標楷體" w:eastAsia="標楷體" w:hAnsi="標楷體"/>
          <w:b/>
        </w:rPr>
      </w:pPr>
    </w:p>
    <w:p w:rsidR="009F6DBD" w:rsidRPr="00A24734" w:rsidRDefault="009F6DBD"/>
    <w:sectPr w:rsidR="009F6DBD" w:rsidRPr="00A24734" w:rsidSect="009F6D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FC9" w:rsidRDefault="00456FC9" w:rsidP="00D163ED">
      <w:r>
        <w:separator/>
      </w:r>
    </w:p>
  </w:endnote>
  <w:endnote w:type="continuationSeparator" w:id="0">
    <w:p w:rsidR="00456FC9" w:rsidRDefault="00456FC9" w:rsidP="00D16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FC9" w:rsidRDefault="00456FC9" w:rsidP="00D163ED">
      <w:r>
        <w:separator/>
      </w:r>
    </w:p>
  </w:footnote>
  <w:footnote w:type="continuationSeparator" w:id="0">
    <w:p w:rsidR="00456FC9" w:rsidRDefault="00456FC9" w:rsidP="00D163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734"/>
    <w:rsid w:val="002E4E16"/>
    <w:rsid w:val="00393895"/>
    <w:rsid w:val="00456FC9"/>
    <w:rsid w:val="004A10B7"/>
    <w:rsid w:val="00510DAD"/>
    <w:rsid w:val="009D64A8"/>
    <w:rsid w:val="009F6DBD"/>
    <w:rsid w:val="00A24734"/>
    <w:rsid w:val="00B16B7D"/>
    <w:rsid w:val="00BF44A0"/>
    <w:rsid w:val="00D1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3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2473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1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163ED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16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163ED"/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807</Characters>
  <Application>Microsoft Office Word</Application>
  <DocSecurity>0</DocSecurity>
  <Lines>6</Lines>
  <Paragraphs>1</Paragraphs>
  <ScaleCrop>false</ScaleCrop>
  <Company>C.M.T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2018-07-03T02:13:00Z</dcterms:created>
  <dcterms:modified xsi:type="dcterms:W3CDTF">2018-07-09T04:15:00Z</dcterms:modified>
</cp:coreProperties>
</file>