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9EE37" w14:textId="77777777" w:rsidR="00D37C1B" w:rsidRDefault="00054A8C">
      <w:pPr>
        <w:jc w:val="center"/>
        <w:rPr>
          <w:rFonts w:ascii="標楷體" w:eastAsia="標楷體" w:hAnsi="標楷體" w:cs="標楷體"/>
          <w:sz w:val="28"/>
          <w:szCs w:val="28"/>
          <w:u w:val="single"/>
        </w:rPr>
      </w:pPr>
      <w:r>
        <w:rPr>
          <w:rFonts w:ascii="標楷體" w:eastAsia="標楷體" w:hAnsi="標楷體" w:cs="標楷體"/>
          <w:sz w:val="28"/>
          <w:szCs w:val="28"/>
          <w:u w:val="single"/>
        </w:rPr>
        <w:t>臺南市全臺首學課程博覽會-202</w:t>
      </w:r>
      <w:r w:rsidR="001E036B">
        <w:rPr>
          <w:rFonts w:ascii="標楷體" w:eastAsia="標楷體" w:hAnsi="標楷體" w:cs="標楷體" w:hint="eastAsia"/>
          <w:sz w:val="28"/>
          <w:szCs w:val="28"/>
          <w:u w:val="single"/>
        </w:rPr>
        <w:t>3創新、跨域、未來</w:t>
      </w:r>
      <w:r>
        <w:rPr>
          <w:rFonts w:ascii="標楷體" w:eastAsia="標楷體" w:hAnsi="標楷體" w:cs="標楷體"/>
          <w:sz w:val="28"/>
          <w:szCs w:val="28"/>
          <w:u w:val="single"/>
        </w:rPr>
        <w:t>-說課表單</w:t>
      </w:r>
    </w:p>
    <w:tbl>
      <w:tblPr>
        <w:tblStyle w:val="af0"/>
        <w:tblW w:w="1114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3"/>
        <w:gridCol w:w="3413"/>
        <w:gridCol w:w="1596"/>
        <w:gridCol w:w="4183"/>
      </w:tblGrid>
      <w:tr w:rsidR="00D37C1B" w14:paraId="68B28AAC" w14:textId="77777777">
        <w:trPr>
          <w:trHeight w:val="530"/>
          <w:jc w:val="center"/>
        </w:trPr>
        <w:tc>
          <w:tcPr>
            <w:tcW w:w="1953" w:type="dxa"/>
            <w:tcBorders>
              <w:top w:val="single" w:sz="24" w:space="0" w:color="000000"/>
              <w:left w:val="single" w:sz="24" w:space="0" w:color="000000"/>
            </w:tcBorders>
            <w:shd w:val="clear" w:color="auto" w:fill="D9D9D9"/>
            <w:vAlign w:val="center"/>
          </w:tcPr>
          <w:p w14:paraId="28647731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學校名稱</w:t>
            </w:r>
          </w:p>
        </w:tc>
        <w:tc>
          <w:tcPr>
            <w:tcW w:w="3413" w:type="dxa"/>
            <w:tcBorders>
              <w:top w:val="single" w:sz="24" w:space="0" w:color="000000"/>
              <w:bottom w:val="single" w:sz="4" w:space="0" w:color="000000"/>
            </w:tcBorders>
            <w:vAlign w:val="center"/>
          </w:tcPr>
          <w:p w14:paraId="313D6A05" w14:textId="2DBDF95F" w:rsidR="00D37C1B" w:rsidRDefault="00943717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台南市立復興國中</w:t>
            </w:r>
          </w:p>
        </w:tc>
        <w:tc>
          <w:tcPr>
            <w:tcW w:w="1596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1905C7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實施年級</w:t>
            </w:r>
          </w:p>
          <w:p w14:paraId="06FF7378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(班級組別)</w:t>
            </w:r>
          </w:p>
        </w:tc>
        <w:tc>
          <w:tcPr>
            <w:tcW w:w="4183" w:type="dxa"/>
            <w:tcBorders>
              <w:top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10FD83B6" w14:textId="0666DCE0" w:rsidR="00D37C1B" w:rsidRDefault="0094371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一年18班</w:t>
            </w:r>
          </w:p>
        </w:tc>
      </w:tr>
      <w:tr w:rsidR="00D37C1B" w14:paraId="749CCC1D" w14:textId="77777777">
        <w:trPr>
          <w:trHeight w:val="994"/>
          <w:jc w:val="center"/>
        </w:trPr>
        <w:tc>
          <w:tcPr>
            <w:tcW w:w="1953" w:type="dxa"/>
            <w:tcBorders>
              <w:left w:val="single" w:sz="24" w:space="0" w:color="000000"/>
            </w:tcBorders>
            <w:shd w:val="clear" w:color="auto" w:fill="D9D9D9"/>
            <w:vAlign w:val="center"/>
          </w:tcPr>
          <w:p w14:paraId="247ED31C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課程名稱</w:t>
            </w:r>
          </w:p>
        </w:tc>
        <w:tc>
          <w:tcPr>
            <w:tcW w:w="3413" w:type="dxa"/>
            <w:tcBorders>
              <w:right w:val="single" w:sz="4" w:space="0" w:color="000000"/>
            </w:tcBorders>
            <w:vAlign w:val="center"/>
          </w:tcPr>
          <w:p w14:paraId="30759EDB" w14:textId="6324D252" w:rsidR="00D37C1B" w:rsidRDefault="0094371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不雷旅行社</w:t>
            </w:r>
          </w:p>
        </w:tc>
        <w:tc>
          <w:tcPr>
            <w:tcW w:w="15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5C0E8D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研發教師</w:t>
            </w:r>
          </w:p>
        </w:tc>
        <w:tc>
          <w:tcPr>
            <w:tcW w:w="4183" w:type="dxa"/>
            <w:tcBorders>
              <w:left w:val="single" w:sz="4" w:space="0" w:color="000000"/>
              <w:right w:val="single" w:sz="24" w:space="0" w:color="000000"/>
            </w:tcBorders>
            <w:vAlign w:val="center"/>
          </w:tcPr>
          <w:p w14:paraId="05A70CA5" w14:textId="51F11CC3" w:rsidR="00D37C1B" w:rsidRDefault="0094371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杜宜璇</w:t>
            </w:r>
          </w:p>
        </w:tc>
      </w:tr>
      <w:tr w:rsidR="00D37C1B" w14:paraId="3D210A1A" w14:textId="77777777">
        <w:trPr>
          <w:trHeight w:val="1545"/>
          <w:jc w:val="center"/>
        </w:trPr>
        <w:tc>
          <w:tcPr>
            <w:tcW w:w="1953" w:type="dxa"/>
            <w:tcBorders>
              <w:left w:val="single" w:sz="24" w:space="0" w:color="000000"/>
            </w:tcBorders>
            <w:shd w:val="clear" w:color="auto" w:fill="D9D9D9"/>
            <w:vAlign w:val="center"/>
          </w:tcPr>
          <w:p w14:paraId="3E4F5AE3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課程目標及亮點</w:t>
            </w:r>
          </w:p>
          <w:p w14:paraId="055E951A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(100字以內)</w:t>
            </w:r>
          </w:p>
        </w:tc>
        <w:tc>
          <w:tcPr>
            <w:tcW w:w="9192" w:type="dxa"/>
            <w:gridSpan w:val="3"/>
            <w:tcBorders>
              <w:right w:val="single" w:sz="24" w:space="0" w:color="000000"/>
            </w:tcBorders>
            <w:vAlign w:val="center"/>
          </w:tcPr>
          <w:p w14:paraId="1F69E91F" w14:textId="5C3AE1D3" w:rsidR="00D37C1B" w:rsidRPr="004902AA" w:rsidRDefault="00036750" w:rsidP="004902AA">
            <w:pPr>
              <w:jc w:val="both"/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 w:hint="eastAsia"/>
              </w:rPr>
              <w:t>運用</w:t>
            </w:r>
            <w:r w:rsidR="0019538D">
              <w:rPr>
                <w:rFonts w:ascii="標楷體" w:eastAsia="標楷體" w:hAnsi="標楷體" w:cs="標楷體"/>
              </w:rPr>
              <w:t>miro</w:t>
            </w:r>
            <w:r w:rsidR="0019538D">
              <w:rPr>
                <w:rFonts w:ascii="標楷體" w:eastAsia="標楷體" w:hAnsi="標楷體" w:cs="標楷體" w:hint="eastAsia"/>
              </w:rPr>
              <w:t>、p</w:t>
            </w:r>
            <w:r w:rsidR="0019538D">
              <w:rPr>
                <w:rFonts w:ascii="標楷體" w:eastAsia="標楷體" w:hAnsi="標楷體" w:cs="標楷體"/>
              </w:rPr>
              <w:t>adlet</w:t>
            </w:r>
            <w:r w:rsidR="0019538D">
              <w:rPr>
                <w:rFonts w:ascii="標楷體" w:eastAsia="標楷體" w:hAnsi="標楷體" w:cs="標楷體" w:hint="eastAsia"/>
              </w:rPr>
              <w:t>、g</w:t>
            </w:r>
            <w:r w:rsidR="0019538D">
              <w:rPr>
                <w:rFonts w:ascii="標楷體" w:eastAsia="標楷體" w:hAnsi="標楷體" w:cs="標楷體"/>
              </w:rPr>
              <w:t>oogle map</w:t>
            </w:r>
            <w:r w:rsidR="0019538D">
              <w:rPr>
                <w:rFonts w:ascii="標楷體" w:eastAsia="標楷體" w:hAnsi="標楷體" w:cs="標楷體" w:hint="eastAsia"/>
              </w:rPr>
              <w:t>、出團A</w:t>
            </w:r>
            <w:r w:rsidR="0019538D">
              <w:rPr>
                <w:rFonts w:ascii="標楷體" w:eastAsia="標楷體" w:hAnsi="標楷體" w:cs="標楷體"/>
              </w:rPr>
              <w:t>PP</w:t>
            </w:r>
            <w:r w:rsidR="0019538D">
              <w:rPr>
                <w:rFonts w:ascii="標楷體" w:eastAsia="標楷體" w:hAnsi="標楷體" w:cs="標楷體" w:hint="eastAsia"/>
              </w:rPr>
              <w:t>等</w:t>
            </w:r>
            <w:r w:rsidR="001A3061">
              <w:rPr>
                <w:rFonts w:ascii="標楷體" w:eastAsia="標楷體" w:hAnsi="標楷體" w:cs="標楷體" w:hint="eastAsia"/>
              </w:rPr>
              <w:t>數位工具</w:t>
            </w:r>
            <w:r w:rsidR="00A721AC">
              <w:rPr>
                <w:rFonts w:ascii="標楷體" w:eastAsia="標楷體" w:hAnsi="標楷體" w:cs="標楷體" w:hint="eastAsia"/>
              </w:rPr>
              <w:t>融入課程，讓</w:t>
            </w:r>
            <w:r w:rsidR="00B81212">
              <w:rPr>
                <w:rFonts w:ascii="標楷體" w:eastAsia="標楷體" w:hAnsi="標楷體" w:cs="標楷體" w:hint="eastAsia"/>
              </w:rPr>
              <w:t>旅行</w:t>
            </w:r>
            <w:r w:rsidR="00AA7EB5">
              <w:rPr>
                <w:rFonts w:ascii="標楷體" w:eastAsia="標楷體" w:hAnsi="標楷體" w:cs="標楷體" w:hint="eastAsia"/>
              </w:rPr>
              <w:t>課程</w:t>
            </w:r>
            <w:r w:rsidR="00B81212">
              <w:rPr>
                <w:rFonts w:ascii="標楷體" w:eastAsia="標楷體" w:hAnsi="標楷體" w:cs="標楷體" w:hint="eastAsia"/>
              </w:rPr>
              <w:t>從</w:t>
            </w:r>
            <w:r w:rsidR="00156A1F">
              <w:rPr>
                <w:rFonts w:ascii="標楷體" w:eastAsia="標楷體" w:hAnsi="標楷體" w:cs="標楷體" w:hint="eastAsia"/>
              </w:rPr>
              <w:t>探索、</w:t>
            </w:r>
            <w:r w:rsidR="00B81212">
              <w:rPr>
                <w:rFonts w:ascii="標楷體" w:eastAsia="標楷體" w:hAnsi="標楷體" w:cs="標楷體" w:hint="eastAsia"/>
              </w:rPr>
              <w:t>規畫、籌備到執行都</w:t>
            </w:r>
            <w:r w:rsidR="00156A1F">
              <w:rPr>
                <w:rFonts w:ascii="標楷體" w:eastAsia="標楷體" w:hAnsi="標楷體" w:cs="標楷體" w:hint="eastAsia"/>
              </w:rPr>
              <w:t>能</w:t>
            </w:r>
            <w:r w:rsidR="00B81212">
              <w:rPr>
                <w:rFonts w:ascii="標楷體" w:eastAsia="標楷體" w:hAnsi="標楷體" w:cs="標楷體" w:hint="eastAsia"/>
              </w:rPr>
              <w:t>即時</w:t>
            </w:r>
            <w:r w:rsidR="00156A1F">
              <w:rPr>
                <w:rFonts w:ascii="標楷體" w:eastAsia="標楷體" w:hAnsi="標楷體" w:cs="標楷體" w:hint="eastAsia"/>
              </w:rPr>
              <w:t>呈現討論內容</w:t>
            </w:r>
            <w:r w:rsidR="00B81212">
              <w:rPr>
                <w:rFonts w:ascii="標楷體" w:eastAsia="標楷體" w:hAnsi="標楷體" w:cs="標楷體" w:hint="eastAsia"/>
              </w:rPr>
              <w:t>、</w:t>
            </w:r>
            <w:r w:rsidR="00862FCB">
              <w:rPr>
                <w:rFonts w:ascii="標楷體" w:eastAsia="標楷體" w:hAnsi="標楷體" w:cs="標楷體" w:hint="eastAsia"/>
              </w:rPr>
              <w:t>立即修正並得到回饋</w:t>
            </w:r>
            <w:r w:rsidR="00E81C1F">
              <w:rPr>
                <w:rFonts w:ascii="標楷體" w:eastAsia="標楷體" w:hAnsi="標楷體" w:cs="標楷體" w:hint="eastAsia"/>
              </w:rPr>
              <w:t>，課程中亦將旅行容易發生的雷包事件一併納入考量，</w:t>
            </w:r>
            <w:r w:rsidR="004902AA">
              <w:rPr>
                <w:rFonts w:ascii="標楷體" w:eastAsia="標楷體" w:hAnsi="標楷體" w:cs="標楷體" w:hint="eastAsia"/>
              </w:rPr>
              <w:t>期待學生</w:t>
            </w:r>
            <w:r w:rsidR="00E81C1F">
              <w:rPr>
                <w:rFonts w:ascii="標楷體" w:eastAsia="標楷體" w:hAnsi="標楷體" w:cs="標楷體" w:hint="eastAsia"/>
              </w:rPr>
              <w:t>能成為「不雷的好旅人」</w:t>
            </w:r>
            <w:r w:rsidR="00D15BEF">
              <w:rPr>
                <w:rFonts w:ascii="標楷體" w:eastAsia="標楷體" w:hAnsi="標楷體" w:cs="標楷體" w:hint="eastAsia"/>
              </w:rPr>
              <w:t>，</w:t>
            </w:r>
            <w:r w:rsidR="004902AA">
              <w:rPr>
                <w:rFonts w:ascii="標楷體" w:eastAsia="標楷體" w:hAnsi="標楷體" w:cs="標楷體" w:hint="eastAsia"/>
              </w:rPr>
              <w:t>一起</w:t>
            </w:r>
            <w:r w:rsidR="00906466">
              <w:rPr>
                <w:rFonts w:ascii="標楷體" w:eastAsia="標楷體" w:hAnsi="標楷體" w:cs="標楷體" w:hint="eastAsia"/>
              </w:rPr>
              <w:t>進行一趟</w:t>
            </w:r>
            <w:r w:rsidR="00A72502">
              <w:rPr>
                <w:rFonts w:ascii="標楷體" w:eastAsia="標楷體" w:hAnsi="標楷體" w:cs="標楷體" w:hint="eastAsia"/>
              </w:rPr>
              <w:t>班級</w:t>
            </w:r>
            <w:r w:rsidR="00906466">
              <w:rPr>
                <w:rFonts w:ascii="標楷體" w:eastAsia="標楷體" w:hAnsi="標楷體" w:cs="標楷體" w:hint="eastAsia"/>
              </w:rPr>
              <w:t>公車旅行</w:t>
            </w:r>
            <w:r w:rsidR="00E81C1F">
              <w:rPr>
                <w:rFonts w:ascii="標楷體" w:eastAsia="標楷體" w:hAnsi="標楷體" w:cs="標楷體" w:hint="eastAsia"/>
              </w:rPr>
              <w:t>。</w:t>
            </w:r>
          </w:p>
        </w:tc>
      </w:tr>
      <w:tr w:rsidR="00D37C1B" w:rsidRPr="00751B2A" w14:paraId="4940809D" w14:textId="77777777">
        <w:trPr>
          <w:trHeight w:val="3154"/>
          <w:jc w:val="center"/>
        </w:trPr>
        <w:tc>
          <w:tcPr>
            <w:tcW w:w="11145" w:type="dxa"/>
            <w:gridSpan w:val="4"/>
            <w:tcBorders>
              <w:left w:val="single" w:sz="24" w:space="0" w:color="000000"/>
              <w:right w:val="single" w:sz="24" w:space="0" w:color="000000"/>
            </w:tcBorders>
            <w:shd w:val="clear" w:color="auto" w:fill="FFFFFF"/>
          </w:tcPr>
          <w:p w14:paraId="378D57FE" w14:textId="77777777" w:rsidR="00D37C1B" w:rsidRDefault="00054A8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一、學習目標</w:t>
            </w:r>
          </w:p>
          <w:p w14:paraId="44758F3A" w14:textId="287D6F33" w:rsidR="00D37C1B" w:rsidRDefault="00054A8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(一)</w:t>
            </w:r>
            <w:r w:rsidR="00906466">
              <w:rPr>
                <w:rFonts w:ascii="標楷體" w:eastAsia="標楷體" w:hAnsi="標楷體" w:cs="標楷體" w:hint="eastAsia"/>
              </w:rPr>
              <w:t>分享過去旅行經驗，了解旅行必</w:t>
            </w:r>
            <w:r w:rsidR="00155239">
              <w:rPr>
                <w:rFonts w:ascii="標楷體" w:eastAsia="標楷體" w:hAnsi="標楷體" w:cs="標楷體" w:hint="eastAsia"/>
              </w:rPr>
              <w:t>須考量的</w:t>
            </w:r>
            <w:r w:rsidR="00906466">
              <w:rPr>
                <w:rFonts w:ascii="標楷體" w:eastAsia="標楷體" w:hAnsi="標楷體" w:cs="標楷體" w:hint="eastAsia"/>
              </w:rPr>
              <w:t>要件，</w:t>
            </w:r>
            <w:r w:rsidR="00155239">
              <w:rPr>
                <w:rFonts w:ascii="標楷體" w:eastAsia="標楷體" w:hAnsi="標楷體" w:cs="標楷體" w:hint="eastAsia"/>
              </w:rPr>
              <w:t>降低旅行風險。</w:t>
            </w:r>
          </w:p>
          <w:p w14:paraId="6D0489BF" w14:textId="56873FE1" w:rsidR="00D37C1B" w:rsidRDefault="00054A8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  (二)</w:t>
            </w:r>
            <w:r w:rsidR="00155239">
              <w:rPr>
                <w:rFonts w:ascii="標楷體" w:eastAsia="標楷體" w:hAnsi="標楷體" w:cs="標楷體" w:hint="eastAsia"/>
              </w:rPr>
              <w:t>運用數位工具進行討論、旅行規劃，並</w:t>
            </w:r>
            <w:r w:rsidR="00906466">
              <w:rPr>
                <w:rFonts w:ascii="標楷體" w:eastAsia="標楷體" w:hAnsi="標楷體" w:cs="標楷體" w:hint="eastAsia"/>
              </w:rPr>
              <w:t>根據規劃結果，實際進行</w:t>
            </w:r>
            <w:r w:rsidR="00D34411">
              <w:rPr>
                <w:rFonts w:ascii="標楷體" w:eastAsia="標楷體" w:hAnsi="標楷體" w:cs="標楷體" w:hint="eastAsia"/>
              </w:rPr>
              <w:t>班級</w:t>
            </w:r>
            <w:r w:rsidR="00906466">
              <w:rPr>
                <w:rFonts w:ascii="標楷體" w:eastAsia="標楷體" w:hAnsi="標楷體" w:cs="標楷體" w:hint="eastAsia"/>
              </w:rPr>
              <w:t>一日公車旅行。</w:t>
            </w:r>
          </w:p>
          <w:p w14:paraId="622550E2" w14:textId="77777777" w:rsidR="00D37C1B" w:rsidRDefault="00054A8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二、關鍵提問設計</w:t>
            </w:r>
          </w:p>
          <w:p w14:paraId="4C9CC88A" w14:textId="140D8903" w:rsidR="00D37C1B" w:rsidRDefault="00054A8C">
            <w:pPr>
              <w:ind w:left="36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(一)</w:t>
            </w:r>
            <w:r w:rsidR="00C1752B">
              <w:rPr>
                <w:rFonts w:ascii="標楷體" w:eastAsia="標楷體" w:hAnsi="標楷體" w:cs="標楷體" w:hint="eastAsia"/>
              </w:rPr>
              <w:t>一次順利的旅行需要考慮哪些要件？</w:t>
            </w:r>
          </w:p>
          <w:p w14:paraId="35C63930" w14:textId="0E787ED4" w:rsidR="00D37C1B" w:rsidRDefault="00054A8C">
            <w:pPr>
              <w:ind w:firstLine="36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(二)</w:t>
            </w:r>
            <w:r w:rsidR="001E020B">
              <w:rPr>
                <w:rFonts w:ascii="標楷體" w:eastAsia="標楷體" w:hAnsi="標楷體" w:cs="標楷體" w:hint="eastAsia"/>
              </w:rPr>
              <w:t>如何降低旅行可能面臨的風險？</w:t>
            </w:r>
          </w:p>
          <w:p w14:paraId="108CC53A" w14:textId="77777777" w:rsidR="00D37C1B" w:rsidRDefault="00054A8C">
            <w:pPr>
              <w:rPr>
                <w:rFonts w:ascii="標楷體" w:eastAsia="標楷體" w:hAnsi="標楷體" w:cs="標楷體"/>
                <w:color w:val="FF0000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</w:rPr>
              <w:t>三、教學架構、內容與活動(圖表或條列文字)</w:t>
            </w:r>
            <w:r>
              <w:rPr>
                <w:rFonts w:ascii="標楷體" w:eastAsia="標楷體" w:hAnsi="標楷體" w:cs="標楷體"/>
                <w:color w:val="FF0000"/>
              </w:rPr>
              <w:t>(how)</w:t>
            </w:r>
          </w:p>
          <w:p w14:paraId="0376ECEF" w14:textId="136792AE" w:rsidR="00D37C1B" w:rsidRDefault="00FF3720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772E179" wp14:editId="7502F2FB">
                  <wp:extent cx="6939915" cy="3274060"/>
                  <wp:effectExtent l="0" t="0" r="0" b="0"/>
                  <wp:docPr id="507105687" name="圖片 3" descr="一張含有 文字, 螢幕擷取畫面, 字型, 圖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105687" name="圖片 3" descr="一張含有 文字, 螢幕擷取畫面, 字型, 圖形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91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C3C68" w14:textId="77777777" w:rsidR="00D37C1B" w:rsidRDefault="00D37C1B">
            <w:pPr>
              <w:rPr>
                <w:rFonts w:ascii="標楷體" w:eastAsia="標楷體" w:hAnsi="標楷體" w:cs="標楷體"/>
              </w:rPr>
            </w:pPr>
          </w:p>
          <w:p w14:paraId="4756225F" w14:textId="77777777" w:rsidR="00D37C1B" w:rsidRDefault="00054A8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四、教學評量或規準</w:t>
            </w:r>
          </w:p>
          <w:p w14:paraId="48DA41D1" w14:textId="77777777" w:rsidR="003D533B" w:rsidRPr="0034606D" w:rsidRDefault="009F6108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學習表</w:t>
            </w:r>
            <w:r w:rsidR="00062175" w:rsidRPr="0034606D">
              <w:rPr>
                <w:rFonts w:ascii="標楷體" w:eastAsia="標楷體" w:hAnsi="標楷體" w:cs="Segoe UI" w:hint="eastAsia"/>
                <w:color w:val="000000" w:themeColor="text1"/>
              </w:rPr>
              <w:t>現：</w:t>
            </w:r>
          </w:p>
          <w:p w14:paraId="548568AE" w14:textId="77777777" w:rsidR="0045346C" w:rsidRDefault="0045346C" w:rsidP="0045346C">
            <w:pPr>
              <w:pStyle w:val="Default"/>
              <w:jc w:val="both"/>
              <w:rPr>
                <w:sz w:val="23"/>
                <w:szCs w:val="23"/>
              </w:rPr>
            </w:pPr>
            <w:r w:rsidRPr="0045346C">
              <w:rPr>
                <w:rFonts w:hint="eastAsia"/>
                <w:sz w:val="23"/>
                <w:szCs w:val="23"/>
              </w:rPr>
              <w:t>2c-IV-1 善用各項資源，妥善計畫與執行個人生活中重要事務。</w:t>
            </w:r>
          </w:p>
          <w:p w14:paraId="6AE41415" w14:textId="2A9C9824" w:rsidR="0043430F" w:rsidRPr="0034606D" w:rsidRDefault="0043430F" w:rsidP="0045346C">
            <w:pPr>
              <w:pStyle w:val="Default"/>
              <w:jc w:val="both"/>
              <w:rPr>
                <w:rFonts w:hAnsi="標楷體"/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3d-IV-1 </w:t>
            </w:r>
            <w:r>
              <w:rPr>
                <w:rFonts w:hint="eastAsia"/>
                <w:sz w:val="23"/>
                <w:szCs w:val="23"/>
              </w:rPr>
              <w:t>探索、體驗個人與環境的關係，規畫並執行合宜的戶外活動。</w:t>
            </w:r>
          </w:p>
          <w:p w14:paraId="1A91109C" w14:textId="77777777" w:rsidR="00062175" w:rsidRPr="0034606D" w:rsidRDefault="00637660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學習內容</w:t>
            </w:r>
            <w:r w:rsidR="00062175" w:rsidRPr="0034606D">
              <w:rPr>
                <w:rFonts w:ascii="標楷體" w:eastAsia="標楷體" w:hAnsi="標楷體" w:cs="Segoe UI" w:hint="eastAsia"/>
                <w:color w:val="000000" w:themeColor="text1"/>
              </w:rPr>
              <w:t>：</w:t>
            </w:r>
          </w:p>
          <w:p w14:paraId="6E7D5A8F" w14:textId="712F0FFF" w:rsidR="00D37C1B" w:rsidRPr="0034606D" w:rsidRDefault="00637660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童Ca-IV-3各種童軍旅行的規畫、執行並體驗其樂趣。</w:t>
            </w:r>
          </w:p>
          <w:p w14:paraId="28C6704B" w14:textId="5962863C" w:rsidR="00062175" w:rsidRPr="0034606D" w:rsidRDefault="00062175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童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Cc-IV-</w:t>
            </w:r>
            <w:r w:rsidR="00E41336" w:rsidRPr="0034606D">
              <w:rPr>
                <w:rFonts w:ascii="標楷體" w:eastAsia="標楷體" w:hAnsi="標楷體" w:cs="Segoe UI"/>
                <w:color w:val="000000" w:themeColor="text1"/>
              </w:rPr>
              <w:t>1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戶外休閒活動的安全、風險管理與緊急事件的處理。</w:t>
            </w:r>
          </w:p>
          <w:p w14:paraId="5FCEAD88" w14:textId="77777777" w:rsidR="00062175" w:rsidRPr="0034606D" w:rsidRDefault="00062175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童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Ca-IV-2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地圖判讀、旅行裝備使用及安全知能的培養。</w:t>
            </w:r>
          </w:p>
          <w:p w14:paraId="16E434C4" w14:textId="14F99C78" w:rsidR="00062175" w:rsidRPr="0034606D" w:rsidRDefault="00062175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童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Cc-IV-2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戶外休閒活動知能的整合與運用。</w:t>
            </w:r>
          </w:p>
          <w:p w14:paraId="4BC90E6E" w14:textId="212F1C4D" w:rsidR="00062175" w:rsidRPr="0034606D" w:rsidRDefault="00062175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童Db-IV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-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3友善環境的樂活旅行與遊憩活動。</w:t>
            </w:r>
          </w:p>
          <w:p w14:paraId="5370C871" w14:textId="4C6DAA5A" w:rsidR="00062175" w:rsidRDefault="007E2DE8" w:rsidP="007E2DE8">
            <w:pPr>
              <w:rPr>
                <w:rFonts w:ascii="標楷體" w:eastAsia="標楷體" w:hAnsi="標楷體" w:cs="標楷體"/>
              </w:rPr>
            </w:pPr>
            <w:r w:rsidRPr="007E2DE8">
              <w:rPr>
                <w:rFonts w:ascii="標楷體" w:eastAsia="標楷體" w:hAnsi="標楷體" w:cs="標楷體" w:hint="eastAsia"/>
              </w:rPr>
              <w:t>輔Dc</w:t>
            </w:r>
            <w:r>
              <w:rPr>
                <w:rFonts w:ascii="標楷體" w:eastAsia="標楷體" w:hAnsi="標楷體" w:cs="標楷體" w:hint="eastAsia"/>
              </w:rPr>
              <w:t>-</w:t>
            </w:r>
            <w:r w:rsidRPr="007E2DE8">
              <w:rPr>
                <w:rFonts w:ascii="標楷體" w:eastAsia="標楷體" w:hAnsi="標楷體" w:cs="標楷體" w:hint="eastAsia"/>
              </w:rPr>
              <w:t>IV</w:t>
            </w:r>
            <w:r>
              <w:rPr>
                <w:rFonts w:ascii="標楷體" w:eastAsia="標楷體" w:hAnsi="標楷體" w:cs="標楷體"/>
              </w:rPr>
              <w:t>-</w:t>
            </w:r>
            <w:r w:rsidRPr="007E2DE8">
              <w:rPr>
                <w:rFonts w:ascii="標楷體" w:eastAsia="標楷體" w:hAnsi="標楷體" w:cs="標楷體" w:hint="eastAsia"/>
              </w:rPr>
              <w:t>2團體溝通、互動與工作效能的提升。</w:t>
            </w:r>
          </w:p>
          <w:p w14:paraId="295F3359" w14:textId="77777777" w:rsidR="001861E9" w:rsidRDefault="001861E9" w:rsidP="007E2DE8">
            <w:pPr>
              <w:rPr>
                <w:rFonts w:ascii="標楷體" w:eastAsia="標楷體" w:hAnsi="標楷體" w:cs="標楷體"/>
              </w:rPr>
            </w:pPr>
          </w:p>
          <w:p w14:paraId="243A5168" w14:textId="77777777" w:rsidR="001861E9" w:rsidRDefault="001861E9" w:rsidP="007E2DE8">
            <w:pPr>
              <w:rPr>
                <w:rFonts w:ascii="標楷體" w:eastAsia="標楷體" w:hAnsi="標楷體" w:cs="標楷體"/>
              </w:rPr>
            </w:pPr>
          </w:p>
          <w:p w14:paraId="226E2ADB" w14:textId="77777777" w:rsidR="001861E9" w:rsidRDefault="001861E9" w:rsidP="007E2DE8">
            <w:pPr>
              <w:rPr>
                <w:rFonts w:ascii="標楷體" w:eastAsia="標楷體" w:hAnsi="標楷體" w:cs="標楷體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2649"/>
              <w:gridCol w:w="2649"/>
              <w:gridCol w:w="2649"/>
            </w:tblGrid>
            <w:tr w:rsidR="001861E9" w14:paraId="106019F9" w14:textId="77777777" w:rsidTr="001861E9">
              <w:trPr>
                <w:trHeight w:val="192"/>
              </w:trPr>
              <w:tc>
                <w:tcPr>
                  <w:tcW w:w="2649" w:type="dxa"/>
                </w:tcPr>
                <w:p w14:paraId="0D860FDE" w14:textId="70968003" w:rsidR="001861E9" w:rsidRPr="007A7270" w:rsidRDefault="001861E9" w:rsidP="007A727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A</w:t>
                  </w:r>
                </w:p>
              </w:tc>
              <w:tc>
                <w:tcPr>
                  <w:tcW w:w="2649" w:type="dxa"/>
                </w:tcPr>
                <w:p w14:paraId="6B1B67C0" w14:textId="58B9F324" w:rsidR="001861E9" w:rsidRDefault="001861E9" w:rsidP="007A727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B</w:t>
                  </w:r>
                </w:p>
              </w:tc>
              <w:tc>
                <w:tcPr>
                  <w:tcW w:w="2649" w:type="dxa"/>
                </w:tcPr>
                <w:p w14:paraId="1568221F" w14:textId="70B19640" w:rsidR="001861E9" w:rsidRDefault="001861E9" w:rsidP="007A727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C</w:t>
                  </w:r>
                </w:p>
              </w:tc>
              <w:tc>
                <w:tcPr>
                  <w:tcW w:w="2649" w:type="dxa"/>
                </w:tcPr>
                <w:p w14:paraId="56F1ABFE" w14:textId="67DDFDD9" w:rsidR="001861E9" w:rsidRDefault="001861E9" w:rsidP="007A7270">
                  <w:pPr>
                    <w:jc w:val="center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D</w:t>
                  </w:r>
                </w:p>
              </w:tc>
            </w:tr>
            <w:tr w:rsidR="001861E9" w14:paraId="51E95ED4" w14:textId="77777777" w:rsidTr="001861E9">
              <w:trPr>
                <w:trHeight w:val="1125"/>
              </w:trPr>
              <w:tc>
                <w:tcPr>
                  <w:tcW w:w="2649" w:type="dxa"/>
                </w:tcPr>
                <w:p w14:paraId="617C2F0A" w14:textId="06E81D84" w:rsidR="001861E9" w:rsidRPr="008635EE" w:rsidRDefault="001861E9" w:rsidP="00302199">
                  <w:pPr>
                    <w:pStyle w:val="Default"/>
                    <w:jc w:val="both"/>
                    <w:rPr>
                      <w:rFonts w:hAnsi="標楷體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能</w:t>
                  </w:r>
                  <w:r w:rsidR="00C46C5D">
                    <w:rPr>
                      <w:rFonts w:hint="eastAsia"/>
                      <w:sz w:val="23"/>
                      <w:szCs w:val="23"/>
                    </w:rPr>
                    <w:t>依據計畫</w:t>
                  </w:r>
                  <w:r>
                    <w:rPr>
                      <w:rFonts w:hint="eastAsia"/>
                      <w:sz w:val="23"/>
                      <w:szCs w:val="23"/>
                    </w:rPr>
                    <w:t>執行</w:t>
                  </w:r>
                  <w:r w:rsidR="00C46C5D">
                    <w:rPr>
                      <w:rFonts w:hint="eastAsia"/>
                      <w:sz w:val="23"/>
                      <w:szCs w:val="23"/>
                    </w:rPr>
                    <w:t>一日公車旅行行程，</w:t>
                  </w:r>
                  <w:r>
                    <w:rPr>
                      <w:rFonts w:hint="eastAsia"/>
                      <w:sz w:val="23"/>
                      <w:szCs w:val="23"/>
                    </w:rPr>
                    <w:t>體驗戶外</w:t>
                  </w:r>
                  <w:r w:rsidR="00302199">
                    <w:rPr>
                      <w:rFonts w:hint="eastAsia"/>
                      <w:sz w:val="23"/>
                      <w:szCs w:val="23"/>
                    </w:rPr>
                    <w:t>活動</w:t>
                  </w:r>
                  <w:r>
                    <w:rPr>
                      <w:rFonts w:hint="eastAsia"/>
                      <w:sz w:val="23"/>
                      <w:szCs w:val="23"/>
                    </w:rPr>
                    <w:t>的樂趣</w:t>
                  </w:r>
                  <w:r w:rsidR="00302199">
                    <w:rPr>
                      <w:rFonts w:hint="eastAsia"/>
                      <w:sz w:val="23"/>
                      <w:szCs w:val="23"/>
                    </w:rPr>
                    <w:t>，並反思提出改善方案</w:t>
                  </w:r>
                  <w:r>
                    <w:rPr>
                      <w:rFonts w:hint="eastAsia"/>
                      <w:sz w:val="23"/>
                      <w:szCs w:val="23"/>
                    </w:rPr>
                    <w:t>。</w:t>
                  </w:r>
                </w:p>
              </w:tc>
              <w:tc>
                <w:tcPr>
                  <w:tcW w:w="2649" w:type="dxa"/>
                </w:tcPr>
                <w:p w14:paraId="74258EC9" w14:textId="75A3A01C" w:rsidR="001861E9" w:rsidRPr="009164CA" w:rsidRDefault="001861E9" w:rsidP="00302199">
                  <w:pPr>
                    <w:pStyle w:val="Default"/>
                    <w:jc w:val="both"/>
                    <w:rPr>
                      <w:rFonts w:hAnsi="標楷體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能</w:t>
                  </w:r>
                  <w:r w:rsidR="00712496">
                    <w:rPr>
                      <w:rFonts w:hint="eastAsia"/>
                      <w:sz w:val="23"/>
                      <w:szCs w:val="23"/>
                    </w:rPr>
                    <w:t>依班級狀況，蒐集並運用資源</w:t>
                  </w:r>
                  <w:r w:rsidR="00C46C5D">
                    <w:rPr>
                      <w:rFonts w:hint="eastAsia"/>
                      <w:sz w:val="23"/>
                      <w:szCs w:val="23"/>
                    </w:rPr>
                    <w:t>，</w:t>
                  </w:r>
                  <w:r>
                    <w:rPr>
                      <w:rFonts w:hint="eastAsia"/>
                      <w:sz w:val="23"/>
                      <w:szCs w:val="23"/>
                    </w:rPr>
                    <w:t>規畫</w:t>
                  </w:r>
                  <w:r w:rsidR="00C46C5D">
                    <w:rPr>
                      <w:rFonts w:hint="eastAsia"/>
                      <w:sz w:val="23"/>
                      <w:szCs w:val="23"/>
                    </w:rPr>
                    <w:t>適合的一日公車旅行行程，並擬定具體計畫</w:t>
                  </w:r>
                  <w:r>
                    <w:rPr>
                      <w:rFonts w:hint="eastAsia"/>
                      <w:sz w:val="23"/>
                      <w:szCs w:val="23"/>
                    </w:rPr>
                    <w:t>。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2649" w:type="dxa"/>
                </w:tcPr>
                <w:p w14:paraId="5FE3B465" w14:textId="5EDF9F4F" w:rsidR="001861E9" w:rsidRPr="009164CA" w:rsidRDefault="001861E9" w:rsidP="009F23B4">
                  <w:pPr>
                    <w:pStyle w:val="Default"/>
                    <w:jc w:val="both"/>
                    <w:rPr>
                      <w:rFonts w:hAnsi="標楷體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能</w:t>
                  </w:r>
                  <w:r w:rsidR="000121E3">
                    <w:rPr>
                      <w:rFonts w:hint="eastAsia"/>
                      <w:sz w:val="23"/>
                      <w:szCs w:val="23"/>
                    </w:rPr>
                    <w:t>根據過往經驗、</w:t>
                  </w:r>
                  <w:r w:rsidR="008D08E8">
                    <w:rPr>
                      <w:rFonts w:hint="eastAsia"/>
                      <w:sz w:val="23"/>
                      <w:szCs w:val="23"/>
                    </w:rPr>
                    <w:t>蒐集</w:t>
                  </w:r>
                  <w:r>
                    <w:rPr>
                      <w:rFonts w:hint="eastAsia"/>
                      <w:sz w:val="23"/>
                      <w:szCs w:val="23"/>
                    </w:rPr>
                    <w:t>探究</w:t>
                  </w:r>
                  <w:r w:rsidR="00E661C8">
                    <w:rPr>
                      <w:rFonts w:hint="eastAsia"/>
                      <w:sz w:val="23"/>
                      <w:szCs w:val="23"/>
                    </w:rPr>
                    <w:t>順利完成一趟</w:t>
                  </w:r>
                  <w:r w:rsidR="000121E3">
                    <w:rPr>
                      <w:rFonts w:hint="eastAsia"/>
                      <w:sz w:val="23"/>
                      <w:szCs w:val="23"/>
                    </w:rPr>
                    <w:t>旅行時必須考慮的要件，</w:t>
                  </w:r>
                  <w:r w:rsidR="00E661C8">
                    <w:rPr>
                      <w:rFonts w:hint="eastAsia"/>
                      <w:sz w:val="23"/>
                      <w:szCs w:val="23"/>
                    </w:rPr>
                    <w:t>並覺察個人事前準備與規畫對</w:t>
                  </w:r>
                  <w:r w:rsidR="009F23B4">
                    <w:rPr>
                      <w:rFonts w:hint="eastAsia"/>
                      <w:sz w:val="23"/>
                      <w:szCs w:val="23"/>
                    </w:rPr>
                    <w:t>降低旅行風險的重要性</w:t>
                  </w:r>
                  <w:r>
                    <w:rPr>
                      <w:rFonts w:hint="eastAsia"/>
                      <w:sz w:val="23"/>
                      <w:szCs w:val="23"/>
                    </w:rPr>
                    <w:t>。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2649" w:type="dxa"/>
                </w:tcPr>
                <w:p w14:paraId="3D8C7ECD" w14:textId="601087D4" w:rsidR="001861E9" w:rsidRPr="00F37E08" w:rsidRDefault="001861E9" w:rsidP="00F37E08">
                  <w:pPr>
                    <w:pStyle w:val="Default"/>
                    <w:jc w:val="both"/>
                    <w:rPr>
                      <w:rFonts w:hAnsi="標楷體"/>
                    </w:rPr>
                  </w:pPr>
                  <w:r>
                    <w:rPr>
                      <w:rFonts w:hint="eastAsia"/>
                      <w:sz w:val="23"/>
                      <w:szCs w:val="23"/>
                    </w:rPr>
                    <w:t>能</w:t>
                  </w:r>
                  <w:r w:rsidR="007D465F">
                    <w:rPr>
                      <w:rFonts w:hint="eastAsia"/>
                      <w:sz w:val="23"/>
                      <w:szCs w:val="23"/>
                    </w:rPr>
                    <w:t>分享</w:t>
                  </w:r>
                  <w:r>
                    <w:rPr>
                      <w:rFonts w:hint="eastAsia"/>
                      <w:sz w:val="23"/>
                      <w:szCs w:val="23"/>
                    </w:rPr>
                    <w:t>個人</w:t>
                  </w:r>
                  <w:r w:rsidR="007D465F">
                    <w:rPr>
                      <w:rFonts w:hint="eastAsia"/>
                      <w:sz w:val="23"/>
                      <w:szCs w:val="23"/>
                    </w:rPr>
                    <w:t>旅行</w:t>
                  </w:r>
                  <w:r>
                    <w:rPr>
                      <w:rFonts w:hint="eastAsia"/>
                      <w:sz w:val="23"/>
                      <w:szCs w:val="23"/>
                    </w:rPr>
                    <w:t>經驗。</w:t>
                  </w:r>
                  <w:r>
                    <w:rPr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14:paraId="096FE5C9" w14:textId="77777777" w:rsidR="002C722B" w:rsidRPr="00704830" w:rsidRDefault="002C722B">
            <w:pPr>
              <w:rPr>
                <w:rFonts w:ascii="標楷體" w:eastAsia="標楷體" w:hAnsi="標楷體" w:cs="標楷體"/>
              </w:rPr>
            </w:pPr>
          </w:p>
          <w:p w14:paraId="5A08095F" w14:textId="77777777" w:rsidR="00D37C1B" w:rsidRDefault="00054A8C">
            <w:pPr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/>
                <w:color w:val="FF0000"/>
              </w:rPr>
              <w:t>五、省思或建議</w:t>
            </w:r>
          </w:p>
          <w:p w14:paraId="0898EB52" w14:textId="072A14F3" w:rsidR="00D37C1B" w:rsidRPr="0034606D" w:rsidRDefault="001A7E29" w:rsidP="0034606D">
            <w:pPr>
              <w:jc w:val="both"/>
              <w:rPr>
                <w:rFonts w:ascii="標楷體" w:eastAsia="標楷體" w:hAnsi="標楷體" w:cs="Segoe UI"/>
                <w:color w:val="000000" w:themeColor="text1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1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.</w:t>
            </w:r>
            <w:r w:rsidR="0034606D" w:rsidRPr="0034606D">
              <w:rPr>
                <w:rFonts w:ascii="標楷體" w:eastAsia="標楷體" w:hAnsi="標楷體" w:cs="Segoe UI" w:hint="eastAsia"/>
                <w:color w:val="000000" w:themeColor="text1"/>
              </w:rPr>
              <w:t xml:space="preserve"> 須讓學生提前熟悉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不同平板作業系統的使</w:t>
            </w:r>
            <w:r w:rsidR="00751B2A" w:rsidRPr="0034606D">
              <w:rPr>
                <w:rFonts w:ascii="標楷體" w:eastAsia="標楷體" w:hAnsi="標楷體" w:cs="Segoe UI" w:hint="eastAsia"/>
                <w:color w:val="000000" w:themeColor="text1"/>
              </w:rPr>
              <w:t>用方式，並事前安排各小隊的平板小幫手，以利即時解決平板操作問題。</w:t>
            </w:r>
          </w:p>
          <w:p w14:paraId="5270B79A" w14:textId="0B1BFB83" w:rsidR="00751B2A" w:rsidRDefault="00751B2A" w:rsidP="008155D3">
            <w:pPr>
              <w:jc w:val="both"/>
              <w:rPr>
                <w:rFonts w:ascii="標楷體" w:eastAsia="標楷體" w:hAnsi="標楷體" w:cs="標楷體"/>
              </w:rPr>
            </w:pP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2</w:t>
            </w:r>
            <w:r w:rsidRPr="0034606D">
              <w:rPr>
                <w:rFonts w:ascii="標楷體" w:eastAsia="標楷體" w:hAnsi="標楷體" w:cs="Segoe UI"/>
                <w:color w:val="000000" w:themeColor="text1"/>
              </w:rPr>
              <w:t>.</w:t>
            </w:r>
            <w:r w:rsidR="003231E5" w:rsidRPr="0034606D">
              <w:rPr>
                <w:rFonts w:ascii="標楷體" w:eastAsia="標楷體" w:hAnsi="標楷體" w:cs="Segoe UI" w:hint="eastAsia"/>
                <w:color w:val="000000" w:themeColor="text1"/>
              </w:rPr>
              <w:t>需要</w:t>
            </w:r>
            <w:r w:rsidRPr="0034606D">
              <w:rPr>
                <w:rFonts w:ascii="標楷體" w:eastAsia="標楷體" w:hAnsi="標楷體" w:cs="Segoe UI" w:hint="eastAsia"/>
                <w:color w:val="000000" w:themeColor="text1"/>
              </w:rPr>
              <w:t>學校網路作業</w:t>
            </w:r>
            <w:r w:rsidR="003231E5" w:rsidRPr="0034606D">
              <w:rPr>
                <w:rFonts w:ascii="標楷體" w:eastAsia="標楷體" w:hAnsi="標楷體" w:cs="Segoe UI" w:hint="eastAsia"/>
                <w:color w:val="000000" w:themeColor="text1"/>
              </w:rPr>
              <w:t>環境的配合，</w:t>
            </w:r>
            <w:r w:rsidR="007849EE" w:rsidRPr="0034606D">
              <w:rPr>
                <w:rFonts w:ascii="標楷體" w:eastAsia="標楷體" w:hAnsi="標楷體" w:cs="Segoe UI" w:hint="eastAsia"/>
                <w:color w:val="000000" w:themeColor="text1"/>
              </w:rPr>
              <w:t>若網路頻寬受限，可開放</w:t>
            </w:r>
            <w:r w:rsidR="0034606D" w:rsidRPr="0034606D">
              <w:rPr>
                <w:rFonts w:ascii="標楷體" w:eastAsia="標楷體" w:hAnsi="標楷體" w:cs="Segoe UI" w:hint="eastAsia"/>
                <w:color w:val="000000" w:themeColor="text1"/>
              </w:rPr>
              <w:t>使用其他網路</w:t>
            </w:r>
            <w:r w:rsidR="00470313">
              <w:rPr>
                <w:rFonts w:ascii="標楷體" w:eastAsia="標楷體" w:hAnsi="標楷體" w:cs="Segoe UI" w:hint="eastAsia"/>
                <w:color w:val="000000" w:themeColor="text1"/>
              </w:rPr>
              <w:t>。</w:t>
            </w:r>
          </w:p>
        </w:tc>
      </w:tr>
      <w:tr w:rsidR="00D37C1B" w14:paraId="60D83947" w14:textId="77777777">
        <w:trPr>
          <w:trHeight w:val="698"/>
          <w:jc w:val="center"/>
        </w:trPr>
        <w:tc>
          <w:tcPr>
            <w:tcW w:w="1953" w:type="dxa"/>
            <w:tcBorders>
              <w:left w:val="single" w:sz="24" w:space="0" w:color="000000"/>
            </w:tcBorders>
            <w:shd w:val="clear" w:color="auto" w:fill="D9D9D9"/>
            <w:vAlign w:val="center"/>
          </w:tcPr>
          <w:p w14:paraId="4A92DB08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附件說明</w:t>
            </w:r>
          </w:p>
        </w:tc>
        <w:tc>
          <w:tcPr>
            <w:tcW w:w="9192" w:type="dxa"/>
            <w:gridSpan w:val="3"/>
            <w:tcBorders>
              <w:right w:val="single" w:sz="24" w:space="0" w:color="000000"/>
            </w:tcBorders>
            <w:vAlign w:val="center"/>
          </w:tcPr>
          <w:p w14:paraId="7EE98D21" w14:textId="783590F5" w:rsidR="00D37C1B" w:rsidRDefault="00D37C1B">
            <w:pPr>
              <w:rPr>
                <w:rFonts w:ascii="標楷體" w:eastAsia="標楷體" w:hAnsi="標楷體" w:cs="標楷體"/>
              </w:rPr>
            </w:pPr>
          </w:p>
        </w:tc>
      </w:tr>
      <w:tr w:rsidR="00D37C1B" w14:paraId="5BD8AB91" w14:textId="77777777">
        <w:trPr>
          <w:trHeight w:val="698"/>
          <w:jc w:val="center"/>
        </w:trPr>
        <w:tc>
          <w:tcPr>
            <w:tcW w:w="1953" w:type="dxa"/>
            <w:tcBorders>
              <w:left w:val="single" w:sz="24" w:space="0" w:color="000000"/>
            </w:tcBorders>
            <w:shd w:val="clear" w:color="auto" w:fill="D9D9D9"/>
            <w:vAlign w:val="center"/>
          </w:tcPr>
          <w:p w14:paraId="621A303C" w14:textId="77777777" w:rsidR="00D37C1B" w:rsidRDefault="00054A8C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照片說明</w:t>
            </w:r>
          </w:p>
        </w:tc>
        <w:tc>
          <w:tcPr>
            <w:tcW w:w="9192" w:type="dxa"/>
            <w:gridSpan w:val="3"/>
            <w:tcBorders>
              <w:right w:val="single" w:sz="24" w:space="0" w:color="000000"/>
            </w:tcBorders>
            <w:vAlign w:val="center"/>
          </w:tcPr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83"/>
              <w:gridCol w:w="4483"/>
            </w:tblGrid>
            <w:tr w:rsidR="0061596F" w14:paraId="250D957F" w14:textId="77777777" w:rsidTr="0061596F">
              <w:tc>
                <w:tcPr>
                  <w:tcW w:w="4483" w:type="dxa"/>
                </w:tcPr>
                <w:p w14:paraId="40F59B13" w14:textId="77777777" w:rsidR="0061596F" w:rsidRDefault="003F0452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1F3EC7" wp14:editId="1EBA63D7">
                        <wp:extent cx="2433584" cy="1371600"/>
                        <wp:effectExtent l="0" t="0" r="508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002" cy="1375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D5D3CE" w14:textId="60A1611A" w:rsidR="003F0452" w:rsidRDefault="003F0452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運用m</w:t>
                  </w:r>
                  <w:r>
                    <w:rPr>
                      <w:rFonts w:ascii="標楷體" w:eastAsia="標楷體" w:hAnsi="標楷體" w:cs="標楷體"/>
                    </w:rPr>
                    <w:t>iro</w:t>
                  </w:r>
                  <w:r>
                    <w:rPr>
                      <w:rFonts w:ascii="標楷體" w:eastAsia="標楷體" w:hAnsi="標楷體" w:cs="標楷體" w:hint="eastAsia"/>
                    </w:rPr>
                    <w:t xml:space="preserve"> 繪製</w:t>
                  </w:r>
                  <w:r w:rsidR="00470313">
                    <w:rPr>
                      <w:rFonts w:ascii="標楷體" w:eastAsia="標楷體" w:hAnsi="標楷體" w:cs="標楷體" w:hint="eastAsia"/>
                    </w:rPr>
                    <w:t>小隊的</w:t>
                  </w:r>
                  <w:r>
                    <w:rPr>
                      <w:rFonts w:ascii="標楷體" w:eastAsia="標楷體" w:hAnsi="標楷體" w:cs="標楷體" w:hint="eastAsia"/>
                    </w:rPr>
                    <w:t>旅行要件心智圖</w:t>
                  </w:r>
                </w:p>
              </w:tc>
              <w:tc>
                <w:tcPr>
                  <w:tcW w:w="4483" w:type="dxa"/>
                </w:tcPr>
                <w:p w14:paraId="047C8C5B" w14:textId="77777777" w:rsidR="0061596F" w:rsidRDefault="000D42CE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E62278" wp14:editId="1F466185">
                        <wp:extent cx="2709545" cy="2054225"/>
                        <wp:effectExtent l="0" t="0" r="0" b="317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545" cy="2054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2B66A5" w14:textId="501AA9DB" w:rsidR="000D42CE" w:rsidRDefault="000D42CE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運用p</w:t>
                  </w:r>
                  <w:r>
                    <w:rPr>
                      <w:rFonts w:ascii="標楷體" w:eastAsia="標楷體" w:hAnsi="標楷體" w:cs="標楷體"/>
                    </w:rPr>
                    <w:t>adlet</w:t>
                  </w:r>
                  <w:r>
                    <w:rPr>
                      <w:rFonts w:ascii="標楷體" w:eastAsia="標楷體" w:hAnsi="標楷體" w:cs="標楷體" w:hint="eastAsia"/>
                    </w:rPr>
                    <w:t>討論可能發生的雷事件與解決方法</w:t>
                  </w:r>
                </w:p>
              </w:tc>
            </w:tr>
            <w:tr w:rsidR="0061596F" w14:paraId="50CA4341" w14:textId="77777777" w:rsidTr="0061596F">
              <w:tc>
                <w:tcPr>
                  <w:tcW w:w="4483" w:type="dxa"/>
                </w:tcPr>
                <w:p w14:paraId="56E62468" w14:textId="77777777" w:rsidR="0061596F" w:rsidRDefault="00C7671A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2B275F" wp14:editId="589C413C">
                        <wp:extent cx="1915768" cy="2727960"/>
                        <wp:effectExtent l="0" t="0" r="8890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970" cy="273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2CDC8A" w14:textId="5E2B84F6" w:rsidR="00C7671A" w:rsidRDefault="00CF3E4C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運用p</w:t>
                  </w:r>
                  <w:r>
                    <w:rPr>
                      <w:rFonts w:ascii="標楷體" w:eastAsia="標楷體" w:hAnsi="標楷體" w:cs="標楷體"/>
                    </w:rPr>
                    <w:t>adlet</w:t>
                  </w:r>
                  <w:r>
                    <w:rPr>
                      <w:rFonts w:ascii="標楷體" w:eastAsia="標楷體" w:hAnsi="標楷體" w:cs="標楷體" w:hint="eastAsia"/>
                    </w:rPr>
                    <w:t>討論可能發生的雷事件與解決方法</w:t>
                  </w:r>
                </w:p>
              </w:tc>
              <w:tc>
                <w:tcPr>
                  <w:tcW w:w="4483" w:type="dxa"/>
                </w:tcPr>
                <w:p w14:paraId="4592AA75" w14:textId="77777777" w:rsidR="00382217" w:rsidRDefault="00CF3E4C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7662E1" wp14:editId="3F6FE8B3">
                        <wp:extent cx="2138045" cy="2652138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327" cy="2656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1564D5" w14:textId="7CEDB055" w:rsidR="0061596F" w:rsidRDefault="00CF3E4C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運用p</w:t>
                  </w:r>
                  <w:r>
                    <w:rPr>
                      <w:rFonts w:ascii="標楷體" w:eastAsia="標楷體" w:hAnsi="標楷體" w:cs="標楷體"/>
                    </w:rPr>
                    <w:t>adlet</w:t>
                  </w:r>
                  <w:r>
                    <w:rPr>
                      <w:rFonts w:ascii="標楷體" w:eastAsia="標楷體" w:hAnsi="標楷體" w:cs="標楷體" w:hint="eastAsia"/>
                    </w:rPr>
                    <w:t>討論可能發生的雷事件與解決方法</w:t>
                  </w:r>
                </w:p>
              </w:tc>
            </w:tr>
            <w:tr w:rsidR="0061596F" w14:paraId="71373B98" w14:textId="77777777" w:rsidTr="0061596F">
              <w:tc>
                <w:tcPr>
                  <w:tcW w:w="4483" w:type="dxa"/>
                </w:tcPr>
                <w:p w14:paraId="15F76C0A" w14:textId="77777777" w:rsidR="0061596F" w:rsidRDefault="00CF3E4C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08295E2" wp14:editId="035992B3">
                        <wp:extent cx="2239428" cy="2622550"/>
                        <wp:effectExtent l="0" t="0" r="8890" b="635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2" cy="26250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82E276" w14:textId="4FF88104" w:rsidR="00CF3E4C" w:rsidRDefault="00CF3E4C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運用p</w:t>
                  </w:r>
                  <w:r>
                    <w:rPr>
                      <w:rFonts w:ascii="標楷體" w:eastAsia="標楷體" w:hAnsi="標楷體" w:cs="標楷體"/>
                    </w:rPr>
                    <w:t>adlet</w:t>
                  </w:r>
                  <w:r>
                    <w:rPr>
                      <w:rFonts w:ascii="標楷體" w:eastAsia="標楷體" w:hAnsi="標楷體" w:cs="標楷體" w:hint="eastAsia"/>
                    </w:rPr>
                    <w:t>討論可能發生的雷事件與解決方法</w:t>
                  </w:r>
                </w:p>
              </w:tc>
              <w:tc>
                <w:tcPr>
                  <w:tcW w:w="4483" w:type="dxa"/>
                </w:tcPr>
                <w:p w14:paraId="3BC256CA" w14:textId="77777777" w:rsidR="0061596F" w:rsidRDefault="00124853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316F9A0" wp14:editId="3B5C66A6">
                        <wp:extent cx="2709545" cy="2032000"/>
                        <wp:effectExtent l="0" t="4127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09545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36BE82" w14:textId="7189B5F2" w:rsidR="00124853" w:rsidRDefault="00124853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使用出團a</w:t>
                  </w:r>
                  <w:r>
                    <w:rPr>
                      <w:rFonts w:ascii="標楷體" w:eastAsia="標楷體" w:hAnsi="標楷體" w:cs="標楷體"/>
                    </w:rPr>
                    <w:t>pp</w:t>
                  </w:r>
                </w:p>
              </w:tc>
            </w:tr>
            <w:tr w:rsidR="0061596F" w14:paraId="3D3C7596" w14:textId="77777777" w:rsidTr="0061596F">
              <w:tc>
                <w:tcPr>
                  <w:tcW w:w="4483" w:type="dxa"/>
                </w:tcPr>
                <w:p w14:paraId="7787837D" w14:textId="77777777" w:rsidR="0061596F" w:rsidRDefault="00124853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D62BD5" wp14:editId="3BFD1A85">
                        <wp:extent cx="2709545" cy="2032000"/>
                        <wp:effectExtent l="0" t="4127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09545" cy="203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F62329" w14:textId="38DF5557" w:rsidR="00124853" w:rsidRDefault="00FD6E07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運用g</w:t>
                  </w:r>
                  <w:r>
                    <w:rPr>
                      <w:rFonts w:ascii="標楷體" w:eastAsia="標楷體" w:hAnsi="標楷體" w:cs="標楷體"/>
                    </w:rPr>
                    <w:t>oogle map</w:t>
                  </w:r>
                  <w:r>
                    <w:rPr>
                      <w:rFonts w:ascii="標楷體" w:eastAsia="標楷體" w:hAnsi="標楷體" w:cs="標楷體" w:hint="eastAsia"/>
                    </w:rPr>
                    <w:t>做</w:t>
                  </w:r>
                  <w:r w:rsidR="00124853">
                    <w:rPr>
                      <w:rFonts w:ascii="標楷體" w:eastAsia="標楷體" w:hAnsi="標楷體" w:cs="標楷體" w:hint="eastAsia"/>
                    </w:rPr>
                    <w:t>路線規劃</w:t>
                  </w:r>
                </w:p>
              </w:tc>
              <w:tc>
                <w:tcPr>
                  <w:tcW w:w="4483" w:type="dxa"/>
                </w:tcPr>
                <w:p w14:paraId="405C9386" w14:textId="77777777" w:rsidR="0061596F" w:rsidRDefault="00FD6E07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3DBC0C9" wp14:editId="6E0C120D">
                        <wp:extent cx="1818766" cy="3638550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7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0327" cy="36416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AFE04A" w14:textId="1E0012F8" w:rsidR="00912764" w:rsidRDefault="00912764" w:rsidP="00BC09B7">
                  <w:pPr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各小隊初步</w:t>
                  </w:r>
                  <w:r w:rsidR="001D09C4">
                    <w:rPr>
                      <w:rFonts w:ascii="標楷體" w:eastAsia="標楷體" w:hAnsi="標楷體" w:cs="標楷體" w:hint="eastAsia"/>
                    </w:rPr>
                    <w:t>規劃的</w:t>
                  </w:r>
                  <w:r>
                    <w:rPr>
                      <w:rFonts w:ascii="標楷體" w:eastAsia="標楷體" w:hAnsi="標楷體" w:cs="標楷體" w:hint="eastAsia"/>
                    </w:rPr>
                    <w:t>旅行行程</w:t>
                  </w:r>
                </w:p>
              </w:tc>
            </w:tr>
            <w:tr w:rsidR="002A1E6C" w14:paraId="3D8759C9" w14:textId="77777777" w:rsidTr="0061596F">
              <w:tc>
                <w:tcPr>
                  <w:tcW w:w="4483" w:type="dxa"/>
                </w:tcPr>
                <w:p w14:paraId="751DF905" w14:textId="77777777" w:rsidR="002A1E6C" w:rsidRDefault="002A1E6C" w:rsidP="00BC09B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92566F" wp14:editId="763AED1A">
                        <wp:extent cx="2709545" cy="2637155"/>
                        <wp:effectExtent l="0" t="0" r="0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545" cy="263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2190B4" w14:textId="5A104BBA" w:rsidR="002A1E6C" w:rsidRDefault="002A1E6C" w:rsidP="00BC09B7">
                  <w:pPr>
                    <w:rPr>
                      <w:noProof/>
                    </w:rPr>
                  </w:pPr>
                  <w:r w:rsidRPr="002A1E6C">
                    <w:rPr>
                      <w:rFonts w:ascii="標楷體" w:eastAsia="標楷體" w:hAnsi="標楷體" w:cs="標楷體" w:hint="eastAsia"/>
                    </w:rPr>
                    <w:t>群組討論</w:t>
                  </w:r>
                </w:p>
              </w:tc>
              <w:tc>
                <w:tcPr>
                  <w:tcW w:w="4483" w:type="dxa"/>
                </w:tcPr>
                <w:p w14:paraId="63E2ED27" w14:textId="77777777" w:rsidR="00AB0599" w:rsidRDefault="007646C4" w:rsidP="00BC09B7">
                  <w:pPr>
                    <w:rPr>
                      <w:noProof/>
                    </w:rPr>
                  </w:pPr>
                  <w:r w:rsidRPr="007646C4">
                    <w:rPr>
                      <w:noProof/>
                    </w:rPr>
                    <w:drawing>
                      <wp:inline distT="0" distB="0" distL="0" distR="0" wp14:anchorId="42BCB07E" wp14:editId="4EA7A972">
                        <wp:extent cx="2563507" cy="2697480"/>
                        <wp:effectExtent l="0" t="0" r="8255" b="762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/>
                                <a:srcRect b="205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74681" cy="27092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B901CF" w14:textId="42E0898B" w:rsidR="007646C4" w:rsidRDefault="001D09C4" w:rsidP="00BC09B7">
                  <w:pPr>
                    <w:rPr>
                      <w:noProof/>
                    </w:rPr>
                  </w:pPr>
                  <w:r>
                    <w:rPr>
                      <w:rFonts w:ascii="標楷體" w:eastAsia="標楷體" w:hAnsi="標楷體" w:cs="標楷體" w:hint="eastAsia"/>
                    </w:rPr>
                    <w:t>運用出團A</w:t>
                  </w:r>
                  <w:r>
                    <w:rPr>
                      <w:rFonts w:ascii="標楷體" w:eastAsia="標楷體" w:hAnsi="標楷體" w:cs="標楷體"/>
                    </w:rPr>
                    <w:t>PP</w:t>
                  </w:r>
                  <w:r>
                    <w:rPr>
                      <w:rFonts w:ascii="標楷體" w:eastAsia="標楷體" w:hAnsi="標楷體" w:cs="標楷體" w:hint="eastAsia"/>
                    </w:rPr>
                    <w:t>即時</w:t>
                  </w:r>
                  <w:r w:rsidR="007646C4" w:rsidRPr="007646C4">
                    <w:rPr>
                      <w:rFonts w:ascii="標楷體" w:eastAsia="標楷體" w:hAnsi="標楷體" w:cs="標楷體" w:hint="eastAsia"/>
                    </w:rPr>
                    <w:t>報告</w:t>
                  </w:r>
                  <w:r>
                    <w:rPr>
                      <w:rFonts w:ascii="標楷體" w:eastAsia="標楷體" w:hAnsi="標楷體" w:cs="標楷體" w:hint="eastAsia"/>
                    </w:rPr>
                    <w:t>、呈現</w:t>
                  </w:r>
                  <w:r w:rsidR="007646C4" w:rsidRPr="007646C4">
                    <w:rPr>
                      <w:rFonts w:ascii="標楷體" w:eastAsia="標楷體" w:hAnsi="標楷體" w:cs="標楷體" w:hint="eastAsia"/>
                    </w:rPr>
                    <w:t>小隊行程</w:t>
                  </w:r>
                </w:p>
              </w:tc>
            </w:tr>
          </w:tbl>
          <w:p w14:paraId="21B946AA" w14:textId="58D3CFBD" w:rsidR="00BC09B7" w:rsidRPr="001D09C4" w:rsidRDefault="00BC09B7" w:rsidP="00BC09B7">
            <w:pPr>
              <w:rPr>
                <w:rFonts w:ascii="標楷體" w:eastAsia="標楷體" w:hAnsi="標楷體" w:cs="標楷體" w:hint="eastAsia"/>
              </w:rPr>
            </w:pPr>
          </w:p>
        </w:tc>
      </w:tr>
    </w:tbl>
    <w:p w14:paraId="223AC247" w14:textId="77777777" w:rsidR="00D37C1B" w:rsidRDefault="00D37C1B">
      <w:pPr>
        <w:rPr>
          <w:rFonts w:ascii="標楷體" w:eastAsia="標楷體" w:hAnsi="標楷體" w:cs="標楷體"/>
        </w:rPr>
      </w:pPr>
    </w:p>
    <w:p w14:paraId="433BE726" w14:textId="77777777" w:rsidR="00573711" w:rsidRDefault="00054A8C">
      <w:pPr>
        <w:spacing w:line="50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附件：請將照片及檔案傳送公園國小承辦人，並附上簡要圖文說明。</w:t>
      </w:r>
    </w:p>
    <w:p w14:paraId="6C1F6FF9" w14:textId="77777777" w:rsidR="00D37C1B" w:rsidRDefault="00054A8C">
      <w:pPr>
        <w:spacing w:line="500" w:lineRule="auto"/>
        <w:rPr>
          <w:rFonts w:ascii="標楷體" w:eastAsia="標楷體" w:hAnsi="標楷體" w:cs="標楷體"/>
          <w:sz w:val="26"/>
          <w:szCs w:val="26"/>
          <w:highlight w:val="yellow"/>
        </w:rPr>
      </w:pPr>
      <w:r>
        <w:rPr>
          <w:rFonts w:ascii="標楷體" w:eastAsia="標楷體" w:hAnsi="標楷體" w:cs="標楷體"/>
          <w:sz w:val="26"/>
          <w:szCs w:val="26"/>
          <w:highlight w:val="yellow"/>
        </w:rPr>
        <w:t>吳佳茵小姐，06-222-</w:t>
      </w:r>
      <w:r w:rsidR="00573711">
        <w:rPr>
          <w:rFonts w:ascii="標楷體" w:eastAsia="標楷體" w:hAnsi="標楷體" w:cs="標楷體" w:hint="eastAsia"/>
          <w:sz w:val="26"/>
          <w:szCs w:val="26"/>
          <w:highlight w:val="yellow"/>
        </w:rPr>
        <w:t>3</w:t>
      </w:r>
      <w:r>
        <w:rPr>
          <w:rFonts w:ascii="標楷體" w:eastAsia="標楷體" w:hAnsi="標楷體" w:cs="標楷體"/>
          <w:sz w:val="26"/>
          <w:szCs w:val="26"/>
          <w:highlight w:val="yellow"/>
        </w:rPr>
        <w:t xml:space="preserve">291#742， </w:t>
      </w:r>
    </w:p>
    <w:p w14:paraId="0D179520" w14:textId="77777777" w:rsidR="00D37C1B" w:rsidRDefault="00054A8C">
      <w:pPr>
        <w:spacing w:line="500" w:lineRule="auto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/>
          <w:sz w:val="26"/>
          <w:szCs w:val="26"/>
          <w:highlight w:val="yellow"/>
        </w:rPr>
        <w:t>Email：</w:t>
      </w:r>
      <w:hyperlink r:id="rId18">
        <w:r>
          <w:rPr>
            <w:rFonts w:ascii="標楷體" w:eastAsia="標楷體" w:hAnsi="標楷體" w:cs="標楷體"/>
            <w:color w:val="0000FF"/>
            <w:sz w:val="26"/>
            <w:szCs w:val="26"/>
            <w:highlight w:val="yellow"/>
            <w:u w:val="single"/>
          </w:rPr>
          <w:t>lily255@tn.edu.tw</w:t>
        </w:r>
      </w:hyperlink>
      <w:r>
        <w:rPr>
          <w:rFonts w:ascii="標楷體" w:eastAsia="標楷體" w:hAnsi="標楷體" w:cs="標楷體"/>
          <w:sz w:val="26"/>
          <w:szCs w:val="26"/>
          <w:highlight w:val="yellow"/>
        </w:rPr>
        <w:t xml:space="preserve"> 。(請先提供mail信箱即可加入協作平台，上傳較大的檔案)</w:t>
      </w:r>
    </w:p>
    <w:p w14:paraId="5CC0B53B" w14:textId="77777777" w:rsidR="00D37C1B" w:rsidRDefault="00D37C1B">
      <w:pPr>
        <w:rPr>
          <w:rFonts w:ascii="標楷體" w:eastAsia="標楷體" w:hAnsi="標楷體" w:cs="標楷體"/>
        </w:rPr>
      </w:pPr>
    </w:p>
    <w:sectPr w:rsidR="00D37C1B">
      <w:pgSz w:w="11906" w:h="16838"/>
      <w:pgMar w:top="851" w:right="567" w:bottom="426" w:left="567" w:header="567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1E49A" w14:textId="77777777" w:rsidR="00BD118B" w:rsidRDefault="00BD118B" w:rsidP="00573711">
      <w:r>
        <w:separator/>
      </w:r>
    </w:p>
  </w:endnote>
  <w:endnote w:type="continuationSeparator" w:id="0">
    <w:p w14:paraId="1232EBC2" w14:textId="77777777" w:rsidR="00BD118B" w:rsidRDefault="00BD118B" w:rsidP="00573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D4A96" w14:textId="77777777" w:rsidR="00BD118B" w:rsidRDefault="00BD118B" w:rsidP="00573711">
      <w:r>
        <w:separator/>
      </w:r>
    </w:p>
  </w:footnote>
  <w:footnote w:type="continuationSeparator" w:id="0">
    <w:p w14:paraId="276FF484" w14:textId="77777777" w:rsidR="00BD118B" w:rsidRDefault="00BD118B" w:rsidP="005737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C1B"/>
    <w:rsid w:val="000121E3"/>
    <w:rsid w:val="00036750"/>
    <w:rsid w:val="00047A80"/>
    <w:rsid w:val="00054A8C"/>
    <w:rsid w:val="00062175"/>
    <w:rsid w:val="000D42CE"/>
    <w:rsid w:val="00124853"/>
    <w:rsid w:val="00152D6E"/>
    <w:rsid w:val="00155239"/>
    <w:rsid w:val="00156A1F"/>
    <w:rsid w:val="001861E9"/>
    <w:rsid w:val="0019538D"/>
    <w:rsid w:val="001A3061"/>
    <w:rsid w:val="001A7E29"/>
    <w:rsid w:val="001D09C4"/>
    <w:rsid w:val="001E020B"/>
    <w:rsid w:val="001E036B"/>
    <w:rsid w:val="001E0DB4"/>
    <w:rsid w:val="002A1E6C"/>
    <w:rsid w:val="002A2E18"/>
    <w:rsid w:val="002C576D"/>
    <w:rsid w:val="002C722B"/>
    <w:rsid w:val="00302199"/>
    <w:rsid w:val="00312018"/>
    <w:rsid w:val="003231E5"/>
    <w:rsid w:val="0034606D"/>
    <w:rsid w:val="00382217"/>
    <w:rsid w:val="00395506"/>
    <w:rsid w:val="003D533B"/>
    <w:rsid w:val="003F0452"/>
    <w:rsid w:val="003F086A"/>
    <w:rsid w:val="00405401"/>
    <w:rsid w:val="0043430F"/>
    <w:rsid w:val="0045346C"/>
    <w:rsid w:val="00456A7C"/>
    <w:rsid w:val="00470313"/>
    <w:rsid w:val="004902AA"/>
    <w:rsid w:val="00541BA9"/>
    <w:rsid w:val="00573711"/>
    <w:rsid w:val="005A53C3"/>
    <w:rsid w:val="005B3DCC"/>
    <w:rsid w:val="005D2840"/>
    <w:rsid w:val="0061596F"/>
    <w:rsid w:val="00637660"/>
    <w:rsid w:val="00650A25"/>
    <w:rsid w:val="006A2EDE"/>
    <w:rsid w:val="006A72C0"/>
    <w:rsid w:val="00704830"/>
    <w:rsid w:val="00712496"/>
    <w:rsid w:val="00751B2A"/>
    <w:rsid w:val="007646C4"/>
    <w:rsid w:val="007849EE"/>
    <w:rsid w:val="007A7270"/>
    <w:rsid w:val="007D465F"/>
    <w:rsid w:val="007E208F"/>
    <w:rsid w:val="007E2DE8"/>
    <w:rsid w:val="008155D3"/>
    <w:rsid w:val="00831F73"/>
    <w:rsid w:val="00862FCB"/>
    <w:rsid w:val="008635EE"/>
    <w:rsid w:val="008A0BED"/>
    <w:rsid w:val="008D08E8"/>
    <w:rsid w:val="008D4DB5"/>
    <w:rsid w:val="00906466"/>
    <w:rsid w:val="00912764"/>
    <w:rsid w:val="009164CA"/>
    <w:rsid w:val="00943717"/>
    <w:rsid w:val="009A78D9"/>
    <w:rsid w:val="009F23B4"/>
    <w:rsid w:val="009F6108"/>
    <w:rsid w:val="00A721AC"/>
    <w:rsid w:val="00A72502"/>
    <w:rsid w:val="00AA3690"/>
    <w:rsid w:val="00AA7EB5"/>
    <w:rsid w:val="00AB0599"/>
    <w:rsid w:val="00AF78B2"/>
    <w:rsid w:val="00B162AB"/>
    <w:rsid w:val="00B63612"/>
    <w:rsid w:val="00B81212"/>
    <w:rsid w:val="00BC09B7"/>
    <w:rsid w:val="00BC4692"/>
    <w:rsid w:val="00BD118B"/>
    <w:rsid w:val="00C1752B"/>
    <w:rsid w:val="00C41486"/>
    <w:rsid w:val="00C46C5D"/>
    <w:rsid w:val="00C7671A"/>
    <w:rsid w:val="00CC1C01"/>
    <w:rsid w:val="00CF3E4C"/>
    <w:rsid w:val="00D15BEF"/>
    <w:rsid w:val="00D34411"/>
    <w:rsid w:val="00D37C1B"/>
    <w:rsid w:val="00D52F9F"/>
    <w:rsid w:val="00D8546A"/>
    <w:rsid w:val="00DC2CA2"/>
    <w:rsid w:val="00E403A7"/>
    <w:rsid w:val="00E41336"/>
    <w:rsid w:val="00E661C8"/>
    <w:rsid w:val="00E800B1"/>
    <w:rsid w:val="00E81C1F"/>
    <w:rsid w:val="00EC3C3C"/>
    <w:rsid w:val="00F14C23"/>
    <w:rsid w:val="00F37E08"/>
    <w:rsid w:val="00FD6E07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8AE96"/>
  <w15:docId w15:val="{D9FA9B5F-17DD-4626-BE2E-11A6CE3E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9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186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18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186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639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6398B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155F82"/>
    <w:pPr>
      <w:ind w:leftChars="200" w:left="480"/>
    </w:pPr>
  </w:style>
  <w:style w:type="character" w:styleId="ad">
    <w:name w:val="Hyperlink"/>
    <w:basedOn w:val="a0"/>
    <w:uiPriority w:val="99"/>
    <w:semiHidden/>
    <w:unhideWhenUsed/>
    <w:rsid w:val="004F292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9D1E85"/>
    <w:rPr>
      <w:color w:val="800080" w:themeColor="followedHyperlink"/>
      <w:u w:val="single"/>
    </w:rPr>
  </w:style>
  <w:style w:type="character" w:customStyle="1" w:styleId="ac">
    <w:name w:val="清單段落 字元"/>
    <w:link w:val="ab"/>
    <w:uiPriority w:val="34"/>
    <w:locked/>
    <w:rsid w:val="00F64126"/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F37E08"/>
    <w:pPr>
      <w:autoSpaceDE w:val="0"/>
      <w:autoSpaceDN w:val="0"/>
      <w:adjustRightInd w:val="0"/>
    </w:pPr>
    <w:rPr>
      <w:rFonts w:ascii="標楷體" w:eastAsia="標楷體" w:cs="標楷體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lily255@tn.edu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6CVlSQ5FfPXYvLIGP/8ARmXyqw==">AMUW2mXiLis6yj+utkeDGG7R7qBXEZ26e1DNDuIWCg6EXH95/eqBMcg4RftVgSF7MsK1jkERjNTcBlU4pM2B0XC25PnfEmSKYLu40WJEKZGhv7uzTN/eoWf0mZ2HeXDyhjPXnZtYzDpt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4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杜宜璇</cp:lastModifiedBy>
  <cp:revision>102</cp:revision>
  <dcterms:created xsi:type="dcterms:W3CDTF">2023-05-02T08:41:00Z</dcterms:created>
  <dcterms:modified xsi:type="dcterms:W3CDTF">2023-05-19T11:00:00Z</dcterms:modified>
</cp:coreProperties>
</file>