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18" w:rsidRPr="00067332" w:rsidRDefault="00067332">
      <w:pPr>
        <w:rPr>
          <w:rFonts w:ascii="微軟正黑體" w:eastAsia="微軟正黑體" w:hAnsi="微軟正黑體"/>
          <w:sz w:val="28"/>
          <w:szCs w:val="28"/>
        </w:rPr>
      </w:pPr>
      <w:r w:rsidRPr="00067332">
        <w:rPr>
          <w:rFonts w:ascii="微軟正黑體" w:eastAsia="微軟正黑體" w:hAnsi="微軟正黑體" w:hint="eastAsia"/>
          <w:sz w:val="28"/>
          <w:szCs w:val="28"/>
        </w:rPr>
        <w:t>國民中學歷史課本針對開羅宣言之課程內容與教師之教材引導建議</w:t>
      </w:r>
    </w:p>
    <w:tbl>
      <w:tblPr>
        <w:tblStyle w:val="a3"/>
        <w:tblW w:w="0" w:type="auto"/>
        <w:tblCellMar>
          <w:left w:w="0" w:type="dxa"/>
          <w:right w:w="0" w:type="dxa"/>
        </w:tblCellMar>
        <w:tblLook w:val="04A0"/>
      </w:tblPr>
      <w:tblGrid>
        <w:gridCol w:w="1139"/>
        <w:gridCol w:w="3544"/>
        <w:gridCol w:w="3633"/>
      </w:tblGrid>
      <w:tr w:rsidR="00067332" w:rsidRPr="00067332" w:rsidTr="00067332">
        <w:tc>
          <w:tcPr>
            <w:tcW w:w="1139" w:type="dxa"/>
          </w:tcPr>
          <w:p w:rsidR="00067332" w:rsidRPr="00067332" w:rsidRDefault="00067332" w:rsidP="0006733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67332">
              <w:rPr>
                <w:rFonts w:ascii="微軟正黑體" w:eastAsia="微軟正黑體" w:hAnsi="微軟正黑體" w:hint="eastAsia"/>
                <w:sz w:val="28"/>
                <w:szCs w:val="28"/>
              </w:rPr>
              <w:t>版本</w:t>
            </w:r>
          </w:p>
        </w:tc>
        <w:tc>
          <w:tcPr>
            <w:tcW w:w="3544" w:type="dxa"/>
          </w:tcPr>
          <w:p w:rsidR="00067332" w:rsidRPr="00067332" w:rsidRDefault="00067332" w:rsidP="0006733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67332">
              <w:rPr>
                <w:rFonts w:ascii="微軟正黑體" w:eastAsia="微軟正黑體" w:hAnsi="微軟正黑體" w:hint="eastAsia"/>
                <w:sz w:val="28"/>
                <w:szCs w:val="28"/>
              </w:rPr>
              <w:t>課程內容(課本內容)</w:t>
            </w:r>
          </w:p>
        </w:tc>
        <w:tc>
          <w:tcPr>
            <w:tcW w:w="3633" w:type="dxa"/>
          </w:tcPr>
          <w:p w:rsidR="00067332" w:rsidRPr="00067332" w:rsidRDefault="00067332" w:rsidP="0006733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67332">
              <w:rPr>
                <w:rFonts w:ascii="微軟正黑體" w:eastAsia="微軟正黑體" w:hAnsi="微軟正黑體" w:hint="eastAsia"/>
                <w:sz w:val="28"/>
                <w:szCs w:val="28"/>
              </w:rPr>
              <w:t>教學指引(教師手冊參考資料)</w:t>
            </w:r>
          </w:p>
        </w:tc>
      </w:tr>
      <w:tr w:rsidR="00067332" w:rsidRPr="00067332" w:rsidTr="00067332">
        <w:trPr>
          <w:trHeight w:val="1655"/>
        </w:trPr>
        <w:tc>
          <w:tcPr>
            <w:tcW w:w="1139" w:type="dxa"/>
            <w:vAlign w:val="center"/>
          </w:tcPr>
          <w:p w:rsidR="00067332" w:rsidRPr="00067332" w:rsidRDefault="00067332" w:rsidP="0006733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67332">
              <w:rPr>
                <w:rFonts w:ascii="微軟正黑體" w:eastAsia="微軟正黑體" w:hAnsi="微軟正黑體" w:hint="eastAsia"/>
                <w:sz w:val="28"/>
                <w:szCs w:val="28"/>
              </w:rPr>
              <w:t>南一</w:t>
            </w:r>
          </w:p>
        </w:tc>
        <w:tc>
          <w:tcPr>
            <w:tcW w:w="3544" w:type="dxa"/>
          </w:tcPr>
          <w:p w:rsidR="001E7DF8" w:rsidRDefault="001E7DF8" w:rsidP="001E7DF8">
            <w:pPr>
              <w:pStyle w:val="aa"/>
              <w:ind w:right="66"/>
            </w:pPr>
            <w:r>
              <w:rPr>
                <w:rStyle w:val="a8"/>
                <w:rFonts w:hint="eastAsia"/>
              </w:rPr>
              <w:t>民國</w:t>
            </w:r>
            <w:r>
              <w:rPr>
                <w:rFonts w:hint="eastAsia"/>
              </w:rPr>
              <w:t>三十二年底，</w:t>
            </w:r>
            <w:r>
              <w:rPr>
                <w:rStyle w:val="a8"/>
                <w:rFonts w:hint="eastAsia"/>
              </w:rPr>
              <w:t>蔣中正</w:t>
            </w:r>
            <w:r>
              <w:rPr>
                <w:rFonts w:hint="eastAsia"/>
              </w:rPr>
              <w:t>與</w:t>
            </w:r>
            <w:r>
              <w:rPr>
                <w:rStyle w:val="a8"/>
                <w:rFonts w:hint="eastAsia"/>
              </w:rPr>
              <w:t>美國</w:t>
            </w:r>
            <w:r>
              <w:rPr>
                <w:rFonts w:hint="eastAsia"/>
              </w:rPr>
              <w:t>總統</w:t>
            </w:r>
            <w:r>
              <w:rPr>
                <w:rStyle w:val="a8"/>
                <w:rFonts w:hint="eastAsia"/>
              </w:rPr>
              <w:t>羅斯福</w:t>
            </w:r>
            <w:r>
              <w:rPr>
                <w:rFonts w:hint="eastAsia"/>
              </w:rPr>
              <w:t>、</w:t>
            </w:r>
            <w:r>
              <w:rPr>
                <w:rStyle w:val="a8"/>
                <w:rFonts w:hint="eastAsia"/>
              </w:rPr>
              <w:t>英國</w:t>
            </w:r>
            <w:r>
              <w:rPr>
                <w:rFonts w:hint="eastAsia"/>
              </w:rPr>
              <w:t>首相</w:t>
            </w:r>
            <w:r>
              <w:rPr>
                <w:rStyle w:val="a8"/>
                <w:rFonts w:hint="eastAsia"/>
              </w:rPr>
              <w:t>邱吉爾</w:t>
            </w:r>
            <w:r>
              <w:rPr>
                <w:rFonts w:hint="eastAsia"/>
              </w:rPr>
              <w:t>於</w:t>
            </w:r>
            <w:r>
              <w:rPr>
                <w:rStyle w:val="a8"/>
                <w:rFonts w:hint="eastAsia"/>
              </w:rPr>
              <w:t>埃及</w:t>
            </w:r>
            <w:r>
              <w:rPr>
                <w:rFonts w:hint="eastAsia"/>
                <w:spacing w:val="-230"/>
              </w:rPr>
              <w:t>開</w:t>
            </w:r>
            <w:r>
              <w:rPr>
                <w:rStyle w:val="a8"/>
                <w:rFonts w:hint="eastAsia"/>
                <w:w w:val="90"/>
              </w:rPr>
              <w:t xml:space="preserve">　</w:t>
            </w:r>
            <w:r>
              <w:rPr>
                <w:rStyle w:val="a8"/>
                <w:rFonts w:hint="eastAsia"/>
              </w:rPr>
              <w:t>羅</w:t>
            </w:r>
            <w:r>
              <w:rPr>
                <w:rFonts w:hint="eastAsia"/>
              </w:rPr>
              <w:t>舉行會談，聲明</w:t>
            </w:r>
            <w:r>
              <w:rPr>
                <w:rStyle w:val="a8"/>
                <w:rFonts w:hint="eastAsia"/>
              </w:rPr>
              <w:t>日本</w:t>
            </w:r>
            <w:r>
              <w:rPr>
                <w:rFonts w:hint="eastAsia"/>
              </w:rPr>
              <w:t>應將</w:t>
            </w:r>
            <w:r>
              <w:rPr>
                <w:rStyle w:val="a8"/>
                <w:rFonts w:hint="eastAsia"/>
              </w:rPr>
              <w:t>清</w:t>
            </w:r>
            <w:r>
              <w:rPr>
                <w:rFonts w:hint="eastAsia"/>
              </w:rPr>
              <w:t>末以來奪占的</w:t>
            </w:r>
            <w:r>
              <w:rPr>
                <w:rStyle w:val="a8"/>
                <w:rFonts w:hint="eastAsia"/>
              </w:rPr>
              <w:t>臺灣</w:t>
            </w:r>
            <w:r>
              <w:rPr>
                <w:rFonts w:hint="eastAsia"/>
              </w:rPr>
              <w:t>、</w:t>
            </w:r>
            <w:r>
              <w:rPr>
                <w:rStyle w:val="a8"/>
                <w:rFonts w:hint="eastAsia"/>
              </w:rPr>
              <w:t>澎湖</w:t>
            </w:r>
            <w:r>
              <w:rPr>
                <w:rFonts w:hint="eastAsia"/>
              </w:rPr>
              <w:t>與</w:t>
            </w:r>
            <w:r>
              <w:rPr>
                <w:rStyle w:val="a8"/>
                <w:rFonts w:hint="eastAsia"/>
              </w:rPr>
              <w:t>東北</w:t>
            </w:r>
            <w:r>
              <w:rPr>
                <w:rFonts w:hint="eastAsia"/>
              </w:rPr>
              <w:t>歸還</w:t>
            </w:r>
            <w:r>
              <w:rPr>
                <w:rStyle w:val="a8"/>
                <w:rFonts w:hint="eastAsia"/>
              </w:rPr>
              <w:t>中華民國</w:t>
            </w:r>
            <w:r>
              <w:rPr>
                <w:rStyle w:val="a9"/>
                <w:rFonts w:hint="eastAsia"/>
              </w:rPr>
              <w:t>（圖</w:t>
            </w:r>
            <w:r>
              <w:rPr>
                <w:rStyle w:val="a9"/>
              </w:rPr>
              <w:t>3-5-13</w:t>
            </w:r>
            <w:r>
              <w:rPr>
                <w:rStyle w:val="a9"/>
                <w:rFonts w:hint="eastAsia"/>
              </w:rPr>
              <w:t>）</w:t>
            </w:r>
            <w:r>
              <w:rPr>
                <w:rFonts w:hint="eastAsia"/>
              </w:rPr>
              <w:t>。</w:t>
            </w:r>
          </w:p>
          <w:p w:rsidR="00067332" w:rsidRPr="001E7DF8" w:rsidRDefault="0006733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633" w:type="dxa"/>
          </w:tcPr>
          <w:p w:rsidR="001E7DF8" w:rsidRDefault="001111AE" w:rsidP="001E7DF8">
            <w:pPr>
              <w:pStyle w:val="-0"/>
              <w:rPr>
                <w:color w:val="EC6C2A"/>
              </w:rPr>
            </w:pPr>
            <w:r>
              <w:rPr>
                <w:color w:val="EC6C2A"/>
              </w:rPr>
              <w:fldChar w:fldCharType="begin"/>
            </w:r>
            <w:r w:rsidR="001E7DF8">
              <w:rPr>
                <w:color w:val="EC6C2A"/>
              </w:rPr>
              <w:instrText xml:space="preserve"> </w:instrText>
            </w:r>
            <w:r w:rsidR="001E7DF8">
              <w:rPr>
                <w:rFonts w:hint="eastAsia"/>
                <w:color w:val="EC6C2A"/>
              </w:rPr>
              <w:instrText>eq \o\ac(</w:instrText>
            </w:r>
            <w:r w:rsidR="001E7DF8">
              <w:rPr>
                <w:rFonts w:hint="eastAsia"/>
                <w:color w:val="EC6C2A"/>
              </w:rPr>
              <w:instrText>○</w:instrText>
            </w:r>
            <w:r w:rsidR="001E7DF8">
              <w:rPr>
                <w:rFonts w:hint="eastAsia"/>
                <w:color w:val="EC6C2A"/>
              </w:rPr>
              <w:instrText>,</w:instrText>
            </w:r>
            <w:r w:rsidR="001E7DF8">
              <w:rPr>
                <w:rFonts w:hint="eastAsia"/>
                <w:color w:val="EC6C2A"/>
                <w:sz w:val="16"/>
              </w:rPr>
              <w:instrText>14</w:instrText>
            </w:r>
            <w:r w:rsidR="001E7DF8">
              <w:rPr>
                <w:rFonts w:hint="eastAsia"/>
                <w:color w:val="EC6C2A"/>
              </w:rPr>
              <w:instrText>)</w:instrText>
            </w:r>
            <w:r>
              <w:rPr>
                <w:color w:val="EC6C2A"/>
              </w:rPr>
              <w:fldChar w:fldCharType="end"/>
            </w:r>
            <w:r w:rsidR="001E7DF8">
              <w:rPr>
                <w:rFonts w:hint="eastAsia"/>
                <w:color w:val="EC6C2A"/>
              </w:rPr>
              <w:t>開羅宣言內容</w:t>
            </w:r>
          </w:p>
          <w:p w:rsidR="001E7DF8" w:rsidRDefault="001E7DF8" w:rsidP="001E7DF8">
            <w:pPr>
              <w:pStyle w:val="-"/>
            </w:pPr>
            <w:r>
              <w:t>1943</w:t>
            </w:r>
            <w:r>
              <w:rPr>
                <w:rFonts w:hint="eastAsia"/>
              </w:rPr>
              <w:t>年</w:t>
            </w:r>
            <w:r>
              <w:t>11</w:t>
            </w:r>
            <w:r>
              <w:rPr>
                <w:rFonts w:hint="eastAsia"/>
              </w:rPr>
              <w:t>月</w:t>
            </w:r>
            <w:r>
              <w:t>23</w:t>
            </w:r>
            <w:r>
              <w:rPr>
                <w:rFonts w:hint="eastAsia"/>
              </w:rPr>
              <w:t>日至</w:t>
            </w:r>
            <w:r>
              <w:t>26</w:t>
            </w:r>
            <w:r>
              <w:rPr>
                <w:rFonts w:hint="eastAsia"/>
              </w:rPr>
              <w:t>日，蔣中正、羅斯福及邱吉爾於埃及開羅召開會議，於</w:t>
            </w:r>
            <w:r>
              <w:t>12</w:t>
            </w:r>
            <w:r>
              <w:rPr>
                <w:rFonts w:hint="eastAsia"/>
              </w:rPr>
              <w:t>月</w:t>
            </w:r>
            <w:r>
              <w:t>1</w:t>
            </w:r>
            <w:r>
              <w:rPr>
                <w:rFonts w:hint="eastAsia"/>
              </w:rPr>
              <w:t>日發表了「開羅宣言」，主要內容為：</w:t>
            </w:r>
          </w:p>
          <w:p w:rsidR="001E7DF8" w:rsidRDefault="001E7DF8" w:rsidP="001E7DF8">
            <w:pPr>
              <w:pStyle w:val="-"/>
              <w:ind w:left="220" w:hanging="220"/>
            </w:pPr>
            <w:r>
              <w:t>1.</w:t>
            </w:r>
            <w:r>
              <w:tab/>
            </w:r>
            <w:r>
              <w:rPr>
                <w:rFonts w:hint="eastAsia"/>
              </w:rPr>
              <w:t>日本無條件投降。</w:t>
            </w:r>
          </w:p>
          <w:p w:rsidR="001E7DF8" w:rsidRDefault="001E7DF8" w:rsidP="001E7DF8">
            <w:pPr>
              <w:pStyle w:val="-"/>
              <w:ind w:left="220" w:hanging="220"/>
            </w:pPr>
            <w:r>
              <w:t>2.</w:t>
            </w:r>
            <w:r>
              <w:tab/>
            </w:r>
            <w:r>
              <w:rPr>
                <w:rFonts w:hint="eastAsia"/>
              </w:rPr>
              <w:t>歸還東北四省、臺灣、澎湖予中國。</w:t>
            </w:r>
          </w:p>
          <w:p w:rsidR="001E7DF8" w:rsidRDefault="001E7DF8" w:rsidP="001E7DF8">
            <w:pPr>
              <w:pStyle w:val="-"/>
              <w:ind w:left="220" w:hanging="220"/>
            </w:pPr>
            <w:r>
              <w:t>3.</w:t>
            </w:r>
            <w:r>
              <w:tab/>
            </w:r>
            <w:r>
              <w:rPr>
                <w:rFonts w:hint="eastAsia"/>
              </w:rPr>
              <w:t>交還千島群島、庫頁島予蘇聯。</w:t>
            </w:r>
          </w:p>
          <w:p w:rsidR="001E7DF8" w:rsidRDefault="001E7DF8" w:rsidP="001E7DF8">
            <w:pPr>
              <w:pStyle w:val="-"/>
              <w:ind w:left="220" w:hanging="220"/>
            </w:pPr>
            <w:r>
              <w:t>4.</w:t>
            </w:r>
            <w:r>
              <w:tab/>
            </w:r>
            <w:r>
              <w:rPr>
                <w:rFonts w:hint="eastAsia"/>
              </w:rPr>
              <w:t>朝鮮獨立。</w:t>
            </w:r>
          </w:p>
          <w:p w:rsidR="00067332" w:rsidRPr="007948B5" w:rsidRDefault="001E7DF8" w:rsidP="007948B5">
            <w:pPr>
              <w:pStyle w:val="-"/>
              <w:ind w:left="220" w:hanging="220"/>
            </w:pPr>
            <w:r>
              <w:t>5.</w:t>
            </w:r>
            <w:r>
              <w:tab/>
            </w:r>
            <w:r>
              <w:rPr>
                <w:rFonts w:hint="eastAsia"/>
              </w:rPr>
              <w:t>原先由日本於太平洋之託管島嶼，交由美國託管。</w:t>
            </w:r>
          </w:p>
        </w:tc>
      </w:tr>
      <w:tr w:rsidR="00067332" w:rsidRPr="00067332" w:rsidTr="00067332">
        <w:trPr>
          <w:trHeight w:val="1834"/>
        </w:trPr>
        <w:tc>
          <w:tcPr>
            <w:tcW w:w="1139" w:type="dxa"/>
            <w:vAlign w:val="center"/>
          </w:tcPr>
          <w:p w:rsidR="00067332" w:rsidRPr="00067332" w:rsidRDefault="00067332" w:rsidP="0006733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67332">
              <w:rPr>
                <w:rFonts w:ascii="微軟正黑體" w:eastAsia="微軟正黑體" w:hAnsi="微軟正黑體" w:hint="eastAsia"/>
                <w:sz w:val="28"/>
                <w:szCs w:val="28"/>
              </w:rPr>
              <w:t>翰林</w:t>
            </w:r>
          </w:p>
        </w:tc>
        <w:tc>
          <w:tcPr>
            <w:tcW w:w="3544" w:type="dxa"/>
          </w:tcPr>
          <w:p w:rsidR="000E0EAF" w:rsidRDefault="000E0EAF" w:rsidP="000E0EAF">
            <w:pPr>
              <w:pStyle w:val="030"/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年，美、英等國與中華民國簽訂平等新約，放棄在華特權，使中國得以解除百年來不平等條約的束縛。同年，中、美、英三國領袖舉行開羅會議，聲明日本應將東北、臺灣、澎湖歸還中華民國，是為「開羅宣言」。</w:t>
            </w:r>
          </w:p>
          <w:p w:rsidR="00067332" w:rsidRPr="00067332" w:rsidRDefault="0006733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633" w:type="dxa"/>
          </w:tcPr>
          <w:p w:rsidR="000E0EAF" w:rsidRPr="00B02745" w:rsidRDefault="000E0EAF" w:rsidP="000E0EAF">
            <w:pPr>
              <w:pStyle w:val="021"/>
              <w:rPr>
                <w:rFonts w:hint="eastAsia"/>
                <w:b/>
              </w:rPr>
            </w:pPr>
            <w:r w:rsidRPr="00B02745">
              <w:rPr>
                <w:rFonts w:hint="eastAsia"/>
                <w:b/>
              </w:rPr>
              <w:t>備課第</w:t>
            </w:r>
            <w:r w:rsidRPr="00B02745">
              <w:rPr>
                <w:rFonts w:hint="eastAsia"/>
                <w:b/>
              </w:rPr>
              <w:t>239</w:t>
            </w:r>
            <w:r w:rsidRPr="00B02745">
              <w:rPr>
                <w:rFonts w:hint="eastAsia"/>
                <w:b/>
              </w:rPr>
              <w:t>頁</w:t>
            </w:r>
          </w:p>
          <w:p w:rsidR="000E0EAF" w:rsidRDefault="000E0EAF" w:rsidP="000E0EAF">
            <w:pPr>
              <w:pStyle w:val="021"/>
              <w:rPr>
                <w:rFonts w:hint="eastAsia"/>
              </w:rPr>
            </w:pPr>
            <w:r w:rsidRPr="00B02745">
              <w:rPr>
                <w:rFonts w:hint="eastAsia"/>
                <w:b/>
              </w:rPr>
              <w:t>開羅會議</w:t>
            </w:r>
            <w:r>
              <w:rPr>
                <w:rFonts w:hint="eastAsia"/>
              </w:rPr>
              <w:t>（配合課本第</w:t>
            </w:r>
            <w:r>
              <w:rPr>
                <w:rFonts w:hint="eastAsia"/>
              </w:rPr>
              <w:t>123</w:t>
            </w:r>
            <w:r>
              <w:rPr>
                <w:rFonts w:hint="eastAsia"/>
              </w:rPr>
              <w:t>頁）</w:t>
            </w:r>
          </w:p>
          <w:p w:rsidR="000E0EAF" w:rsidRDefault="000E0EAF" w:rsidP="000E0EAF">
            <w:pPr>
              <w:pStyle w:val="020"/>
              <w:rPr>
                <w:rFonts w:hint="eastAsia"/>
              </w:rPr>
            </w:pPr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年底，國民政府主席蔣中正、與美國總統羅斯福（</w:t>
            </w:r>
            <w:r>
              <w:rPr>
                <w:rFonts w:hint="eastAsia"/>
              </w:rPr>
              <w:t>Franklin D. Roosevelt</w:t>
            </w:r>
            <w:r>
              <w:rPr>
                <w:rFonts w:hint="eastAsia"/>
              </w:rPr>
              <w:t>）、英國首相邱吉爾（</w:t>
            </w:r>
            <w:r>
              <w:rPr>
                <w:rFonts w:hint="eastAsia"/>
              </w:rPr>
              <w:t>Winston S. Churchill</w:t>
            </w:r>
            <w:r>
              <w:rPr>
                <w:rFonts w:hint="eastAsia"/>
              </w:rPr>
              <w:t>）在開羅舉行會議，商討擊敗日本以後的善後安排問題。</w:t>
            </w:r>
          </w:p>
          <w:p w:rsidR="000E0EAF" w:rsidRDefault="000E0EAF" w:rsidP="000E0EAF">
            <w:pPr>
              <w:pStyle w:val="020"/>
              <w:rPr>
                <w:rFonts w:hint="eastAsia"/>
              </w:rPr>
            </w:pPr>
            <w:r>
              <w:rPr>
                <w:rFonts w:hint="eastAsia"/>
              </w:rPr>
              <w:t>在開羅會議，三國元首第一次達成協議表示，戰爭的目標之一乃是達成日本無條件投降。美國也強力支持國民政府的立場，力主戰後東北、臺灣、澎湖歸還中國；庫頁島、千島群島則交還蘇聯；日本在太平洋的託管島嶼則轉交美國託管。而《開羅宣言》雖不是正式的條約，卻至少相當程度反映了美國官方的立場，不僅影響了戰後接收日本統治區域的安排，國民政府也在次年（民國</w:t>
            </w:r>
            <w:r>
              <w:rPr>
                <w:rFonts w:hint="eastAsia"/>
              </w:rPr>
              <w:t>33</w:t>
            </w:r>
            <w:r>
              <w:rPr>
                <w:rFonts w:hint="eastAsia"/>
              </w:rPr>
              <w:t>年）成立由陳儀負責的「臺灣調查委員會」，進行接收臺灣的準備工作。</w:t>
            </w:r>
          </w:p>
          <w:p w:rsidR="000E0EAF" w:rsidRDefault="000E0EAF" w:rsidP="000E0EAF">
            <w:pPr>
              <w:pStyle w:val="0221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（資料來源：薛化元、李福鐘、潘光哲編著（</w:t>
            </w:r>
            <w:r>
              <w:rPr>
                <w:rFonts w:hint="eastAsia"/>
              </w:rPr>
              <w:t>2007</w:t>
            </w:r>
            <w:r>
              <w:rPr>
                <w:rFonts w:hint="eastAsia"/>
              </w:rPr>
              <w:t>）。中國現代史。臺北：三民書局）</w:t>
            </w:r>
          </w:p>
          <w:p w:rsidR="000E0EAF" w:rsidRDefault="000E0EAF" w:rsidP="000E0EAF">
            <w:pPr>
              <w:pStyle w:val="020"/>
            </w:pPr>
          </w:p>
          <w:p w:rsidR="000E0EAF" w:rsidRPr="00B02745" w:rsidRDefault="000E0EAF" w:rsidP="000E0EAF">
            <w:pPr>
              <w:pStyle w:val="021"/>
              <w:rPr>
                <w:rFonts w:hint="eastAsia"/>
                <w:b/>
              </w:rPr>
            </w:pPr>
            <w:r w:rsidRPr="00B02745">
              <w:rPr>
                <w:rFonts w:hint="eastAsia"/>
                <w:b/>
              </w:rPr>
              <w:t>備課第</w:t>
            </w:r>
            <w:r w:rsidRPr="00B02745">
              <w:rPr>
                <w:rFonts w:hint="eastAsia"/>
                <w:b/>
              </w:rPr>
              <w:t>239</w:t>
            </w:r>
            <w:r w:rsidRPr="00B02745">
              <w:rPr>
                <w:rFonts w:hint="eastAsia"/>
                <w:b/>
              </w:rPr>
              <w:t>頁</w:t>
            </w:r>
          </w:p>
          <w:p w:rsidR="000E0EAF" w:rsidRDefault="000E0EAF" w:rsidP="000E0EAF">
            <w:pPr>
              <w:pStyle w:val="021"/>
              <w:rPr>
                <w:rFonts w:hint="eastAsia"/>
              </w:rPr>
            </w:pPr>
            <w:r w:rsidRPr="00B02745">
              <w:rPr>
                <w:rFonts w:hint="eastAsia"/>
                <w:b/>
              </w:rPr>
              <w:t>開羅宣言與效力</w:t>
            </w:r>
            <w:r>
              <w:rPr>
                <w:rFonts w:hint="eastAsia"/>
              </w:rPr>
              <w:t>（配合課本第</w:t>
            </w:r>
            <w:r>
              <w:rPr>
                <w:rFonts w:hint="eastAsia"/>
              </w:rPr>
              <w:t>123</w:t>
            </w:r>
            <w:r>
              <w:rPr>
                <w:rFonts w:hint="eastAsia"/>
              </w:rPr>
              <w:t>頁）</w:t>
            </w:r>
          </w:p>
          <w:p w:rsidR="000E0EAF" w:rsidRDefault="000E0EAF" w:rsidP="000E0EAF">
            <w:pPr>
              <w:pStyle w:val="020"/>
              <w:rPr>
                <w:rFonts w:hint="eastAsia"/>
              </w:rPr>
            </w:pPr>
            <w:r>
              <w:rPr>
                <w:rFonts w:hint="eastAsia"/>
              </w:rPr>
              <w:t>開羅會議結束後，中美英在民國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年（西元</w:t>
            </w:r>
            <w:r>
              <w:rPr>
                <w:rFonts w:hint="eastAsia"/>
              </w:rPr>
              <w:t>1943</w:t>
            </w:r>
            <w:r>
              <w:rPr>
                <w:rFonts w:hint="eastAsia"/>
              </w:rPr>
              <w:t>年）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日，向外界發表的聲明，一般被視為「開羅宣言」，內容主要著重在戰後國際秩序的重建，包括：</w:t>
            </w:r>
          </w:p>
          <w:p w:rsidR="000E0EAF" w:rsidRDefault="000E0EAF" w:rsidP="000E0EAF">
            <w:pPr>
              <w:pStyle w:val="0221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本無條件投降。</w:t>
            </w:r>
          </w:p>
          <w:p w:rsidR="000E0EAF" w:rsidRDefault="000E0EAF" w:rsidP="000E0EAF">
            <w:pPr>
              <w:pStyle w:val="0221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日本交還「占領」自中國的所有領土，如滿州及臺灣、澎湖，須歸還於中華民國。</w:t>
            </w:r>
          </w:p>
          <w:p w:rsidR="000E0EAF" w:rsidRDefault="000E0EAF" w:rsidP="000E0EAF">
            <w:pPr>
              <w:pStyle w:val="0221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日本歸還自第一次世界大戰以來在太平洋區域所占領的一切島嶼。</w:t>
            </w:r>
          </w:p>
          <w:p w:rsidR="000E0EAF" w:rsidRDefault="000E0EAF" w:rsidP="000E0EAF">
            <w:pPr>
              <w:pStyle w:val="0221"/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朝鮮獨立。</w:t>
            </w:r>
          </w:p>
          <w:p w:rsidR="000E0EAF" w:rsidRDefault="000E0EAF" w:rsidP="000E0EAF">
            <w:pPr>
              <w:pStyle w:val="020"/>
              <w:rPr>
                <w:rFonts w:hint="eastAsia"/>
              </w:rPr>
            </w:pPr>
            <w:r>
              <w:rPr>
                <w:rFonts w:hint="eastAsia"/>
              </w:rPr>
              <w:t>雖稱之為宣言，然而究其實質而言，稱之為「開羅聲明」或許更加妥切，因為其英文稿標題為</w:t>
            </w:r>
            <w:r>
              <w:rPr>
                <w:rFonts w:hint="eastAsia"/>
              </w:rPr>
              <w:t>press communiqe</w:t>
            </w:r>
            <w:r>
              <w:rPr>
                <w:rFonts w:hint="eastAsia"/>
              </w:rPr>
              <w:t>，被認為只是一種新聞公報，而且「開羅宣言」從未正式簽署，文件上沒有與會三巨頭的簽名，因此開羅宣言的法律效力備受質疑。贊成方則認為開羅宣言被加入在其後「波茨坦宣言」（在西元</w:t>
            </w:r>
            <w:r>
              <w:rPr>
                <w:rFonts w:hint="eastAsia"/>
              </w:rPr>
              <w:t>1945</w:t>
            </w:r>
            <w:r>
              <w:rPr>
                <w:rFonts w:hint="eastAsia"/>
              </w:rPr>
              <w:t>年由中美英共同發表之宣言），波茨坦宣言又經過中美英三國領袖的確認，成為日本無條件投降的條件之一，日本也在降書當中接受了波茨坦公告，「開羅宣言」的內容自然有法律效力。</w:t>
            </w:r>
          </w:p>
          <w:p w:rsidR="00067332" w:rsidRPr="000E0EAF" w:rsidRDefault="000E0EAF" w:rsidP="000E0EAF">
            <w:pPr>
              <w:pStyle w:val="020"/>
            </w:pPr>
            <w:r>
              <w:rPr>
                <w:rFonts w:hint="eastAsia"/>
              </w:rPr>
              <w:t>到了</w:t>
            </w:r>
            <w:r>
              <w:rPr>
                <w:rFonts w:hint="eastAsia"/>
              </w:rPr>
              <w:t>1951</w:t>
            </w:r>
            <w:r>
              <w:rPr>
                <w:rFonts w:hint="eastAsia"/>
              </w:rPr>
              <w:t>年，第二次世界大戰各參戰國召開的對日和談會議（舊金山會議）中，沒有中國代表出席，</w:t>
            </w:r>
            <w:r>
              <w:rPr>
                <w:rFonts w:hint="eastAsia"/>
              </w:rPr>
              <w:lastRenderedPageBreak/>
              <w:t>所簽訂的正式條約─「舊金山和約」中除規定日本必須放棄臺灣等地區外，亦沒有明確決定臺灣之主權歸屬，因此，開羅宣言當中雖有「日本應將臺灣歸還給中華民國」的共識，卻因為戰後正式簽署的任何一個和平條約，都沒有納入臺灣「交還」中國的條文，衍生出日後「臺灣主權未定論」的質疑。</w:t>
            </w:r>
          </w:p>
        </w:tc>
      </w:tr>
      <w:tr w:rsidR="00067332" w:rsidRPr="00067332" w:rsidTr="00067332">
        <w:trPr>
          <w:trHeight w:val="1974"/>
        </w:trPr>
        <w:tc>
          <w:tcPr>
            <w:tcW w:w="1139" w:type="dxa"/>
            <w:vAlign w:val="center"/>
          </w:tcPr>
          <w:p w:rsidR="00067332" w:rsidRPr="00067332" w:rsidRDefault="00067332" w:rsidP="00067332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67332"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康軒</w:t>
            </w:r>
          </w:p>
        </w:tc>
        <w:tc>
          <w:tcPr>
            <w:tcW w:w="3544" w:type="dxa"/>
          </w:tcPr>
          <w:p w:rsidR="00067332" w:rsidRPr="00705067" w:rsidRDefault="000E0EAF" w:rsidP="000E0EAF">
            <w:pPr>
              <w:pStyle w:val="030"/>
              <w:ind w:firstLineChars="0" w:firstLine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Style w:val="A--"/>
                <w:rFonts w:hint="eastAsia"/>
              </w:rPr>
              <w:t>民國</w:t>
            </w:r>
            <w:r>
              <w:t>32</w:t>
            </w:r>
            <w:r>
              <w:rPr>
                <w:rFonts w:hint="eastAsia"/>
              </w:rPr>
              <w:t>年，</w:t>
            </w:r>
            <w:r>
              <w:rPr>
                <w:rStyle w:val="A--"/>
                <w:rFonts w:hint="eastAsia"/>
              </w:rPr>
              <w:t>美</w:t>
            </w:r>
            <w:r>
              <w:rPr>
                <w:rFonts w:hint="eastAsia"/>
              </w:rPr>
              <w:t>、</w:t>
            </w:r>
            <w:r>
              <w:rPr>
                <w:rStyle w:val="A--"/>
                <w:rFonts w:hint="eastAsia"/>
              </w:rPr>
              <w:t>英</w:t>
            </w:r>
            <w:r>
              <w:rPr>
                <w:rFonts w:hint="eastAsia"/>
              </w:rPr>
              <w:t>與</w:t>
            </w:r>
            <w:r>
              <w:rPr>
                <w:rStyle w:val="A--"/>
                <w:rFonts w:hint="eastAsia"/>
              </w:rPr>
              <w:t>國民政府</w:t>
            </w:r>
            <w:r>
              <w:rPr>
                <w:rFonts w:hint="eastAsia"/>
              </w:rPr>
              <w:t>簽訂平等新約，百年來不平等條約的束縛終告解除。同年，</w:t>
            </w:r>
            <w:r>
              <w:rPr>
                <w:rStyle w:val="A--"/>
                <w:rFonts w:hint="eastAsia"/>
              </w:rPr>
              <w:t>中</w:t>
            </w:r>
            <w:r>
              <w:rPr>
                <w:rFonts w:hint="eastAsia"/>
              </w:rPr>
              <w:t>、</w:t>
            </w:r>
            <w:r>
              <w:rPr>
                <w:rStyle w:val="A--"/>
                <w:rFonts w:hint="eastAsia"/>
              </w:rPr>
              <w:t>美</w:t>
            </w:r>
            <w:r>
              <w:rPr>
                <w:rFonts w:hint="eastAsia"/>
              </w:rPr>
              <w:t>、</w:t>
            </w:r>
            <w:r>
              <w:rPr>
                <w:rStyle w:val="A--"/>
                <w:rFonts w:hint="eastAsia"/>
              </w:rPr>
              <w:t>英</w:t>
            </w:r>
            <w:r>
              <w:rPr>
                <w:rFonts w:hint="eastAsia"/>
              </w:rPr>
              <w:t>三國領袖召開</w:t>
            </w:r>
            <w:r>
              <w:rPr>
                <w:rStyle w:val="A--"/>
                <w:rFonts w:hint="eastAsia"/>
              </w:rPr>
              <w:t>開羅會議</w:t>
            </w:r>
            <w:r>
              <w:rPr>
                <w:rFonts w:hint="eastAsia"/>
              </w:rPr>
              <w:t>，聲明戰後</w:t>
            </w:r>
            <w:r>
              <w:rPr>
                <w:rStyle w:val="A--"/>
                <w:rFonts w:hint="eastAsia"/>
              </w:rPr>
              <w:t>東北</w:t>
            </w:r>
            <w:r>
              <w:rPr>
                <w:rFonts w:hint="eastAsia"/>
              </w:rPr>
              <w:t>、</w:t>
            </w:r>
            <w:r>
              <w:rPr>
                <w:rStyle w:val="A--"/>
                <w:rFonts w:hint="eastAsia"/>
              </w:rPr>
              <w:t>臺灣</w:t>
            </w:r>
            <w:r>
              <w:rPr>
                <w:rFonts w:hint="eastAsia"/>
              </w:rPr>
              <w:t>、</w:t>
            </w:r>
            <w:r>
              <w:rPr>
                <w:rStyle w:val="A--"/>
                <w:rFonts w:hint="eastAsia"/>
              </w:rPr>
              <w:t>澎湖</w:t>
            </w:r>
            <w:r>
              <w:rPr>
                <w:rFonts w:hint="eastAsia"/>
              </w:rPr>
              <w:t>歸還</w:t>
            </w:r>
            <w:r>
              <w:rPr>
                <w:rStyle w:val="A--"/>
                <w:rFonts w:hint="eastAsia"/>
              </w:rPr>
              <w:t>中華民國</w:t>
            </w:r>
            <w:r>
              <w:t>(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5"/>
                <w:attr w:name="Year" w:val="2003"/>
              </w:smartTagPr>
              <w:r>
                <w:t>3-5-26</w:t>
              </w:r>
            </w:smartTag>
            <w:r>
              <w:t>)</w:t>
            </w:r>
            <w:r>
              <w:rPr>
                <w:rFonts w:hint="eastAsia"/>
              </w:rPr>
              <w:t>。</w:t>
            </w:r>
          </w:p>
        </w:tc>
        <w:tc>
          <w:tcPr>
            <w:tcW w:w="3633" w:type="dxa"/>
          </w:tcPr>
          <w:p w:rsidR="000E0EAF" w:rsidRDefault="000E0EAF" w:rsidP="000E0EAF">
            <w:pPr>
              <w:pStyle w:val="01-"/>
              <w:spacing w:before="180" w:after="72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開羅會議</w:t>
            </w:r>
            <w:r w:rsidRPr="0097028B">
              <w:rPr>
                <w:rFonts w:hint="eastAsia"/>
              </w:rPr>
              <w:t xml:space="preserve">　配合課本第</w:t>
            </w:r>
            <w:r>
              <w:rPr>
                <w:rFonts w:hint="eastAsia"/>
              </w:rPr>
              <w:t>131</w:t>
            </w:r>
            <w:r w:rsidRPr="0097028B">
              <w:rPr>
                <w:rFonts w:hint="eastAsia"/>
              </w:rPr>
              <w:t>頁</w:t>
            </w:r>
          </w:p>
          <w:p w:rsidR="000E0EAF" w:rsidRPr="00747847" w:rsidRDefault="000E0EAF" w:rsidP="000E0EAF">
            <w:pPr>
              <w:pStyle w:val="01-0"/>
              <w:jc w:val="left"/>
            </w:pPr>
            <w:r w:rsidRPr="00747847">
              <w:rPr>
                <w:rFonts w:hint="eastAsia"/>
              </w:rPr>
              <w:t xml:space="preserve">　民國</w:t>
            </w:r>
            <w:r w:rsidRPr="00747847">
              <w:t>32</w:t>
            </w:r>
            <w:r w:rsidRPr="00747847">
              <w:rPr>
                <w:rFonts w:hint="eastAsia"/>
              </w:rPr>
              <w:t>年</w:t>
            </w:r>
            <w:r w:rsidRPr="00747847">
              <w:t>11</w:t>
            </w:r>
            <w:r w:rsidRPr="00747847">
              <w:rPr>
                <w:rFonts w:hint="eastAsia"/>
              </w:rPr>
              <w:t>月，</w:t>
            </w:r>
            <w:r w:rsidRPr="00747847">
              <w:t xml:space="preserve"> </w:t>
            </w:r>
            <w:r w:rsidRPr="00747847">
              <w:rPr>
                <w:rFonts w:hint="eastAsia"/>
              </w:rPr>
              <w:t>蔣介石與美國總統羅斯福</w:t>
            </w:r>
            <w:r w:rsidRPr="00747847">
              <w:t>(Franklin D. Roosevelt)</w:t>
            </w:r>
            <w:r w:rsidRPr="00747847">
              <w:rPr>
                <w:rFonts w:hint="eastAsia"/>
              </w:rPr>
              <w:t>、邱吉爾</w:t>
            </w:r>
            <w:r w:rsidRPr="00747847">
              <w:t>(Winston S.Churchill)</w:t>
            </w:r>
            <w:r w:rsidRPr="00747847">
              <w:rPr>
                <w:rFonts w:hint="eastAsia"/>
              </w:rPr>
              <w:t>在開羅會面，商討戰爭結束後的戰後問題，這是中國參加的唯一一次同盟國首領會議。</w:t>
            </w:r>
          </w:p>
          <w:p w:rsidR="000E0EAF" w:rsidRPr="00747847" w:rsidRDefault="000E0EAF" w:rsidP="000E0EAF">
            <w:pPr>
              <w:pStyle w:val="01-0"/>
              <w:jc w:val="left"/>
            </w:pPr>
            <w:r w:rsidRPr="00747847">
              <w:rPr>
                <w:rFonts w:hint="eastAsia"/>
              </w:rPr>
              <w:t xml:space="preserve">　開羅會議中，三國元首達成協議，並在</w:t>
            </w:r>
            <w:smartTag w:uri="urn:schemas-microsoft-com:office:smarttags" w:element="chsdate">
              <w:smartTagPr>
                <w:attr w:name="Year" w:val="2014"/>
                <w:attr w:name="Month" w:val="12"/>
                <w:attr w:name="Day" w:val="1"/>
                <w:attr w:name="IsLunarDate" w:val="False"/>
                <w:attr w:name="IsROCDate" w:val="False"/>
              </w:smartTagPr>
              <w:r w:rsidRPr="00747847">
                <w:t>12</w:t>
              </w:r>
              <w:r w:rsidRPr="00747847">
                <w:rPr>
                  <w:rFonts w:hint="eastAsia"/>
                </w:rPr>
                <w:t>月</w:t>
              </w:r>
              <w:r w:rsidRPr="00747847">
                <w:t>1</w:t>
              </w:r>
              <w:r w:rsidRPr="00747847">
                <w:rPr>
                  <w:rFonts w:hint="eastAsia"/>
                </w:rPr>
                <w:t>日</w:t>
              </w:r>
            </w:smartTag>
            <w:r w:rsidRPr="00747847">
              <w:rPr>
                <w:rFonts w:hint="eastAsia"/>
              </w:rPr>
              <w:t>發布《開羅宣言》，聲言此次戰爭目的是制止、懲罰日本的侵略，目標之一是要求日本「無條件投降」。美國也強烈支持國民政府的立場，主張戰後日本將東北、臺灣、澎湖歸還給中國，庫頁島、千島群島歸還蘇聯，並使朝鮮獨立。《開羅宣言》不是正式的條約，但反映了美國的立場，影響了戰後列強接收日本統治區的安排，國民政府也於民國</w:t>
            </w:r>
            <w:r w:rsidRPr="00747847">
              <w:t>33</w:t>
            </w:r>
            <w:r w:rsidRPr="00747847">
              <w:rPr>
                <w:rFonts w:hint="eastAsia"/>
              </w:rPr>
              <w:t>年成立「臺灣調查委員會」，由陳儀負責進行接收臺灣的準備。</w:t>
            </w:r>
          </w:p>
          <w:p w:rsidR="000E0EAF" w:rsidRPr="00747847" w:rsidRDefault="000E0EAF" w:rsidP="000E0EAF">
            <w:pPr>
              <w:pStyle w:val="01-2"/>
              <w:jc w:val="left"/>
            </w:pPr>
            <w:r w:rsidRPr="00747847">
              <w:rPr>
                <w:rFonts w:hint="eastAsia"/>
              </w:rPr>
              <w:t>參考來源</w:t>
            </w:r>
          </w:p>
          <w:p w:rsidR="000E0EAF" w:rsidRPr="00747847" w:rsidRDefault="000E0EAF" w:rsidP="000E0EAF">
            <w:pPr>
              <w:pStyle w:val="01-0"/>
              <w:jc w:val="left"/>
            </w:pPr>
            <w:r>
              <w:t>1.</w:t>
            </w:r>
            <w:r w:rsidRPr="00747847">
              <w:rPr>
                <w:rFonts w:hint="eastAsia"/>
              </w:rPr>
              <w:t>徐中約</w:t>
            </w:r>
            <w:r w:rsidRPr="00747847">
              <w:t>(2002)</w:t>
            </w:r>
            <w:r w:rsidRPr="00747847">
              <w:rPr>
                <w:rFonts w:hint="eastAsia"/>
              </w:rPr>
              <w:t>。中國近代史。香港：中文大學出版社。頁</w:t>
            </w:r>
            <w:r w:rsidRPr="00747847">
              <w:t>606</w:t>
            </w:r>
            <w:r w:rsidRPr="00747847">
              <w:rPr>
                <w:rFonts w:ascii="MS Mincho" w:eastAsia="MS Mincho" w:hAnsi="MS Mincho" w:cs="MS Mincho" w:hint="eastAsia"/>
              </w:rPr>
              <w:t>∼</w:t>
            </w:r>
            <w:r w:rsidRPr="00747847">
              <w:t>617</w:t>
            </w:r>
            <w:r w:rsidRPr="00747847">
              <w:rPr>
                <w:rFonts w:hint="eastAsia"/>
              </w:rPr>
              <w:t>。</w:t>
            </w:r>
          </w:p>
          <w:p w:rsidR="000E0EAF" w:rsidRPr="00747847" w:rsidRDefault="000E0EAF" w:rsidP="000E0EAF">
            <w:pPr>
              <w:pStyle w:val="01-0"/>
              <w:jc w:val="left"/>
            </w:pPr>
            <w:r>
              <w:t>2.</w:t>
            </w:r>
            <w:r w:rsidRPr="00747847">
              <w:rPr>
                <w:rFonts w:hint="eastAsia"/>
              </w:rPr>
              <w:t>張玉法</w:t>
            </w:r>
            <w:r w:rsidRPr="00747847">
              <w:t>(2004)</w:t>
            </w:r>
            <w:r w:rsidRPr="00747847">
              <w:rPr>
                <w:rFonts w:hint="eastAsia"/>
              </w:rPr>
              <w:t>。中國現代史。臺北：東華書局。頁</w:t>
            </w:r>
            <w:r w:rsidRPr="00747847">
              <w:t>654</w:t>
            </w:r>
            <w:r w:rsidRPr="00747847">
              <w:rPr>
                <w:rFonts w:ascii="MS Mincho" w:eastAsia="MS Mincho" w:hAnsi="MS Mincho" w:cs="MS Mincho" w:hint="eastAsia"/>
              </w:rPr>
              <w:t>∼</w:t>
            </w:r>
            <w:r w:rsidRPr="00747847">
              <w:t>656</w:t>
            </w:r>
            <w:r w:rsidRPr="00747847">
              <w:rPr>
                <w:rFonts w:hint="eastAsia"/>
              </w:rPr>
              <w:t>。</w:t>
            </w:r>
          </w:p>
          <w:p w:rsidR="000E0EAF" w:rsidRPr="000501D9" w:rsidRDefault="000E0EAF" w:rsidP="000E0EAF">
            <w:pPr>
              <w:pStyle w:val="01-0"/>
              <w:jc w:val="left"/>
              <w:rPr>
                <w:rFonts w:hint="eastAsia"/>
              </w:rPr>
            </w:pPr>
            <w:r>
              <w:t>3.</w:t>
            </w:r>
            <w:r w:rsidRPr="00747847">
              <w:rPr>
                <w:rFonts w:hint="eastAsia"/>
              </w:rPr>
              <w:t>薛化元編</w:t>
            </w:r>
            <w:r w:rsidRPr="00747847">
              <w:t>(2007)</w:t>
            </w:r>
            <w:r w:rsidRPr="00747847">
              <w:rPr>
                <w:rFonts w:hint="eastAsia"/>
              </w:rPr>
              <w:t>。中國現代史。臺北：三民書局。</w:t>
            </w:r>
          </w:p>
          <w:p w:rsidR="00067332" w:rsidRPr="00705067" w:rsidRDefault="00067332" w:rsidP="000E0EAF">
            <w:pPr>
              <w:pStyle w:val="020"/>
              <w:ind w:firstLine="56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067332" w:rsidRPr="00436516" w:rsidRDefault="00067332">
      <w:pPr>
        <w:rPr>
          <w:rFonts w:ascii="微軟正黑體" w:eastAsia="微軟正黑體" w:hAnsi="微軟正黑體"/>
          <w:sz w:val="28"/>
          <w:szCs w:val="28"/>
        </w:rPr>
      </w:pPr>
      <w:r w:rsidRPr="00436516">
        <w:rPr>
          <w:rFonts w:ascii="微軟正黑體" w:eastAsia="微軟正黑體" w:hAnsi="微軟正黑體" w:hint="eastAsia"/>
          <w:sz w:val="28"/>
          <w:szCs w:val="28"/>
        </w:rPr>
        <w:lastRenderedPageBreak/>
        <w:t>建議以正反陳述進行：</w:t>
      </w:r>
    </w:p>
    <w:p w:rsidR="00067332" w:rsidRPr="00436516" w:rsidRDefault="00067332">
      <w:pPr>
        <w:rPr>
          <w:rFonts w:ascii="微軟正黑體" w:eastAsia="微軟正黑體" w:hAnsi="微軟正黑體"/>
          <w:sz w:val="28"/>
          <w:szCs w:val="28"/>
        </w:rPr>
      </w:pPr>
      <w:r w:rsidRPr="00436516">
        <w:rPr>
          <w:rFonts w:ascii="微軟正黑體" w:eastAsia="微軟正黑體" w:hAnsi="微軟正黑體" w:hint="eastAsia"/>
          <w:sz w:val="28"/>
          <w:szCs w:val="28"/>
        </w:rPr>
        <w:t>綜合以上版本，開羅宣言內容</w:t>
      </w:r>
      <w:r w:rsidRPr="00436516">
        <w:rPr>
          <w:rFonts w:ascii="微軟正黑體" w:eastAsia="微軟正黑體" w:hAnsi="微軟正黑體"/>
          <w:sz w:val="28"/>
          <w:szCs w:val="28"/>
        </w:rPr>
        <w:t>…</w:t>
      </w:r>
      <w:r w:rsidRPr="00436516">
        <w:rPr>
          <w:rFonts w:ascii="微軟正黑體" w:eastAsia="微軟正黑體" w:hAnsi="微軟正黑體" w:hint="eastAsia"/>
          <w:sz w:val="28"/>
          <w:szCs w:val="28"/>
        </w:rPr>
        <w:t>.贊成意見</w:t>
      </w:r>
      <w:r w:rsidRPr="00436516">
        <w:rPr>
          <w:rFonts w:ascii="微軟正黑體" w:eastAsia="微軟正黑體" w:hAnsi="微軟正黑體"/>
          <w:sz w:val="28"/>
          <w:szCs w:val="28"/>
        </w:rPr>
        <w:t>…</w:t>
      </w:r>
      <w:r w:rsidRPr="00436516">
        <w:rPr>
          <w:rFonts w:ascii="微軟正黑體" w:eastAsia="微軟正黑體" w:hAnsi="微軟正黑體" w:hint="eastAsia"/>
          <w:sz w:val="28"/>
          <w:szCs w:val="28"/>
        </w:rPr>
        <w:t>..反對意見</w:t>
      </w:r>
      <w:r w:rsidRPr="00436516">
        <w:rPr>
          <w:rFonts w:ascii="微軟正黑體" w:eastAsia="微軟正黑體" w:hAnsi="微軟正黑體"/>
          <w:sz w:val="28"/>
          <w:szCs w:val="28"/>
        </w:rPr>
        <w:t>…</w:t>
      </w:r>
      <w:r w:rsidRPr="00436516">
        <w:rPr>
          <w:rFonts w:ascii="微軟正黑體" w:eastAsia="微軟正黑體" w:hAnsi="微軟正黑體" w:hint="eastAsia"/>
          <w:sz w:val="28"/>
          <w:szCs w:val="28"/>
        </w:rPr>
        <w:t>.；</w:t>
      </w:r>
      <w:r w:rsidR="00BF49F2">
        <w:rPr>
          <w:rFonts w:ascii="微軟正黑體" w:eastAsia="微軟正黑體" w:hAnsi="微軟正黑體" w:hint="eastAsia"/>
          <w:sz w:val="28"/>
          <w:szCs w:val="28"/>
        </w:rPr>
        <w:t>台灣主權未定論</w:t>
      </w:r>
      <w:r w:rsidRPr="00436516">
        <w:rPr>
          <w:rFonts w:ascii="微軟正黑體" w:eastAsia="微軟正黑體" w:hAnsi="微軟正黑體" w:hint="eastAsia"/>
          <w:sz w:val="28"/>
          <w:szCs w:val="28"/>
        </w:rPr>
        <w:t>相關</w:t>
      </w:r>
      <w:r w:rsidR="00BF49F2">
        <w:rPr>
          <w:rFonts w:ascii="微軟正黑體" w:eastAsia="微軟正黑體" w:hAnsi="微軟正黑體" w:hint="eastAsia"/>
          <w:sz w:val="28"/>
          <w:szCs w:val="28"/>
        </w:rPr>
        <w:t>參考資料</w:t>
      </w:r>
      <w:bookmarkStart w:id="0" w:name="_GoBack"/>
      <w:bookmarkEnd w:id="0"/>
      <w:r w:rsidRPr="00436516">
        <w:rPr>
          <w:rFonts w:ascii="微軟正黑體" w:eastAsia="微軟正黑體" w:hAnsi="微軟正黑體" w:hint="eastAsia"/>
          <w:sz w:val="28"/>
          <w:szCs w:val="28"/>
        </w:rPr>
        <w:t>仍可見於</w:t>
      </w:r>
      <w:r w:rsidR="00436516" w:rsidRPr="00436516">
        <w:rPr>
          <w:rFonts w:ascii="微軟正黑體" w:eastAsia="微軟正黑體" w:hAnsi="微軟正黑體" w:hint="eastAsia"/>
          <w:sz w:val="28"/>
          <w:szCs w:val="28"/>
        </w:rPr>
        <w:t>舊金山和約</w:t>
      </w:r>
      <w:r w:rsidR="00436516" w:rsidRPr="00436516">
        <w:rPr>
          <w:rFonts w:ascii="微軟正黑體" w:eastAsia="微軟正黑體" w:hAnsi="微軟正黑體"/>
          <w:sz w:val="28"/>
          <w:szCs w:val="28"/>
        </w:rPr>
        <w:t>…</w:t>
      </w:r>
      <w:r w:rsidR="00436516" w:rsidRPr="00436516">
        <w:rPr>
          <w:rFonts w:ascii="微軟正黑體" w:eastAsia="微軟正黑體" w:hAnsi="微軟正黑體" w:hint="eastAsia"/>
          <w:sz w:val="28"/>
          <w:szCs w:val="28"/>
        </w:rPr>
        <w:t>贊成意見</w:t>
      </w:r>
      <w:r w:rsidR="00436516" w:rsidRPr="00436516">
        <w:rPr>
          <w:rFonts w:ascii="微軟正黑體" w:eastAsia="微軟正黑體" w:hAnsi="微軟正黑體"/>
          <w:sz w:val="28"/>
          <w:szCs w:val="28"/>
        </w:rPr>
        <w:t>…</w:t>
      </w:r>
      <w:r w:rsidR="00436516" w:rsidRPr="00436516">
        <w:rPr>
          <w:rFonts w:ascii="微軟正黑體" w:eastAsia="微軟正黑體" w:hAnsi="微軟正黑體" w:hint="eastAsia"/>
          <w:sz w:val="28"/>
          <w:szCs w:val="28"/>
        </w:rPr>
        <w:t>反對意見</w:t>
      </w:r>
      <w:r w:rsidR="00436516" w:rsidRPr="00436516">
        <w:rPr>
          <w:rFonts w:ascii="微軟正黑體" w:eastAsia="微軟正黑體" w:hAnsi="微軟正黑體"/>
          <w:sz w:val="28"/>
          <w:szCs w:val="28"/>
        </w:rPr>
        <w:t>…</w:t>
      </w:r>
    </w:p>
    <w:sectPr w:rsidR="00067332" w:rsidRPr="00436516" w:rsidSect="00AB6D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00A" w:rsidRDefault="00A9600A" w:rsidP="00357171">
      <w:r>
        <w:separator/>
      </w:r>
    </w:p>
  </w:endnote>
  <w:endnote w:type="continuationSeparator" w:id="0">
    <w:p w:rsidR="00A9600A" w:rsidRDefault="00A9600A" w:rsidP="00357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00A" w:rsidRDefault="00A9600A" w:rsidP="00357171">
      <w:r>
        <w:separator/>
      </w:r>
    </w:p>
  </w:footnote>
  <w:footnote w:type="continuationSeparator" w:id="0">
    <w:p w:rsidR="00A9600A" w:rsidRDefault="00A9600A" w:rsidP="003571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332"/>
    <w:rsid w:val="00067332"/>
    <w:rsid w:val="000E0EAF"/>
    <w:rsid w:val="001111AE"/>
    <w:rsid w:val="001E0568"/>
    <w:rsid w:val="001E7DF8"/>
    <w:rsid w:val="00357171"/>
    <w:rsid w:val="003F344E"/>
    <w:rsid w:val="00436516"/>
    <w:rsid w:val="006E5E74"/>
    <w:rsid w:val="00705067"/>
    <w:rsid w:val="007948B5"/>
    <w:rsid w:val="009F6445"/>
    <w:rsid w:val="00A9600A"/>
    <w:rsid w:val="00AB6D11"/>
    <w:rsid w:val="00BB3ABA"/>
    <w:rsid w:val="00BD1218"/>
    <w:rsid w:val="00BF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57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5717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57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57171"/>
    <w:rPr>
      <w:sz w:val="20"/>
      <w:szCs w:val="20"/>
    </w:rPr>
  </w:style>
  <w:style w:type="character" w:customStyle="1" w:styleId="a8">
    <w:name w:val="下線"/>
    <w:rsid w:val="001E7DF8"/>
    <w:rPr>
      <w:rFonts w:eastAsia="新細明體"/>
      <w:u w:val="single"/>
    </w:rPr>
  </w:style>
  <w:style w:type="character" w:customStyle="1" w:styleId="a9">
    <w:name w:val="圖說"/>
    <w:rsid w:val="001E7DF8"/>
    <w:rPr>
      <w:rFonts w:ascii="Times New Roman" w:eastAsia="新細明體" w:hAnsi="Times New Roman"/>
      <w:sz w:val="20"/>
      <w:szCs w:val="20"/>
    </w:rPr>
  </w:style>
  <w:style w:type="paragraph" w:customStyle="1" w:styleId="aa">
    <w:name w:val="右空"/>
    <w:basedOn w:val="a"/>
    <w:rsid w:val="001E7DF8"/>
    <w:pPr>
      <w:ind w:right="3101"/>
    </w:pPr>
    <w:rPr>
      <w:rFonts w:ascii="Times New Roman" w:eastAsia="新細明體" w:hAnsi="Times New Roman" w:cs="Times New Roman"/>
      <w:szCs w:val="24"/>
    </w:rPr>
  </w:style>
  <w:style w:type="paragraph" w:customStyle="1" w:styleId="-">
    <w:name w:val="提示資料-內文"/>
    <w:basedOn w:val="a"/>
    <w:rsid w:val="001E7DF8"/>
    <w:pPr>
      <w:suppressAutoHyphens/>
      <w:autoSpaceDE w:val="0"/>
      <w:autoSpaceDN w:val="0"/>
      <w:textAlignment w:val="center"/>
    </w:pPr>
    <w:rPr>
      <w:rFonts w:ascii="Times New Roman" w:eastAsia="新細明體" w:hAnsi="Times New Roman" w:cs="Times New Roman"/>
      <w:color w:val="000000"/>
      <w:kern w:val="0"/>
      <w:lang w:val="zh-TW"/>
    </w:rPr>
  </w:style>
  <w:style w:type="paragraph" w:customStyle="1" w:styleId="-0">
    <w:name w:val="提示資料-標題"/>
    <w:basedOn w:val="a"/>
    <w:rsid w:val="001E7DF8"/>
    <w:pPr>
      <w:suppressAutoHyphens/>
      <w:autoSpaceDE w:val="0"/>
      <w:autoSpaceDN w:val="0"/>
      <w:adjustRightInd w:val="0"/>
      <w:textAlignment w:val="center"/>
    </w:pPr>
    <w:rPr>
      <w:rFonts w:ascii="Times New Roman" w:eastAsia="新細明體" w:hAnsi="Times New Roman" w:cs="Times New Roman"/>
      <w:b/>
      <w:color w:val="FF6600"/>
      <w:kern w:val="0"/>
      <w:szCs w:val="30"/>
      <w:lang w:val="zh-TW"/>
    </w:rPr>
  </w:style>
  <w:style w:type="paragraph" w:customStyle="1" w:styleId="030">
    <w:name w:val="030 內文"/>
    <w:basedOn w:val="a"/>
    <w:rsid w:val="00705067"/>
    <w:pPr>
      <w:adjustRightInd w:val="0"/>
      <w:snapToGrid w:val="0"/>
      <w:spacing w:line="360" w:lineRule="atLeast"/>
      <w:ind w:firstLineChars="200" w:firstLine="48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021">
    <w:name w:val="021內文齊頭"/>
    <w:basedOn w:val="a"/>
    <w:link w:val="0210"/>
    <w:rsid w:val="00705067"/>
    <w:pPr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020">
    <w:name w:val="020內文"/>
    <w:basedOn w:val="a"/>
    <w:link w:val="0201"/>
    <w:rsid w:val="00705067"/>
    <w:pPr>
      <w:ind w:firstLineChars="200" w:firstLine="48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0221">
    <w:name w:val="022內文1."/>
    <w:basedOn w:val="a"/>
    <w:link w:val="02210"/>
    <w:rsid w:val="00705067"/>
    <w:pPr>
      <w:ind w:left="240" w:hangingChars="100" w:hanging="240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02210">
    <w:name w:val="022內文1. 字元"/>
    <w:basedOn w:val="a0"/>
    <w:link w:val="0221"/>
    <w:rsid w:val="00705067"/>
    <w:rPr>
      <w:rFonts w:ascii="Times New Roman" w:eastAsia="新細明體" w:hAnsi="Times New Roman" w:cs="Times New Roman"/>
      <w:szCs w:val="24"/>
    </w:rPr>
  </w:style>
  <w:style w:type="character" w:customStyle="1" w:styleId="0201">
    <w:name w:val="020內文 字元1"/>
    <w:basedOn w:val="a0"/>
    <w:link w:val="020"/>
    <w:rsid w:val="00705067"/>
    <w:rPr>
      <w:rFonts w:ascii="Times New Roman" w:eastAsia="新細明體" w:hAnsi="Times New Roman" w:cs="Times New Roman"/>
      <w:szCs w:val="24"/>
    </w:rPr>
  </w:style>
  <w:style w:type="character" w:customStyle="1" w:styleId="0210">
    <w:name w:val="021內文齊頭 字元"/>
    <w:basedOn w:val="a0"/>
    <w:link w:val="021"/>
    <w:rsid w:val="00705067"/>
    <w:rPr>
      <w:rFonts w:ascii="Times New Roman" w:eastAsia="新細明體" w:hAnsi="Times New Roman" w:cs="Times New Roman"/>
      <w:szCs w:val="24"/>
    </w:rPr>
  </w:style>
  <w:style w:type="character" w:customStyle="1" w:styleId="A--">
    <w:name w:val="A-底線-單線"/>
    <w:rsid w:val="000E0EAF"/>
    <w:rPr>
      <w:u w:val="single" w:color="000000"/>
    </w:rPr>
  </w:style>
  <w:style w:type="paragraph" w:customStyle="1" w:styleId="01-">
    <w:name w:val="**01-延伸小標"/>
    <w:basedOn w:val="a"/>
    <w:rsid w:val="000E0EAF"/>
    <w:pPr>
      <w:widowControl/>
      <w:spacing w:beforeLines="50" w:afterLines="20" w:line="340" w:lineRule="exact"/>
      <w:jc w:val="both"/>
    </w:pPr>
    <w:rPr>
      <w:rFonts w:ascii="Times New Roman" w:eastAsia="新細明體" w:hAnsi="Times New Roman" w:cs="Times New Roman"/>
      <w:b/>
      <w:bCs/>
      <w:kern w:val="0"/>
      <w:szCs w:val="24"/>
    </w:rPr>
  </w:style>
  <w:style w:type="paragraph" w:customStyle="1" w:styleId="01-0">
    <w:name w:val="**01-延伸內文"/>
    <w:basedOn w:val="a"/>
    <w:link w:val="01-1"/>
    <w:rsid w:val="000E0EAF"/>
    <w:pPr>
      <w:autoSpaceDE w:val="0"/>
      <w:autoSpaceDN w:val="0"/>
      <w:adjustRightInd w:val="0"/>
      <w:spacing w:line="370" w:lineRule="exact"/>
      <w:jc w:val="both"/>
    </w:pPr>
    <w:rPr>
      <w:rFonts w:ascii="Times New Roman" w:eastAsia="新細明體" w:hAnsi="新細明體" w:cs="Times New Roman"/>
      <w:kern w:val="0"/>
      <w:sz w:val="21"/>
      <w:szCs w:val="20"/>
    </w:rPr>
  </w:style>
  <w:style w:type="paragraph" w:customStyle="1" w:styleId="01-2">
    <w:name w:val="**01-延伸內文粗體"/>
    <w:basedOn w:val="01-"/>
    <w:rsid w:val="000E0EAF"/>
    <w:pPr>
      <w:spacing w:beforeLines="0" w:afterLines="0" w:line="370" w:lineRule="exact"/>
    </w:pPr>
    <w:rPr>
      <w:sz w:val="22"/>
      <w:szCs w:val="22"/>
      <w:lang w:val="zh-TW"/>
    </w:rPr>
  </w:style>
  <w:style w:type="character" w:customStyle="1" w:styleId="01-1">
    <w:name w:val="**01-延伸內文 字元"/>
    <w:link w:val="01-0"/>
    <w:rsid w:val="000E0EAF"/>
    <w:rPr>
      <w:rFonts w:ascii="Times New Roman" w:eastAsia="新細明體" w:hAnsi="新細明體" w:cs="Times New Roman"/>
      <w:kern w:val="0"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8</cp:revision>
  <dcterms:created xsi:type="dcterms:W3CDTF">2016-05-12T05:12:00Z</dcterms:created>
  <dcterms:modified xsi:type="dcterms:W3CDTF">2016-05-12T05:51:00Z</dcterms:modified>
</cp:coreProperties>
</file>