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352" w:rsidRDefault="00E74352" w:rsidP="00F7455A">
      <w:pPr>
        <w:spacing w:line="360" w:lineRule="auto"/>
        <w:jc w:val="both"/>
        <w:rPr>
          <w:rFonts w:ascii="Times New Roman" w:eastAsia="標楷體" w:hAnsi="Times New Roman"/>
        </w:rPr>
      </w:pPr>
    </w:p>
    <w:p w:rsidR="00F9431A" w:rsidRDefault="002921BD" w:rsidP="00F7455A">
      <w:pPr>
        <w:spacing w:line="360" w:lineRule="auto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【附表</w:t>
      </w:r>
      <w:r>
        <w:rPr>
          <w:rFonts w:ascii="Times New Roman" w:eastAsia="標楷體" w:hAnsi="Times New Roman"/>
          <w:b/>
          <w:sz w:val="28"/>
          <w:szCs w:val="28"/>
        </w:rPr>
        <w:t>3</w:t>
      </w:r>
      <w:r>
        <w:rPr>
          <w:rFonts w:ascii="Times New Roman" w:eastAsia="標楷體" w:hAnsi="Times New Roman"/>
          <w:b/>
          <w:sz w:val="28"/>
          <w:szCs w:val="28"/>
        </w:rPr>
        <w:t>】</w:t>
      </w:r>
    </w:p>
    <w:p w:rsidR="00F9431A" w:rsidRDefault="002921BD" w:rsidP="00F7455A">
      <w:pPr>
        <w:spacing w:line="360" w:lineRule="auto"/>
        <w:ind w:left="561" w:hanging="561"/>
        <w:jc w:val="center"/>
        <w:rPr>
          <w:rFonts w:ascii="Times New Roman" w:eastAsia="標楷體" w:hAnsi="Times New Roman"/>
          <w:b/>
          <w:sz w:val="28"/>
          <w:szCs w:val="28"/>
        </w:rPr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:rsidR="00F9431A" w:rsidRDefault="002921BD" w:rsidP="00F7455A">
      <w:pPr>
        <w:widowControl/>
        <w:spacing w:line="360" w:lineRule="auto"/>
        <w:jc w:val="both"/>
      </w:pPr>
      <w:r>
        <w:rPr>
          <w:rFonts w:ascii="Times New Roman" w:eastAsia="標楷體" w:hAnsi="Times New Roman"/>
          <w:b/>
          <w:sz w:val="40"/>
          <w:szCs w:val="40"/>
        </w:rPr>
        <w:t>教案簡介</w:t>
      </w:r>
    </w:p>
    <w:tbl>
      <w:tblPr>
        <w:tblW w:w="96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9"/>
        <w:gridCol w:w="7469"/>
      </w:tblGrid>
      <w:tr w:rsidR="00F9431A">
        <w:trPr>
          <w:trHeight w:val="553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Pr="00DB03EE" w:rsidRDefault="002921BD">
            <w:pPr>
              <w:ind w:left="-29" w:right="-84"/>
              <w:jc w:val="both"/>
            </w:pPr>
            <w:r w:rsidRPr="00DB03EE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31A" w:rsidRPr="00DB03EE" w:rsidRDefault="00DB03EE">
            <w:pPr>
              <w:spacing w:line="396" w:lineRule="auto"/>
              <w:ind w:left="-60" w:right="-132"/>
              <w:jc w:val="both"/>
            </w:pPr>
            <w:r w:rsidRPr="00DB03EE">
              <w:rPr>
                <w:rFonts w:ascii="Times New Roman" w:eastAsia="標楷體" w:hAnsi="Times New Roman" w:hint="eastAsia"/>
                <w:b/>
              </w:rPr>
              <w:t>18</w:t>
            </w:r>
          </w:p>
        </w:tc>
      </w:tr>
      <w:tr w:rsidR="00F9431A">
        <w:trPr>
          <w:trHeight w:val="777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2921BD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D339C" w:rsidRPr="001D339C" w:rsidRDefault="001D339C" w:rsidP="001D339C">
            <w:pPr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1D339C">
              <w:rPr>
                <w:rFonts w:ascii="Times New Roman" w:eastAsia="標楷體" w:hAnsi="Times New Roman"/>
                <w:b/>
                <w:bCs/>
              </w:rPr>
              <w:t>生理期是什麼？讓我們一起理解與尊重</w:t>
            </w:r>
          </w:p>
          <w:p w:rsidR="00F9431A" w:rsidRPr="001D339C" w:rsidRDefault="00F9431A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F9431A">
        <w:trPr>
          <w:trHeight w:val="962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2921BD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16609C">
            <w:pPr>
              <w:widowControl/>
              <w:jc w:val="both"/>
            </w:pPr>
            <w:r>
              <w:rPr>
                <w:rFonts w:ascii="Times New Roman" w:eastAsia="標楷體" w:hAnsi="Times New Roman"/>
              </w:rPr>
              <w:sym w:font="Wingdings 2" w:char="F052"/>
            </w:r>
            <w:r w:rsidR="002921BD">
              <w:rPr>
                <w:rFonts w:ascii="Times New Roman" w:eastAsia="標楷體" w:hAnsi="Times New Roman"/>
              </w:rPr>
              <w:t>月經教學</w:t>
            </w:r>
            <w:r w:rsidR="002921BD">
              <w:rPr>
                <w:rFonts w:ascii="Times New Roman" w:eastAsia="標楷體" w:hAnsi="Times New Roman"/>
                <w:b/>
              </w:rPr>
              <w:t>主題式</w:t>
            </w:r>
            <w:r w:rsidR="002921BD">
              <w:rPr>
                <w:rFonts w:ascii="Times New Roman" w:eastAsia="標楷體" w:hAnsi="Times New Roman"/>
              </w:rPr>
              <w:t>課程</w:t>
            </w:r>
          </w:p>
          <w:p w:rsidR="00F9431A" w:rsidRDefault="002921BD">
            <w:pPr>
              <w:widowControl/>
              <w:jc w:val="both"/>
            </w:pPr>
            <w:r>
              <w:rPr>
                <w:rFonts w:ascii="Times New Roman" w:eastAsia="標楷體" w:hAnsi="Times New Roman"/>
              </w:rPr>
              <w:t>□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融入領域：</w:t>
            </w:r>
            <w:r>
              <w:rPr>
                <w:rFonts w:ascii="Times New Roman" w:eastAsia="標楷體" w:hAnsi="Times New Roman"/>
                <w:u w:val="single"/>
              </w:rPr>
              <w:t xml:space="preserve">               </w:t>
            </w:r>
          </w:p>
          <w:p w:rsidR="00F9431A" w:rsidRDefault="002921BD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1.</w:t>
            </w:r>
            <w:r>
              <w:rPr>
                <w:rFonts w:ascii="Times New Roman" w:eastAsia="標楷體" w:hAnsi="Times New Roman"/>
                <w:b/>
              </w:rPr>
              <w:t>課程教案設計</w:t>
            </w:r>
            <w:r>
              <w:rPr>
                <w:rFonts w:ascii="Times New Roman" w:eastAsia="標楷體" w:hAnsi="Times New Roman"/>
                <w:b/>
              </w:rPr>
              <w:t>(</w:t>
            </w:r>
            <w:r>
              <w:rPr>
                <w:rFonts w:ascii="Times New Roman" w:eastAsia="標楷體" w:hAnsi="Times New Roman"/>
                <w:b/>
              </w:rPr>
              <w:t>不超過</w:t>
            </w:r>
            <w:r>
              <w:rPr>
                <w:rFonts w:ascii="Times New Roman" w:eastAsia="標楷體" w:hAnsi="Times New Roman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>節課</w:t>
            </w:r>
            <w:r>
              <w:rPr>
                <w:rFonts w:ascii="Times New Roman" w:eastAsia="標楷體" w:hAnsi="Times New Roman"/>
                <w:b/>
              </w:rPr>
              <w:t>)</w:t>
            </w:r>
            <w:r>
              <w:rPr>
                <w:rFonts w:ascii="Times New Roman" w:eastAsia="標楷體" w:hAnsi="Times New Roman"/>
                <w:b/>
              </w:rPr>
              <w:t>為限。</w:t>
            </w:r>
          </w:p>
          <w:p w:rsidR="00F9431A" w:rsidRDefault="002921BD">
            <w:pPr>
              <w:widowControl/>
              <w:ind w:left="240" w:hanging="240"/>
              <w:jc w:val="both"/>
            </w:pPr>
            <w:r>
              <w:rPr>
                <w:rFonts w:ascii="Times New Roman" w:eastAsia="標楷體" w:hAnsi="Times New Roman"/>
                <w:b/>
              </w:rPr>
              <w:t>2.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其中若有援用他人研發或公布之現成教學素材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(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如；影片、</w:t>
            </w:r>
            <w:proofErr w:type="gramStart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桌遊</w:t>
            </w:r>
            <w:proofErr w:type="gramEnd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、教材包、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…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等等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)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，運用時間不超過所有教學時間的二分之一。</w:t>
            </w:r>
          </w:p>
          <w:p w:rsidR="00F9431A" w:rsidRDefault="002921BD">
            <w:pPr>
              <w:widowControl/>
              <w:jc w:val="both"/>
            </w:pPr>
            <w:r>
              <w:rPr>
                <w:rFonts w:ascii="Times New Roman" w:eastAsia="標楷體" w:hAnsi="Times New Roman"/>
                <w:b/>
              </w:rPr>
              <w:t>3.</w:t>
            </w:r>
            <w:r>
              <w:rPr>
                <w:rFonts w:ascii="Times New Roman" w:eastAsia="標楷體" w:hAnsi="Times New Roman"/>
                <w:b/>
              </w:rPr>
              <w:t>課程教案須包含評量策略與方法，具體呈現評量基準與</w:t>
            </w:r>
            <w:proofErr w:type="gramStart"/>
            <w:r>
              <w:rPr>
                <w:rFonts w:ascii="Times New Roman" w:eastAsia="標楷體" w:hAnsi="Times New Roman"/>
                <w:b/>
              </w:rPr>
              <w:t>規</w:t>
            </w:r>
            <w:proofErr w:type="gramEnd"/>
            <w:r>
              <w:rPr>
                <w:rFonts w:ascii="Times New Roman" w:eastAsia="標楷體" w:hAnsi="Times New Roman"/>
                <w:b/>
              </w:rPr>
              <w:t>準。</w:t>
            </w:r>
          </w:p>
        </w:tc>
      </w:tr>
      <w:tr w:rsidR="00F9431A">
        <w:trPr>
          <w:trHeight w:val="839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2921BD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16609C">
            <w:pPr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節</w:t>
            </w:r>
          </w:p>
        </w:tc>
      </w:tr>
      <w:tr w:rsidR="00F9431A">
        <w:trPr>
          <w:trHeight w:val="100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2921BD">
            <w:pPr>
              <w:widowControl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2921BD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 w:rsidR="0016609C">
              <w:rPr>
                <w:rFonts w:ascii="標楷體" w:eastAsia="標楷體" w:hAnsi="標楷體"/>
              </w:rPr>
              <w:sym w:font="Wingdings 2" w:char="F052"/>
            </w:r>
            <w:r>
              <w:rPr>
                <w:rFonts w:ascii="Times New Roman" w:eastAsia="標楷體" w:hAnsi="Times New Roman"/>
              </w:rPr>
              <w:t>高年級</w:t>
            </w:r>
          </w:p>
          <w:p w:rsidR="00F9431A" w:rsidRDefault="002921BD">
            <w:pPr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  <w:p w:rsidR="00F9431A" w:rsidRDefault="002921BD">
            <w:pPr>
              <w:spacing w:line="396" w:lineRule="auto"/>
              <w:jc w:val="both"/>
            </w:pPr>
            <w:r>
              <w:rPr>
                <w:rFonts w:ascii="Times New Roman" w:eastAsia="標楷體" w:hAnsi="Times New Roman"/>
              </w:rPr>
              <w:t>其他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如：特殊學校。請說明：</w:t>
            </w:r>
            <w:r>
              <w:rPr>
                <w:rFonts w:ascii="Times New Roman" w:eastAsia="標楷體" w:hAnsi="Times New Roman"/>
              </w:rPr>
              <w:t>_______________)</w:t>
            </w:r>
          </w:p>
        </w:tc>
      </w:tr>
      <w:tr w:rsidR="00F9431A">
        <w:trPr>
          <w:trHeight w:val="397"/>
          <w:jc w:val="center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431A" w:rsidRDefault="002921BD">
            <w:pPr>
              <w:jc w:val="both"/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摘要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（以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300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字簡要說明教學內容）</w:t>
            </w:r>
          </w:p>
        </w:tc>
      </w:tr>
      <w:tr w:rsidR="00F9431A">
        <w:trPr>
          <w:trHeight w:val="5210"/>
          <w:jc w:val="center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D339C" w:rsidRDefault="001D339C" w:rsidP="001D339C">
            <w:pPr>
              <w:spacing w:line="396" w:lineRule="auto"/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lastRenderedPageBreak/>
              <w:t>本課程以國小六年級學生為對象，透過圖文講解、實物認識</w:t>
            </w:r>
            <w:r w:rsidRPr="001D339C">
              <w:rPr>
                <w:rFonts w:ascii="Times New Roman" w:eastAsia="標楷體" w:hAnsi="Times New Roman"/>
              </w:rPr>
              <w:t>與</w:t>
            </w:r>
            <w:proofErr w:type="gramStart"/>
            <w:r w:rsidRPr="001D339C">
              <w:rPr>
                <w:rFonts w:ascii="Times New Roman" w:eastAsia="標楷體" w:hAnsi="Times New Roman"/>
              </w:rPr>
              <w:t>學習單反思</w:t>
            </w:r>
            <w:proofErr w:type="gramEnd"/>
            <w:r w:rsidRPr="001D339C">
              <w:rPr>
                <w:rFonts w:ascii="Times New Roman" w:eastAsia="標楷體" w:hAnsi="Times New Roman"/>
              </w:rPr>
              <w:t>，帶領學生認識月經的基本生理機制、了解經期衛生用品的種類與使用方式，並進一步探討月經相關的污名與迷思。</w:t>
            </w:r>
          </w:p>
          <w:p w:rsidR="00F9431A" w:rsidRDefault="001D339C" w:rsidP="001D339C">
            <w:pPr>
              <w:spacing w:line="396" w:lineRule="auto"/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 w:rsidRPr="001D339C">
              <w:rPr>
                <w:rFonts w:ascii="Times New Roman" w:eastAsia="標楷體" w:hAnsi="Times New Roman"/>
              </w:rPr>
              <w:t>課程強調同理與尊重的重要性，引導學生建立正確的性別觀念，培養關懷與接納不同性別生理經驗的態度，提升健康與性別平等素養。課程設計融合知識、技能與態度</w:t>
            </w:r>
            <w:proofErr w:type="gramStart"/>
            <w:r w:rsidRPr="001D339C">
              <w:rPr>
                <w:rFonts w:ascii="Times New Roman" w:eastAsia="標楷體" w:hAnsi="Times New Roman"/>
              </w:rPr>
              <w:t>三</w:t>
            </w:r>
            <w:proofErr w:type="gramEnd"/>
            <w:r w:rsidRPr="001D339C">
              <w:rPr>
                <w:rFonts w:ascii="Times New Roman" w:eastAsia="標楷體" w:hAnsi="Times New Roman"/>
              </w:rPr>
              <w:t>面向，促進學生實踐尊重差異、健康生活的核心素養。</w:t>
            </w:r>
          </w:p>
        </w:tc>
      </w:tr>
    </w:tbl>
    <w:p w:rsidR="0028475A" w:rsidRDefault="0028475A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28475A" w:rsidRDefault="0028475A">
      <w:pPr>
        <w:suppressAutoHyphens w:val="0"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:rsidR="00E74352" w:rsidRDefault="00E74352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2C60C2" w:rsidRDefault="002C60C2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t>【附表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5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】</w:t>
      </w:r>
    </w:p>
    <w:p w:rsidR="002C60C2" w:rsidRDefault="002C60C2" w:rsidP="00E74352">
      <w:pPr>
        <w:spacing w:line="360" w:lineRule="auto"/>
        <w:ind w:left="561" w:hanging="561"/>
        <w:jc w:val="center"/>
        <w:rPr>
          <w:rFonts w:ascii="Times New Roman" w:eastAsia="標楷體" w:hAnsi="Times New Roman"/>
          <w:b/>
          <w:sz w:val="28"/>
          <w:szCs w:val="28"/>
        </w:rPr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:rsidR="002C60C2" w:rsidRDefault="002C60C2" w:rsidP="00E74352">
      <w:pPr>
        <w:widowControl/>
        <w:spacing w:line="360" w:lineRule="auto"/>
        <w:jc w:val="both"/>
        <w:rPr>
          <w:rFonts w:ascii="Times New Roman" w:eastAsia="標楷體" w:hAnsi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/>
          <w:b/>
          <w:color w:val="000000"/>
          <w:sz w:val="36"/>
          <w:szCs w:val="36"/>
        </w:rPr>
        <w:t>成果報告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(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融入式課程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)</w:t>
      </w:r>
    </w:p>
    <w:tbl>
      <w:tblPr>
        <w:tblW w:w="100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3"/>
        <w:gridCol w:w="1210"/>
        <w:gridCol w:w="2601"/>
        <w:gridCol w:w="261"/>
        <w:gridCol w:w="115"/>
        <w:gridCol w:w="926"/>
        <w:gridCol w:w="279"/>
        <w:gridCol w:w="878"/>
        <w:gridCol w:w="402"/>
        <w:gridCol w:w="2335"/>
      </w:tblGrid>
      <w:tr w:rsidR="002C60C2" w:rsidTr="000420D6">
        <w:trPr>
          <w:trHeight w:val="553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Pr="00E84E98" w:rsidRDefault="002C60C2" w:rsidP="00E74352">
            <w:pPr>
              <w:spacing w:line="360" w:lineRule="auto"/>
              <w:jc w:val="both"/>
            </w:pPr>
            <w:r w:rsidRPr="00E84E98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Pr="00E84E98" w:rsidRDefault="00E84E98" w:rsidP="00E74352">
            <w:pPr>
              <w:spacing w:line="360" w:lineRule="auto"/>
              <w:ind w:left="-60" w:right="-132"/>
              <w:jc w:val="both"/>
            </w:pPr>
            <w:r w:rsidRPr="00E84E98">
              <w:rPr>
                <w:rFonts w:ascii="Times New Roman" w:eastAsia="標楷體" w:hAnsi="Times New Roman" w:hint="eastAsia"/>
                <w:b/>
              </w:rPr>
              <w:t>18</w:t>
            </w:r>
          </w:p>
        </w:tc>
      </w:tr>
      <w:tr w:rsidR="002C60C2" w:rsidTr="000420D6">
        <w:trPr>
          <w:trHeight w:val="777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bookmarkStart w:id="0" w:name="_GoBack"/>
            <w:r w:rsidRPr="001D339C">
              <w:rPr>
                <w:rFonts w:ascii="Times New Roman" w:eastAsia="標楷體" w:hAnsi="Times New Roman"/>
                <w:b/>
                <w:bCs/>
              </w:rPr>
              <w:t>生理期是什麼？讓我們一起理解與尊重</w:t>
            </w:r>
            <w:bookmarkEnd w:id="0"/>
          </w:p>
        </w:tc>
      </w:tr>
      <w:tr w:rsidR="002C60C2" w:rsidTr="000420D6">
        <w:trPr>
          <w:trHeight w:val="1067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before="120" w:after="240" w:line="360" w:lineRule="auto"/>
              <w:jc w:val="both"/>
            </w:pPr>
            <w:r>
              <w:rPr>
                <w:rFonts w:ascii="Times New Roman" w:eastAsia="標楷體" w:hAnsi="Times New Roman"/>
              </w:rPr>
              <w:t>性別平等教育議題</w:t>
            </w: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u w:val="single"/>
              </w:rPr>
              <w:t xml:space="preserve">            </w:t>
            </w:r>
            <w:r>
              <w:rPr>
                <w:rFonts w:ascii="Times New Roman" w:eastAsia="標楷體" w:hAnsi="Times New Roman"/>
              </w:rPr>
              <w:t xml:space="preserve"> </w:t>
            </w:r>
          </w:p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確切實施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融入時段：</w:t>
            </w:r>
            <w:r w:rsidRPr="002C60C2">
              <w:rPr>
                <w:rFonts w:ascii="Times New Roman" w:eastAsia="標楷體" w:hAnsi="Times New Roman" w:hint="eastAsia"/>
                <w:u w:val="single"/>
              </w:rPr>
              <w:t>綜合活動</w:t>
            </w:r>
          </w:p>
        </w:tc>
      </w:tr>
      <w:tr w:rsidR="002C60C2" w:rsidTr="000420D6">
        <w:trPr>
          <w:trHeight w:val="538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2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    </w:t>
            </w:r>
            <w:r>
              <w:rPr>
                <w:rFonts w:ascii="Times New Roman" w:eastAsia="標楷體" w:hAnsi="Times New Roman" w:hint="eastAsia"/>
                <w:b/>
              </w:rPr>
              <w:t>1</w:t>
            </w:r>
            <w:r>
              <w:rPr>
                <w:rFonts w:ascii="Times New Roman" w:eastAsia="標楷體" w:hAnsi="Times New Roman"/>
                <w:b/>
              </w:rPr>
              <w:t xml:space="preserve"> </w:t>
            </w:r>
            <w:r>
              <w:rPr>
                <w:rFonts w:ascii="Times New Roman" w:eastAsia="標楷體" w:hAnsi="Times New Roman"/>
                <w:b/>
              </w:rPr>
              <w:t>節</w:t>
            </w:r>
          </w:p>
        </w:tc>
        <w:tc>
          <w:tcPr>
            <w:tcW w:w="21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學生人數</w:t>
            </w:r>
          </w:p>
        </w:tc>
        <w:tc>
          <w:tcPr>
            <w:tcW w:w="2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    </w:t>
            </w:r>
            <w:r>
              <w:rPr>
                <w:rFonts w:ascii="Times New Roman" w:eastAsia="標楷體" w:hAnsi="Times New Roman" w:hint="eastAsia"/>
              </w:rPr>
              <w:t>23</w:t>
            </w:r>
            <w:r>
              <w:rPr>
                <w:rFonts w:ascii="Times New Roman" w:eastAsia="標楷體" w:hAnsi="Times New Roman"/>
              </w:rPr>
              <w:t xml:space="preserve">  </w:t>
            </w:r>
            <w:r>
              <w:rPr>
                <w:rFonts w:ascii="Times New Roman" w:eastAsia="標楷體" w:hAnsi="Times New Roman"/>
              </w:rPr>
              <w:t>位</w:t>
            </w:r>
          </w:p>
        </w:tc>
      </w:tr>
      <w:tr w:rsidR="002C60C2" w:rsidTr="000420D6">
        <w:trPr>
          <w:trHeight w:val="1004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標楷體" w:eastAsia="標楷體" w:hAnsi="標楷體"/>
              </w:rPr>
              <w:sym w:font="Wingdings 2" w:char="F052"/>
            </w:r>
            <w:r>
              <w:rPr>
                <w:rFonts w:ascii="Times New Roman" w:eastAsia="標楷體" w:hAnsi="Times New Roman"/>
              </w:rPr>
              <w:t>高年級</w:t>
            </w:r>
          </w:p>
          <w:p w:rsidR="002C60C2" w:rsidRDefault="002C60C2" w:rsidP="00E74352">
            <w:pPr>
              <w:spacing w:line="360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</w:tc>
      </w:tr>
      <w:tr w:rsidR="002C60C2" w:rsidTr="000420D6">
        <w:trPr>
          <w:trHeight w:val="1004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學生先備學習</w:t>
            </w:r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條件要求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Pr="002C60C2" w:rsidRDefault="002C60C2" w:rsidP="00E74352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C60C2">
              <w:rPr>
                <w:rFonts w:ascii="Times New Roman" w:eastAsia="標楷體" w:hAnsi="Times New Roman"/>
              </w:rPr>
              <w:t>已具備基本的身體部位名稱認知</w:t>
            </w:r>
            <w:proofErr w:type="gramStart"/>
            <w:r w:rsidRPr="002C60C2">
              <w:rPr>
                <w:rFonts w:ascii="Times New Roman" w:eastAsia="標楷體" w:hAnsi="Times New Roman"/>
              </w:rPr>
              <w:t>（</w:t>
            </w:r>
            <w:proofErr w:type="gramEnd"/>
            <w:r w:rsidRPr="002C60C2">
              <w:rPr>
                <w:rFonts w:ascii="Times New Roman" w:eastAsia="標楷體" w:hAnsi="Times New Roman"/>
              </w:rPr>
              <w:t>例如：子宮、陰道等</w:t>
            </w:r>
            <w:proofErr w:type="gramStart"/>
            <w:r w:rsidRPr="002C60C2">
              <w:rPr>
                <w:rFonts w:ascii="Times New Roman" w:eastAsia="標楷體" w:hAnsi="Times New Roman"/>
              </w:rPr>
              <w:t>）</w:t>
            </w:r>
            <w:proofErr w:type="gramEnd"/>
            <w:r w:rsidRPr="002C60C2">
              <w:rPr>
                <w:rFonts w:ascii="Times New Roman" w:eastAsia="標楷體" w:hAnsi="Times New Roman"/>
              </w:rPr>
              <w:t>。</w:t>
            </w:r>
          </w:p>
          <w:p w:rsidR="002C60C2" w:rsidRPr="002C60C2" w:rsidRDefault="002C60C2" w:rsidP="00E74352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C60C2">
              <w:rPr>
                <w:rFonts w:ascii="Times New Roman" w:eastAsia="標楷體" w:hAnsi="Times New Roman"/>
              </w:rPr>
              <w:t>能夠以開放態度學習關於青春期的身體變化。</w:t>
            </w:r>
          </w:p>
          <w:p w:rsidR="002C60C2" w:rsidRPr="002C60C2" w:rsidRDefault="002C60C2" w:rsidP="00E74352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C60C2">
              <w:rPr>
                <w:rFonts w:ascii="Times New Roman" w:eastAsia="標楷體" w:hAnsi="Times New Roman"/>
              </w:rPr>
              <w:t>有初步的衛生保健常識。</w:t>
            </w:r>
          </w:p>
          <w:p w:rsidR="002C60C2" w:rsidRPr="002C60C2" w:rsidRDefault="002C60C2" w:rsidP="00E74352">
            <w:pPr>
              <w:pStyle w:val="a6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C60C2">
              <w:rPr>
                <w:rFonts w:ascii="Times New Roman" w:eastAsia="標楷體" w:hAnsi="Times New Roman"/>
              </w:rPr>
              <w:t>已進行過簡單的性別平等教育導入</w:t>
            </w:r>
            <w:proofErr w:type="gramStart"/>
            <w:r w:rsidRPr="002C60C2">
              <w:rPr>
                <w:rFonts w:ascii="Times New Roman" w:eastAsia="標楷體" w:hAnsi="Times New Roman"/>
              </w:rPr>
              <w:t>（</w:t>
            </w:r>
            <w:proofErr w:type="gramEnd"/>
            <w:r w:rsidRPr="002C60C2">
              <w:rPr>
                <w:rFonts w:ascii="Times New Roman" w:eastAsia="標楷體" w:hAnsi="Times New Roman"/>
              </w:rPr>
              <w:t>如：尊重他人、身體自主權等</w:t>
            </w:r>
            <w:proofErr w:type="gramStart"/>
            <w:r w:rsidRPr="002C60C2">
              <w:rPr>
                <w:rFonts w:ascii="Times New Roman" w:eastAsia="標楷體" w:hAnsi="Times New Roman"/>
              </w:rPr>
              <w:t>）</w:t>
            </w:r>
            <w:proofErr w:type="gramEnd"/>
            <w:r w:rsidRPr="002C60C2">
              <w:rPr>
                <w:rFonts w:ascii="Times New Roman" w:eastAsia="標楷體" w:hAnsi="Times New Roman"/>
              </w:rPr>
              <w:t>。</w:t>
            </w:r>
          </w:p>
        </w:tc>
      </w:tr>
      <w:tr w:rsidR="002C60C2" w:rsidTr="000420D6">
        <w:trPr>
          <w:trHeight w:val="2010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widowControl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設計理念</w:t>
            </w:r>
          </w:p>
          <w:p w:rsidR="002C60C2" w:rsidRDefault="002C60C2" w:rsidP="00E74352">
            <w:pPr>
              <w:widowControl/>
              <w:spacing w:line="360" w:lineRule="auto"/>
              <w:jc w:val="both"/>
            </w:pPr>
            <w:r>
              <w:rPr>
                <w:rFonts w:ascii="Times New Roman" w:eastAsia="標楷體" w:hAnsi="Times New Roman"/>
                <w:b/>
              </w:rPr>
              <w:t>(100-200</w:t>
            </w:r>
            <w:r>
              <w:rPr>
                <w:rFonts w:ascii="Times New Roman" w:eastAsia="標楷體" w:hAnsi="Times New Roman"/>
                <w:b/>
              </w:rPr>
              <w:t>字</w:t>
            </w:r>
            <w:r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2C60C2">
              <w:rPr>
                <w:rFonts w:ascii="Times New Roman" w:eastAsia="標楷體" w:hAnsi="Times New Roman"/>
              </w:rPr>
              <w:t>本課程以性別平等與生理健康為核心，透過圖文並茂的教學資源，幫助學生正確認識「生理期」這一自然現象。教學設計以「去除月經污名、建立尊重態度、培養自我照顧能力」為主軸，鼓勵男女學生共同學習，打破性別刻板印象，培養同理心與包容</w:t>
            </w:r>
            <w:r>
              <w:rPr>
                <w:rFonts w:ascii="Times New Roman" w:eastAsia="標楷體" w:hAnsi="Times New Roman"/>
              </w:rPr>
              <w:t>力，提升身體認同與健康素養。</w:t>
            </w:r>
          </w:p>
        </w:tc>
      </w:tr>
      <w:tr w:rsidR="002C60C2" w:rsidTr="000420D6">
        <w:trPr>
          <w:cantSplit/>
          <w:trHeight w:val="691"/>
          <w:jc w:val="center"/>
        </w:trPr>
        <w:tc>
          <w:tcPr>
            <w:tcW w:w="1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P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u w:val="single"/>
              </w:rPr>
            </w:pPr>
            <w:r w:rsidRPr="003F6DDE">
              <w:rPr>
                <w:rFonts w:ascii="Times New Roman" w:eastAsia="標楷體" w:hAnsi="Times New Roman" w:hint="eastAsia"/>
                <w:b/>
                <w:u w:val="single"/>
              </w:rPr>
              <w:lastRenderedPageBreak/>
              <w:t>綜合</w:t>
            </w:r>
          </w:p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領</w:t>
            </w:r>
            <w:r>
              <w:rPr>
                <w:rFonts w:ascii="Times New Roman" w:eastAsia="標楷體" w:hAnsi="Times New Roman"/>
                <w:b/>
              </w:rPr>
              <w:t xml:space="preserve"> </w:t>
            </w:r>
            <w:r>
              <w:rPr>
                <w:rFonts w:ascii="Times New Roman" w:eastAsia="標楷體" w:hAnsi="Times New Roman"/>
                <w:b/>
              </w:rPr>
              <w:t>域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Pr="00DB6E25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 xml:space="preserve">A2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系統思考與解決問題</w:t>
            </w:r>
          </w:p>
          <w:p w:rsidR="00DB6E25" w:rsidRPr="00DB6E25" w:rsidRDefault="00DB6E25" w:rsidP="00E74352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能理解自己與他人的身體變化，面對生活問題採取合宜對策。</w:t>
            </w:r>
          </w:p>
          <w:p w:rsidR="00DB6E25" w:rsidRPr="00DB6E25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 xml:space="preserve">B1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道德實踐與公民意識</w:t>
            </w:r>
          </w:p>
          <w:p w:rsidR="00DB6E25" w:rsidRPr="00DB6E25" w:rsidRDefault="00DB6E25" w:rsidP="00E74352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培養尊重自我與他人身體的態度，建立健康與性別平等的價值觀。</w:t>
            </w:r>
          </w:p>
          <w:p w:rsidR="00DB6E25" w:rsidRPr="00DB6E25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 xml:space="preserve">C2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人際關係與團隊合作</w:t>
            </w:r>
          </w:p>
          <w:p w:rsidR="00DB6E25" w:rsidRPr="00DB6E25" w:rsidRDefault="00DB6E25" w:rsidP="00E74352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促進異性之間的理解與尊重，發展同理心與溝通能力。</w:t>
            </w:r>
          </w:p>
          <w:p w:rsidR="002C60C2" w:rsidRPr="00DB6E25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性別平</w:t>
            </w:r>
            <w:proofErr w:type="gramStart"/>
            <w:r>
              <w:rPr>
                <w:rFonts w:ascii="Times New Roman" w:eastAsia="標楷體" w:hAnsi="Times New Roman"/>
                <w:b/>
              </w:rPr>
              <w:t>等</w:t>
            </w:r>
            <w:proofErr w:type="gramEnd"/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教育議題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60C2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Pr="003F6DDE" w:rsidRDefault="003F6DDE" w:rsidP="00E74352">
            <w:pPr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 xml:space="preserve">A2 </w:t>
            </w:r>
            <w:r w:rsidRPr="003F6DDE">
              <w:rPr>
                <w:rFonts w:ascii="Times New Roman" w:eastAsia="標楷體" w:hAnsi="Times New Roman"/>
              </w:rPr>
              <w:t>系統思考與解決問題：能理解青春期生理變化並學習應對方式。</w:t>
            </w:r>
          </w:p>
          <w:p w:rsidR="003F6DDE" w:rsidRPr="003F6DDE" w:rsidRDefault="003F6DDE" w:rsidP="00E74352">
            <w:pPr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 xml:space="preserve">B1 </w:t>
            </w:r>
            <w:r w:rsidRPr="003F6DDE">
              <w:rPr>
                <w:rFonts w:ascii="Times New Roman" w:eastAsia="標楷體" w:hAnsi="Times New Roman"/>
              </w:rPr>
              <w:t>尊重關懷與團隊合作：促進同理、包容、尊重的性別觀。</w:t>
            </w:r>
          </w:p>
          <w:p w:rsidR="003F6DDE" w:rsidRPr="003F6DDE" w:rsidRDefault="003F6DDE" w:rsidP="00E74352">
            <w:pPr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 xml:space="preserve">C2 </w:t>
            </w:r>
            <w:r w:rsidRPr="003F6DDE">
              <w:rPr>
                <w:rFonts w:ascii="Times New Roman" w:eastAsia="標楷體" w:hAnsi="Times New Roman"/>
              </w:rPr>
              <w:t>多元文化與性別理解：認識身體差異、打破月經污名。</w:t>
            </w:r>
          </w:p>
          <w:p w:rsidR="002C60C2" w:rsidRPr="003F6DDE" w:rsidRDefault="002C60C2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</w:tr>
      <w:tr w:rsidR="003F6DDE" w:rsidTr="000420D6">
        <w:trPr>
          <w:cantSplit/>
          <w:trHeight w:val="691"/>
          <w:jc w:val="center"/>
        </w:trPr>
        <w:tc>
          <w:tcPr>
            <w:tcW w:w="1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2a-Ⅱ-1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能正向看待自我成長與發展。</w:t>
            </w:r>
          </w:p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2a-Ⅱ-3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能欣賞與尊重個人的多樣性，並適切表達感受與需求。</w:t>
            </w:r>
          </w:p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2b-Ⅱ-2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能面對生活事件，表達與調適情緒。</w:t>
            </w:r>
          </w:p>
          <w:p w:rsidR="003F6DDE" w:rsidRPr="00DB6E25" w:rsidRDefault="003F6DDE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學習主題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Pr="003F6DDE" w:rsidRDefault="003F6DDE" w:rsidP="00E74352">
            <w:pPr>
              <w:pStyle w:val="a6"/>
              <w:numPr>
                <w:ilvl w:val="0"/>
                <w:numId w:val="19"/>
              </w:num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F6DDE">
              <w:rPr>
                <w:rFonts w:ascii="標楷體" w:eastAsia="標楷體" w:hAnsi="標楷體"/>
              </w:rPr>
              <w:t>認識生理期：身體的成長與變化</w:t>
            </w:r>
          </w:p>
          <w:p w:rsidR="003F6DDE" w:rsidRPr="003F6DDE" w:rsidRDefault="003F6DDE" w:rsidP="00E74352">
            <w:pPr>
              <w:pStyle w:val="a6"/>
              <w:numPr>
                <w:ilvl w:val="0"/>
                <w:numId w:val="19"/>
              </w:num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F6DDE">
              <w:rPr>
                <w:rFonts w:ascii="標楷體" w:eastAsia="標楷體" w:hAnsi="標楷體"/>
              </w:rPr>
              <w:t>性別友善：尊重與共學</w:t>
            </w:r>
          </w:p>
        </w:tc>
      </w:tr>
      <w:tr w:rsidR="003F6DDE" w:rsidTr="000420D6">
        <w:trPr>
          <w:cantSplit/>
          <w:trHeight w:val="691"/>
          <w:jc w:val="center"/>
        </w:trPr>
        <w:tc>
          <w:tcPr>
            <w:tcW w:w="1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Bc-Ⅱ-1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身體的成長與發展。</w:t>
            </w:r>
          </w:p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Bc-Ⅱ-2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了解青春期的身體變化與自我照顧。</w:t>
            </w:r>
          </w:p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Bb-Ⅱ-1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性別角色與人際互動。</w:t>
            </w:r>
          </w:p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 xml:space="preserve">  </w:t>
            </w:r>
            <w:r w:rsidRPr="00DB6E25">
              <w:rPr>
                <w:rFonts w:ascii="Times New Roman" w:eastAsia="標楷體" w:hAnsi="Times New Roman"/>
                <w:b/>
                <w:bCs/>
              </w:rPr>
              <w:t>Bb-Ⅱ-2</w:t>
            </w:r>
            <w:r w:rsidRPr="00DB6E25">
              <w:rPr>
                <w:rFonts w:ascii="Times New Roman" w:eastAsia="標楷體" w:hAnsi="Times New Roman"/>
                <w:b/>
              </w:rPr>
              <w:t xml:space="preserve"> </w:t>
            </w:r>
            <w:r w:rsidRPr="00DB6E25">
              <w:rPr>
                <w:rFonts w:ascii="Times New Roman" w:eastAsia="標楷體" w:hAnsi="Times New Roman"/>
                <w:b/>
              </w:rPr>
              <w:t>性別平等與尊重他人。</w:t>
            </w:r>
          </w:p>
          <w:p w:rsidR="003F6DDE" w:rsidRPr="00DB6E25" w:rsidRDefault="003F6DDE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Pr="003F6DDE" w:rsidRDefault="003F6DDE" w:rsidP="00E74352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3F6DDE">
              <w:rPr>
                <w:rFonts w:ascii="Times New Roman" w:eastAsia="標楷體" w:hAnsi="Times New Roman"/>
                <w:b/>
              </w:rPr>
              <w:t>去除月經羞辱與迷思。</w:t>
            </w:r>
          </w:p>
          <w:p w:rsidR="003F6DDE" w:rsidRPr="003F6DDE" w:rsidRDefault="003F6DDE" w:rsidP="00E74352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3F6DDE">
              <w:rPr>
                <w:rFonts w:ascii="Times New Roman" w:eastAsia="標楷體" w:hAnsi="Times New Roman"/>
                <w:b/>
              </w:rPr>
              <w:t>鼓勵正向溝通與互相支持。</w:t>
            </w:r>
          </w:p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3F6DDE">
              <w:rPr>
                <w:rFonts w:ascii="Times New Roman" w:eastAsia="標楷體" w:hAnsi="Times New Roman"/>
                <w:b/>
              </w:rPr>
              <w:t>提升性別平權意識，尊重生理差異。</w:t>
            </w:r>
          </w:p>
        </w:tc>
      </w:tr>
      <w:tr w:rsidR="003F6DDE" w:rsidTr="000420D6">
        <w:trPr>
          <w:cantSplit/>
          <w:trHeight w:val="940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學習目標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Pr="00DB6E25" w:rsidRDefault="00DB6E25" w:rsidP="00E74352">
            <w:pPr>
              <w:numPr>
                <w:ilvl w:val="0"/>
                <w:numId w:val="33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 w:hint="eastAsia"/>
                <w:b/>
              </w:rPr>
              <w:t>能</w:t>
            </w:r>
            <w:r w:rsidRPr="00DB6E25">
              <w:rPr>
                <w:rFonts w:ascii="Times New Roman" w:eastAsia="標楷體" w:hAnsi="Times New Roman"/>
                <w:b/>
              </w:rPr>
              <w:t>說出月經（生理期）的基本定義與週期。</w:t>
            </w:r>
          </w:p>
          <w:p w:rsidR="00DB6E25" w:rsidRPr="00DB6E25" w:rsidRDefault="00DB6E25" w:rsidP="00E74352">
            <w:pPr>
              <w:numPr>
                <w:ilvl w:val="0"/>
                <w:numId w:val="33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>認識三種常見生理用品及其正確使用方法。</w:t>
            </w:r>
          </w:p>
          <w:p w:rsidR="00DB6E25" w:rsidRPr="00DB6E25" w:rsidRDefault="00DB6E25" w:rsidP="00E74352">
            <w:pPr>
              <w:numPr>
                <w:ilvl w:val="0"/>
                <w:numId w:val="33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 w:hint="eastAsia"/>
                <w:b/>
              </w:rPr>
              <w:t>能</w:t>
            </w:r>
            <w:r w:rsidRPr="00DB6E25">
              <w:rPr>
                <w:rFonts w:ascii="Times New Roman" w:eastAsia="標楷體" w:hAnsi="Times New Roman"/>
                <w:b/>
              </w:rPr>
              <w:t>描述月經期間常見的身體與心理反應及自我照顧方式。</w:t>
            </w:r>
          </w:p>
          <w:p w:rsidR="00DB6E25" w:rsidRPr="00DB6E25" w:rsidRDefault="00DB6E25" w:rsidP="00E74352">
            <w:pPr>
              <w:numPr>
                <w:ilvl w:val="0"/>
                <w:numId w:val="33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>理解性別尊重的重要性，並學習正確對待他人（特別是女性）生理期的態度。</w:t>
            </w:r>
          </w:p>
          <w:p w:rsidR="003F6DDE" w:rsidRPr="00DB6E25" w:rsidRDefault="00DB6E25" w:rsidP="00E74352">
            <w:pPr>
              <w:pStyle w:val="a6"/>
              <w:numPr>
                <w:ilvl w:val="0"/>
                <w:numId w:val="33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>透過活動建立「生理期</w:t>
            </w:r>
            <w:proofErr w:type="gramStart"/>
            <w:r w:rsidRPr="00DB6E25">
              <w:rPr>
                <w:rFonts w:ascii="Times New Roman" w:eastAsia="標楷體" w:hAnsi="Times New Roman"/>
                <w:b/>
              </w:rPr>
              <w:t>不</w:t>
            </w:r>
            <w:proofErr w:type="gramEnd"/>
            <w:r w:rsidRPr="00DB6E25">
              <w:rPr>
                <w:rFonts w:ascii="Times New Roman" w:eastAsia="標楷體" w:hAnsi="Times New Roman"/>
                <w:b/>
              </w:rPr>
              <w:t>羞恥」的正向觀念。</w:t>
            </w:r>
          </w:p>
        </w:tc>
      </w:tr>
      <w:tr w:rsidR="003F6DDE" w:rsidTr="000420D6">
        <w:trPr>
          <w:cantSplit/>
          <w:trHeight w:val="2265"/>
          <w:jc w:val="center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評量策略</w:t>
            </w:r>
          </w:p>
          <w:p w:rsidR="003F6DDE" w:rsidRDefault="003F6DDE" w:rsidP="00E74352">
            <w:pPr>
              <w:spacing w:line="360" w:lineRule="auto"/>
              <w:ind w:right="-28"/>
              <w:jc w:val="both"/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（含評量基準或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br/>
            </w:r>
            <w:r>
              <w:rPr>
                <w:rFonts w:ascii="Times New Roman" w:eastAsia="標楷體" w:hAnsi="Times New Roman"/>
                <w:sz w:val="18"/>
                <w:szCs w:val="18"/>
              </w:rPr>
              <w:t>評分規</w:t>
            </w:r>
            <w:proofErr w:type="gramStart"/>
            <w:r>
              <w:rPr>
                <w:rFonts w:ascii="Times New Roman" w:eastAsia="標楷體" w:hAnsi="Times New Roman"/>
                <w:sz w:val="18"/>
                <w:szCs w:val="18"/>
              </w:rPr>
              <w:t>準</w:t>
            </w:r>
            <w:proofErr w:type="gramEnd"/>
            <w:r>
              <w:rPr>
                <w:rFonts w:ascii="Times New Roman" w:eastAsia="標楷體" w:hAnsi="Times New Roman"/>
                <w:sz w:val="18"/>
                <w:szCs w:val="18"/>
              </w:rPr>
              <w:t>說明）</w:t>
            </w:r>
          </w:p>
        </w:tc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課堂觀察</w:t>
            </w:r>
          </w:p>
          <w:p w:rsidR="00DB6E25" w:rsidRPr="00DB6E25" w:rsidRDefault="00DB6E25" w:rsidP="00E74352">
            <w:pPr>
              <w:numPr>
                <w:ilvl w:val="0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評估學生是否參與討論、表達尊重態度。</w:t>
            </w:r>
          </w:p>
          <w:p w:rsidR="00DB6E25" w:rsidRPr="00DB6E25" w:rsidRDefault="00DB6E25" w:rsidP="00E74352">
            <w:pPr>
              <w:numPr>
                <w:ilvl w:val="0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評量指標：</w:t>
            </w:r>
          </w:p>
          <w:p w:rsidR="00DB6E25" w:rsidRPr="00DB6E25" w:rsidRDefault="00DB6E25" w:rsidP="00E74352">
            <w:pPr>
              <w:numPr>
                <w:ilvl w:val="1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主動發言表達想法（</w:t>
            </w:r>
            <w:r w:rsidRPr="00DB6E25">
              <w:rPr>
                <w:rFonts w:ascii="Times New Roman" w:eastAsia="標楷體" w:hAnsi="Times New Roman"/>
              </w:rPr>
              <w:t>1</w:t>
            </w:r>
            <w:proofErr w:type="gramStart"/>
            <w:r w:rsidRPr="00DB6E25">
              <w:rPr>
                <w:rFonts w:ascii="Times New Roman" w:eastAsia="標楷體" w:hAnsi="Times New Roman"/>
              </w:rPr>
              <w:t>–</w:t>
            </w:r>
            <w:proofErr w:type="gramEnd"/>
            <w:r w:rsidRPr="00DB6E25">
              <w:rPr>
                <w:rFonts w:ascii="Times New Roman" w:eastAsia="標楷體" w:hAnsi="Times New Roman"/>
              </w:rPr>
              <w:t>3</w:t>
            </w:r>
            <w:r w:rsidRPr="00DB6E25">
              <w:rPr>
                <w:rFonts w:ascii="Times New Roman" w:eastAsia="標楷體" w:hAnsi="Times New Roman"/>
              </w:rPr>
              <w:t>分）。</w:t>
            </w:r>
          </w:p>
          <w:p w:rsidR="00DB6E25" w:rsidRPr="00DB6E25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 w:rsidRPr="00DB6E25">
              <w:rPr>
                <w:rFonts w:ascii="Times New Roman" w:eastAsia="標楷體" w:hAnsi="Times New Roman"/>
                <w:b/>
              </w:rPr>
              <w:t>學習單評量</w:t>
            </w:r>
          </w:p>
          <w:p w:rsidR="00DB6E25" w:rsidRPr="00DB6E25" w:rsidRDefault="00DB6E25" w:rsidP="00E74352">
            <w:pPr>
              <w:numPr>
                <w:ilvl w:val="0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 w:hint="eastAsia"/>
                <w:b/>
                <w:bCs/>
              </w:rPr>
              <w:t>學習單</w:t>
            </w:r>
            <w:r w:rsidRPr="00DB6E25">
              <w:rPr>
                <w:rFonts w:ascii="Times New Roman" w:eastAsia="標楷體" w:hAnsi="Times New Roman"/>
              </w:rPr>
              <w:t>：</w:t>
            </w:r>
          </w:p>
          <w:p w:rsidR="00DB6E25" w:rsidRPr="00DB6E25" w:rsidRDefault="00DB6E25" w:rsidP="00E74352">
            <w:pPr>
              <w:numPr>
                <w:ilvl w:val="1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配對題：認識生理用品、月經週期知識。</w:t>
            </w:r>
          </w:p>
          <w:p w:rsidR="00DB6E25" w:rsidRPr="00DB6E25" w:rsidRDefault="00DB6E25" w:rsidP="00E74352">
            <w:pPr>
              <w:numPr>
                <w:ilvl w:val="1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開放題：分享照顧自己或他人小方法。</w:t>
            </w:r>
          </w:p>
          <w:p w:rsidR="00DB6E25" w:rsidRPr="00DB6E25" w:rsidRDefault="00DB6E25" w:rsidP="00E74352">
            <w:pPr>
              <w:numPr>
                <w:ilvl w:val="0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評分規</w:t>
            </w:r>
            <w:proofErr w:type="gramStart"/>
            <w:r w:rsidRPr="00DB6E25">
              <w:rPr>
                <w:rFonts w:ascii="Times New Roman" w:eastAsia="標楷體" w:hAnsi="Times New Roman"/>
                <w:b/>
                <w:bCs/>
              </w:rPr>
              <w:t>準</w:t>
            </w:r>
            <w:proofErr w:type="gramEnd"/>
            <w:r w:rsidRPr="00DB6E25">
              <w:rPr>
                <w:rFonts w:ascii="Times New Roman" w:eastAsia="標楷體" w:hAnsi="Times New Roman"/>
              </w:rPr>
              <w:t>：</w:t>
            </w:r>
          </w:p>
          <w:p w:rsidR="00DB6E25" w:rsidRPr="00DB6E25" w:rsidRDefault="00DB6E25" w:rsidP="00E74352">
            <w:pPr>
              <w:numPr>
                <w:ilvl w:val="1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正確率（知識面）：</w:t>
            </w:r>
            <w:r w:rsidRPr="00DB6E25">
              <w:rPr>
                <w:rFonts w:ascii="Times New Roman" w:eastAsia="標楷體" w:hAnsi="Times New Roman"/>
              </w:rPr>
              <w:t>80%</w:t>
            </w:r>
            <w:r w:rsidRPr="00DB6E25">
              <w:rPr>
                <w:rFonts w:ascii="Times New Roman" w:eastAsia="標楷體" w:hAnsi="Times New Roman"/>
              </w:rPr>
              <w:t>以上為達成。</w:t>
            </w:r>
          </w:p>
          <w:p w:rsidR="00DB6E25" w:rsidRPr="00DB6E25" w:rsidRDefault="00DB6E25" w:rsidP="00E74352">
            <w:pPr>
              <w:numPr>
                <w:ilvl w:val="1"/>
                <w:numId w:val="20"/>
              </w:numPr>
              <w:snapToGrid w:val="0"/>
              <w:spacing w:line="360" w:lineRule="auto"/>
              <w:ind w:left="0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回答完整性（表達與理解面）：分</w:t>
            </w:r>
            <w:r w:rsidRPr="00DB6E25">
              <w:rPr>
                <w:rFonts w:ascii="Times New Roman" w:eastAsia="標楷體" w:hAnsi="Times New Roman"/>
              </w:rPr>
              <w:t>3</w:t>
            </w:r>
            <w:r w:rsidRPr="00DB6E25">
              <w:rPr>
                <w:rFonts w:ascii="Times New Roman" w:eastAsia="標楷體" w:hAnsi="Times New Roman"/>
              </w:rPr>
              <w:t>級（優良基本需加強）。</w:t>
            </w:r>
          </w:p>
          <w:p w:rsidR="003F6DDE" w:rsidRDefault="00DB6E25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</w:rPr>
              <w:t>能夠表現同理與尊重（</w:t>
            </w:r>
            <w:r w:rsidRPr="00DB6E25">
              <w:rPr>
                <w:rFonts w:ascii="Times New Roman" w:eastAsia="標楷體" w:hAnsi="Times New Roman"/>
              </w:rPr>
              <w:t>1</w:t>
            </w:r>
            <w:proofErr w:type="gramStart"/>
            <w:r w:rsidRPr="00DB6E25">
              <w:rPr>
                <w:rFonts w:ascii="Times New Roman" w:eastAsia="標楷體" w:hAnsi="Times New Roman"/>
              </w:rPr>
              <w:t>–</w:t>
            </w:r>
            <w:proofErr w:type="gramEnd"/>
            <w:r w:rsidRPr="00DB6E25">
              <w:rPr>
                <w:rFonts w:ascii="Times New Roman" w:eastAsia="標楷體" w:hAnsi="Times New Roman"/>
              </w:rPr>
              <w:t>3</w:t>
            </w:r>
            <w:r w:rsidRPr="00DB6E25">
              <w:rPr>
                <w:rFonts w:ascii="Times New Roman" w:eastAsia="標楷體" w:hAnsi="Times New Roman"/>
              </w:rPr>
              <w:t>分）。</w:t>
            </w:r>
          </w:p>
          <w:p w:rsidR="003F6DDE" w:rsidRDefault="003F6DDE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  <w:p w:rsidR="003F6DDE" w:rsidRDefault="003F6DDE" w:rsidP="00E74352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</w:tr>
      <w:tr w:rsidR="003F6DDE" w:rsidTr="000420D6">
        <w:trPr>
          <w:cantSplit/>
          <w:trHeight w:val="669"/>
          <w:jc w:val="center"/>
        </w:trPr>
        <w:tc>
          <w:tcPr>
            <w:tcW w:w="4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教學流程及內容設計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教學資源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F6DDE" w:rsidRDefault="003F6DDE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評量方式</w:t>
            </w:r>
          </w:p>
        </w:tc>
      </w:tr>
      <w:tr w:rsidR="00DB6E25" w:rsidTr="000420D6">
        <w:trPr>
          <w:cantSplit/>
          <w:trHeight w:val="4501"/>
          <w:jc w:val="center"/>
        </w:trPr>
        <w:tc>
          <w:tcPr>
            <w:tcW w:w="4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Pr="005E4B83" w:rsidRDefault="00DB6E25" w:rsidP="00E74352">
            <w:pPr>
              <w:snapToGrid w:val="0"/>
              <w:spacing w:line="360" w:lineRule="auto"/>
              <w:rPr>
                <w:rFonts w:ascii="標楷體" w:eastAsia="標楷體" w:hAnsi="標楷體"/>
                <w:b/>
                <w:shd w:val="pct15" w:color="auto" w:fill="FFFFFF"/>
              </w:rPr>
            </w:pPr>
            <w:r w:rsidRPr="005E4B83">
              <w:rPr>
                <w:rFonts w:ascii="標楷體" w:eastAsia="標楷體" w:hAnsi="標楷體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210995A" wp14:editId="31D80250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-21590</wp:posOffset>
                      </wp:positionV>
                      <wp:extent cx="771525" cy="276225"/>
                      <wp:effectExtent l="0" t="0" r="28575" b="28575"/>
                      <wp:wrapNone/>
                      <wp:docPr id="2" name="圓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76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86A4DB" id="圓角矩形 2" o:spid="_x0000_s1026" style="position:absolute;margin-left:-4.15pt;margin-top:-1.7pt;width:60.75pt;height:2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  <w:r w:rsidR="00E74352">
              <w:rPr>
                <w:rFonts w:ascii="標楷體" w:eastAsia="標楷體" w:hAnsi="標楷體" w:hint="eastAsia"/>
                <w:b/>
              </w:rPr>
              <w:t>動機引導</w:t>
            </w:r>
          </w:p>
          <w:p w:rsidR="00DB6E25" w:rsidRDefault="00671C63" w:rsidP="00E74352">
            <w:pPr>
              <w:snapToGrid w:val="0"/>
              <w:spacing w:line="360" w:lineRule="auto"/>
            </w:pPr>
            <w:r>
              <w:rPr>
                <w:rFonts w:ascii="標楷體" w:eastAsia="標楷體" w:hAnsi="標楷體" w:hint="eastAsia"/>
              </w:rPr>
              <w:t>1.</w:t>
            </w:r>
            <w:r w:rsidR="00DB6E25" w:rsidRPr="005E4B83">
              <w:rPr>
                <w:rFonts w:ascii="標楷體" w:eastAsia="標楷體" w:hAnsi="標楷體"/>
              </w:rPr>
              <w:t>問題引導：「你知道女生每</w:t>
            </w:r>
            <w:proofErr w:type="gramStart"/>
            <w:r w:rsidR="00DB6E25" w:rsidRPr="005E4B83">
              <w:rPr>
                <w:rFonts w:ascii="標楷體" w:eastAsia="標楷體" w:hAnsi="標楷體"/>
              </w:rPr>
              <w:t>個</w:t>
            </w:r>
            <w:proofErr w:type="gramEnd"/>
            <w:r w:rsidR="00DB6E25" w:rsidRPr="005E4B83">
              <w:rPr>
                <w:rFonts w:ascii="標楷體" w:eastAsia="標楷體" w:hAnsi="標楷體"/>
              </w:rPr>
              <w:t>月都會經歷什麼自然的身體變化嗎？</w:t>
            </w:r>
            <w:r w:rsidR="00DB6E25">
              <w:t>」</w:t>
            </w:r>
          </w:p>
          <w:p w:rsidR="00DB6E25" w:rsidRPr="00671C63" w:rsidRDefault="00671C63" w:rsidP="00E74352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2.</w:t>
            </w:r>
            <w:r w:rsidRPr="00671C63">
              <w:rPr>
                <w:rFonts w:ascii="標楷體" w:eastAsia="標楷體" w:hAnsi="標楷體"/>
              </w:rPr>
              <w:t>用匿名</w:t>
            </w:r>
            <w:proofErr w:type="gramStart"/>
            <w:r w:rsidRPr="00671C63">
              <w:rPr>
                <w:rFonts w:ascii="標楷體" w:eastAsia="標楷體" w:hAnsi="標楷體"/>
              </w:rPr>
              <w:t>便利貼寫下</w:t>
            </w:r>
            <w:proofErr w:type="gramEnd"/>
            <w:r w:rsidRPr="00671C63">
              <w:rPr>
                <w:rFonts w:ascii="標楷體" w:eastAsia="標楷體" w:hAnsi="標楷體"/>
              </w:rPr>
              <w:t>想問的問題。</w:t>
            </w:r>
            <w:r>
              <w:rPr>
                <w:rFonts w:ascii="標楷體" w:eastAsia="標楷體" w:hAnsi="標楷體" w:hint="eastAsia"/>
              </w:rPr>
              <w:t>(</w:t>
            </w:r>
            <w:r w:rsidRPr="00671C63">
              <w:rPr>
                <w:rFonts w:ascii="標楷體" w:eastAsia="標楷體" w:hAnsi="標楷體"/>
              </w:rPr>
              <w:t>小組討論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B6E25" w:rsidRDefault="00DB6E25" w:rsidP="00E74352">
            <w:pPr>
              <w:snapToGrid w:val="0"/>
              <w:spacing w:line="360" w:lineRule="auto"/>
            </w:pPr>
            <w:r>
              <w:rPr>
                <w:rFonts w:hint="eastAsia"/>
              </w:rPr>
              <w:t xml:space="preserve">                      </w:t>
            </w:r>
            <w:r w:rsidR="00E743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586A899" wp14:editId="19FEB08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262255</wp:posOffset>
                      </wp:positionV>
                      <wp:extent cx="762000" cy="285750"/>
                      <wp:effectExtent l="0" t="0" r="19050" b="19050"/>
                      <wp:wrapNone/>
                      <wp:docPr id="3" name="圓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74C47" id="圓角矩形 3" o:spid="_x0000_s1026" style="position:absolute;margin-left:-1.9pt;margin-top:20.65pt;width:60pt;height:2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</w:p>
          <w:p w:rsidR="00DB6E25" w:rsidRPr="005E4B83" w:rsidRDefault="00DB6E25" w:rsidP="00E74352">
            <w:pPr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5E4B83">
              <w:rPr>
                <w:rFonts w:ascii="標楷體" w:eastAsia="標楷體" w:hAnsi="標楷體" w:hint="eastAsia"/>
                <w:b/>
              </w:rPr>
              <w:t>概念</w:t>
            </w:r>
            <w:proofErr w:type="gramStart"/>
            <w:r w:rsidRPr="005E4B83">
              <w:rPr>
                <w:rFonts w:ascii="標楷體" w:eastAsia="標楷體" w:hAnsi="標楷體" w:hint="eastAsia"/>
                <w:b/>
              </w:rPr>
              <w:t>釐</w:t>
            </w:r>
            <w:proofErr w:type="gramEnd"/>
            <w:r w:rsidRPr="005E4B83">
              <w:rPr>
                <w:rFonts w:ascii="標楷體" w:eastAsia="標楷體" w:hAnsi="標楷體" w:hint="eastAsia"/>
                <w:b/>
              </w:rPr>
              <w:t>清</w:t>
            </w:r>
          </w:p>
          <w:p w:rsidR="00DB6E25" w:rsidRPr="005E4B83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5E4B83">
              <w:rPr>
                <w:rFonts w:ascii="Times New Roman" w:eastAsia="標楷體" w:hAnsi="Times New Roman" w:hint="eastAsia"/>
              </w:rPr>
              <w:t>認識生理期（月經）：</w:t>
            </w:r>
          </w:p>
          <w:p w:rsidR="00DB6E25" w:rsidRPr="005E4B83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5E4B83">
              <w:rPr>
                <w:rFonts w:ascii="Times New Roman" w:eastAsia="標楷體" w:hAnsi="Times New Roman" w:hint="eastAsia"/>
              </w:rPr>
              <w:t>－是什麼？</w:t>
            </w:r>
          </w:p>
          <w:p w:rsidR="00DB6E25" w:rsidRPr="005E4B83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5E4B83">
              <w:rPr>
                <w:rFonts w:ascii="Times New Roman" w:eastAsia="標楷體" w:hAnsi="Times New Roman" w:hint="eastAsia"/>
              </w:rPr>
              <w:t>－何時開始？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5E4B83">
              <w:rPr>
                <w:rFonts w:ascii="Times New Roman" w:eastAsia="標楷體" w:hAnsi="Times New Roman" w:hint="eastAsia"/>
              </w:rPr>
              <w:t>－會發生什麼變化？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</w:p>
          <w:p w:rsidR="00DB6E2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213995</wp:posOffset>
                      </wp:positionV>
                      <wp:extent cx="742950" cy="323850"/>
                      <wp:effectExtent l="0" t="0" r="19050" b="19050"/>
                      <wp:wrapNone/>
                      <wp:docPr id="4" name="圓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B5324F" id="圓角矩形 4" o:spid="_x0000_s1026" style="position:absolute;margin-left:-3.4pt;margin-top:16.85pt;width:58.5pt;height:2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</w:p>
          <w:p w:rsidR="00DB6E25" w:rsidRPr="005E4B83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5E4B83">
              <w:rPr>
                <w:rFonts w:ascii="Times New Roman" w:eastAsia="標楷體" w:hAnsi="Times New Roman"/>
                <w:b/>
              </w:rPr>
              <w:t>深化認識</w:t>
            </w:r>
          </w:p>
          <w:p w:rsidR="00DB6E2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671C63">
              <w:rPr>
                <w:rFonts w:ascii="Times New Roman" w:eastAsia="標楷體" w:hAnsi="Times New Roman" w:hint="eastAsia"/>
              </w:rPr>
              <w:t>說明</w:t>
            </w:r>
            <w:r w:rsidR="00DB6E25" w:rsidRPr="005E4B83">
              <w:rPr>
                <w:rFonts w:ascii="Times New Roman" w:eastAsia="標楷體" w:hAnsi="Times New Roman"/>
              </w:rPr>
              <w:t>月經週期四階段：月經期、</w:t>
            </w:r>
            <w:proofErr w:type="gramStart"/>
            <w:r w:rsidR="00DB6E25" w:rsidRPr="005E4B83">
              <w:rPr>
                <w:rFonts w:ascii="Times New Roman" w:eastAsia="標楷體" w:hAnsi="Times New Roman"/>
              </w:rPr>
              <w:t>濾泡期</w:t>
            </w:r>
            <w:proofErr w:type="gramEnd"/>
            <w:r w:rsidR="00DB6E25" w:rsidRPr="005E4B83">
              <w:rPr>
                <w:rFonts w:ascii="Times New Roman" w:eastAsia="標楷體" w:hAnsi="Times New Roman"/>
              </w:rPr>
              <w:t>、排卵期、黃體期</w:t>
            </w:r>
            <w:r w:rsidR="00DB6E25" w:rsidRPr="005E4B83"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Times New Roman" w:hint="eastAsia"/>
              </w:rPr>
              <w:t>2.</w:t>
            </w:r>
            <w:r w:rsidR="00DB6E25" w:rsidRPr="005E4B83">
              <w:rPr>
                <w:rFonts w:ascii="Times New Roman" w:eastAsia="標楷體" w:hAnsi="Times New Roman"/>
              </w:rPr>
              <w:t>經期常見症狀與身心反應</w:t>
            </w:r>
          </w:p>
          <w:p w:rsidR="00DB6E2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212090</wp:posOffset>
                      </wp:positionV>
                      <wp:extent cx="733425" cy="342900"/>
                      <wp:effectExtent l="0" t="0" r="28575" b="19050"/>
                      <wp:wrapNone/>
                      <wp:docPr id="5" name="圓角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1805AA" id="圓角矩形 5" o:spid="_x0000_s1026" style="position:absolute;margin-left:-2.65pt;margin-top:16.7pt;width:57.7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</w:p>
          <w:p w:rsidR="00DB6E25" w:rsidRPr="005E4B83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5E4B83">
              <w:rPr>
                <w:rFonts w:ascii="Times New Roman" w:eastAsia="標楷體" w:hAnsi="Times New Roman"/>
                <w:b/>
              </w:rPr>
              <w:t>實用知識</w:t>
            </w:r>
          </w:p>
          <w:p w:rsidR="00671C63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DB6E25" w:rsidRPr="005E4B83">
              <w:rPr>
                <w:rFonts w:ascii="Times New Roman" w:eastAsia="標楷體" w:hAnsi="Times New Roman"/>
              </w:rPr>
              <w:t>認識常見生理用品：衛生棉、棉條、月亮杯</w:t>
            </w:r>
          </w:p>
          <w:p w:rsidR="00671C63" w:rsidRDefault="00671C63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671C63">
              <w:t xml:space="preserve"> </w:t>
            </w:r>
            <w:r>
              <w:rPr>
                <w:rFonts w:ascii="Times New Roman" w:eastAsia="標楷體" w:hAnsi="Times New Roman" w:hint="eastAsia"/>
              </w:rPr>
              <w:t>生理用品的</w:t>
            </w:r>
            <w:r w:rsidRPr="00671C63">
              <w:rPr>
                <w:rFonts w:ascii="Times New Roman" w:eastAsia="標楷體" w:hAnsi="Times New Roman"/>
              </w:rPr>
              <w:t>正確使用方式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t>及</w:t>
            </w:r>
            <w:r w:rsidRPr="00671C63">
              <w:rPr>
                <w:rFonts w:ascii="Times New Roman" w:eastAsia="標楷體" w:hAnsi="Times New Roman"/>
              </w:rPr>
              <w:t xml:space="preserve"> </w:t>
            </w:r>
            <w:r w:rsidRPr="00671C63">
              <w:rPr>
                <w:rFonts w:ascii="Times New Roman" w:eastAsia="標楷體" w:hAnsi="Times New Roman"/>
              </w:rPr>
              <w:t>更換時機</w:t>
            </w:r>
            <w:r w:rsidR="00DB6E25" w:rsidRPr="005E4B83"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Times New Roman" w:hint="eastAsia"/>
              </w:rPr>
              <w:t>3</w:t>
            </w:r>
            <w:r w:rsidR="00E74352">
              <w:rPr>
                <w:rFonts w:ascii="Times New Roman" w:eastAsia="標楷體" w:hAnsi="Times New Roman" w:hint="eastAsia"/>
              </w:rPr>
              <w:t>.</w:t>
            </w:r>
            <w:r w:rsidRPr="00671C63">
              <w:t xml:space="preserve"> </w:t>
            </w:r>
            <w:r w:rsidRPr="00671C63">
              <w:rPr>
                <w:rFonts w:ascii="Times New Roman" w:eastAsia="標楷體" w:hAnsi="Times New Roman"/>
              </w:rPr>
              <w:t>說明月經常見身體反應與情緒變化（如腹痛、情緒波動</w:t>
            </w:r>
            <w:r>
              <w:rPr>
                <w:rFonts w:ascii="Times New Roman" w:eastAsia="標楷體" w:hAnsi="Times New Roman" w:hint="eastAsia"/>
              </w:rPr>
              <w:t>）</w:t>
            </w:r>
          </w:p>
          <w:p w:rsidR="00DB6E25" w:rsidRDefault="00671C63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4.</w:t>
            </w:r>
            <w:r w:rsidR="00DB6E25" w:rsidRPr="005E4B83">
              <w:rPr>
                <w:rFonts w:ascii="Times New Roman" w:eastAsia="標楷體" w:hAnsi="Times New Roman"/>
              </w:rPr>
              <w:t>經期自我照顧與飲食建議</w:t>
            </w:r>
          </w:p>
          <w:p w:rsidR="00671C63" w:rsidRDefault="00671C63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</w:p>
          <w:p w:rsidR="00DB6E2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D48B185" wp14:editId="78CF0BC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235585</wp:posOffset>
                      </wp:positionV>
                      <wp:extent cx="1028700" cy="314325"/>
                      <wp:effectExtent l="0" t="0" r="19050" b="28575"/>
                      <wp:wrapNone/>
                      <wp:docPr id="6" name="圓角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D70BE9A" id="圓角矩形 6" o:spid="_x0000_s1026" style="position:absolute;margin-left:-1.65pt;margin-top:18.55pt;width:81pt;height:24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</w:p>
          <w:p w:rsidR="00DB6E25" w:rsidRPr="002C60C2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2C60C2">
              <w:rPr>
                <w:rFonts w:ascii="Times New Roman" w:eastAsia="標楷體" w:hAnsi="Times New Roman"/>
                <w:b/>
              </w:rPr>
              <w:t>性別尊重教育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2C60C2">
              <w:rPr>
                <w:rFonts w:ascii="Times New Roman" w:eastAsia="標楷體" w:hAnsi="Times New Roman"/>
              </w:rPr>
              <w:t>男生也要學習月經知識</w:t>
            </w:r>
            <w:r w:rsidR="00E74352">
              <w:rPr>
                <w:rFonts w:ascii="Times New Roman" w:eastAsia="標楷體" w:hAnsi="Times New Roman" w:hint="eastAsia"/>
              </w:rPr>
              <w:t>，</w:t>
            </w:r>
            <w:r w:rsidRPr="002C60C2">
              <w:rPr>
                <w:rFonts w:ascii="Times New Roman" w:eastAsia="標楷體" w:hAnsi="Times New Roman"/>
              </w:rPr>
              <w:t>如何體貼與尊重女</w:t>
            </w:r>
            <w:r w:rsidRPr="002C60C2">
              <w:rPr>
                <w:rFonts w:ascii="Times New Roman" w:eastAsia="標楷體" w:hAnsi="Times New Roman"/>
              </w:rPr>
              <w:lastRenderedPageBreak/>
              <w:t>生</w:t>
            </w:r>
            <w:r w:rsidR="00AC7A4C">
              <w:rPr>
                <w:rFonts w:ascii="Times New Roman" w:eastAsia="標楷體" w:hAnsi="Times New Roman" w:hint="eastAsia"/>
              </w:rPr>
              <w:t>：</w:t>
            </w:r>
            <w:r w:rsidR="00AC7A4C">
              <w:rPr>
                <w:rFonts w:ascii="Times New Roman" w:eastAsia="標楷體" w:hAnsi="Times New Roman"/>
              </w:rPr>
              <w:t>不嘲笑、給空間、幫助朋友</w:t>
            </w:r>
          </w:p>
          <w:p w:rsidR="00DB6E25" w:rsidRPr="00E74352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</w:p>
          <w:p w:rsidR="00DB6E2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193040</wp:posOffset>
                      </wp:positionV>
                      <wp:extent cx="895350" cy="361950"/>
                      <wp:effectExtent l="0" t="0" r="19050" b="19050"/>
                      <wp:wrapNone/>
                      <wp:docPr id="7" name="圓角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61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6F2D58" id="圓角矩形 7" o:spid="_x0000_s1026" style="position:absolute;margin-left:-1.65pt;margin-top:15.2pt;width:70.5pt;height:28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</w:p>
          <w:p w:rsidR="00DB6E25" w:rsidRPr="002C60C2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2C60C2">
              <w:rPr>
                <w:rFonts w:ascii="Times New Roman" w:eastAsia="標楷體" w:hAnsi="Times New Roman"/>
                <w:b/>
              </w:rPr>
              <w:t>總結與自評</w:t>
            </w:r>
          </w:p>
          <w:p w:rsidR="00DB6E2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DB6E25" w:rsidRPr="002C60C2">
              <w:rPr>
                <w:rFonts w:ascii="Times New Roman" w:eastAsia="標楷體" w:hAnsi="Times New Roman"/>
              </w:rPr>
              <w:t>回顧本課重點、強化健康與尊重的態度</w:t>
            </w:r>
          </w:p>
          <w:p w:rsidR="00DB6E25" w:rsidRPr="003F6DDE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="00DB6E25" w:rsidRPr="003F6DDE">
              <w:rPr>
                <w:rFonts w:ascii="Times New Roman" w:eastAsia="標楷體" w:hAnsi="Times New Roman"/>
              </w:rPr>
              <w:t>學生完成學習單，自我檢核：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「我今天學到</w:t>
            </w:r>
            <w:r w:rsidRPr="003F6DDE">
              <w:rPr>
                <w:rFonts w:ascii="Times New Roman" w:eastAsia="標楷體" w:hAnsi="Times New Roman"/>
              </w:rPr>
              <w:t>…</w:t>
            </w:r>
            <w:r w:rsidRPr="003F6DDE">
              <w:rPr>
                <w:rFonts w:ascii="Times New Roman" w:eastAsia="標楷體" w:hAnsi="Times New Roman"/>
              </w:rPr>
              <w:t>」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「我</w:t>
            </w:r>
            <w:r w:rsidRPr="003F6DDE">
              <w:rPr>
                <w:rFonts w:ascii="Times New Roman" w:eastAsia="標楷體" w:hAnsi="Times New Roman" w:hint="eastAsia"/>
              </w:rPr>
              <w:t>想對未來有月經的朋友說</w:t>
            </w:r>
            <w:r w:rsidRPr="003F6DDE">
              <w:rPr>
                <w:rFonts w:ascii="Times New Roman" w:eastAsia="標楷體" w:hAnsi="Times New Roman"/>
              </w:rPr>
              <w:t>…</w:t>
            </w:r>
            <w:r w:rsidRPr="003F6DDE">
              <w:rPr>
                <w:rFonts w:ascii="Times New Roman" w:eastAsia="標楷體" w:hAnsi="Times New Roman"/>
              </w:rPr>
              <w:t>」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</w:rPr>
            </w:pP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0169C5">
              <w:rPr>
                <w:rFonts w:ascii="Times New Roman" w:eastAsia="標楷體" w:hAnsi="Times New Roman" w:hint="eastAsia"/>
                <w:b/>
              </w:rPr>
              <w:lastRenderedPageBreak/>
              <w:t>5</w:t>
            </w:r>
            <w:r w:rsidRPr="000169C5">
              <w:rPr>
                <w:rFonts w:ascii="Times New Roman" w:eastAsia="標楷體" w:hAnsi="Times New Roman" w:hint="eastAsia"/>
                <w:b/>
              </w:rPr>
              <w:t>分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E74352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E74352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E74352" w:rsidRPr="000169C5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Pr="000169C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10</w:t>
            </w:r>
            <w:r w:rsidRPr="000169C5">
              <w:rPr>
                <w:rFonts w:ascii="Times New Roman" w:eastAsia="標楷體" w:hAnsi="Times New Roman" w:hint="eastAsia"/>
                <w:b/>
              </w:rPr>
              <w:t>分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E74352" w:rsidRDefault="00E7435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Pr="000169C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0169C5">
              <w:rPr>
                <w:rFonts w:ascii="Times New Roman" w:eastAsia="標楷體" w:hAnsi="Times New Roman" w:hint="eastAsia"/>
                <w:b/>
              </w:rPr>
              <w:t>10</w:t>
            </w:r>
            <w:r w:rsidRPr="000169C5">
              <w:rPr>
                <w:rFonts w:ascii="Times New Roman" w:eastAsia="標楷體" w:hAnsi="Times New Roman" w:hint="eastAsia"/>
                <w:b/>
              </w:rPr>
              <w:t>分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Pr="000169C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0169C5">
              <w:rPr>
                <w:rFonts w:ascii="Times New Roman" w:eastAsia="標楷體" w:hAnsi="Times New Roman" w:hint="eastAsia"/>
                <w:b/>
              </w:rPr>
              <w:t>5</w:t>
            </w:r>
            <w:r w:rsidRPr="000169C5">
              <w:rPr>
                <w:rFonts w:ascii="Times New Roman" w:eastAsia="標楷體" w:hAnsi="Times New Roman" w:hint="eastAsia"/>
                <w:b/>
              </w:rPr>
              <w:t>分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Pr="000169C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 w:rsidRPr="000169C5">
              <w:rPr>
                <w:rFonts w:ascii="Times New Roman" w:eastAsia="標楷體" w:hAnsi="Times New Roman" w:hint="eastAsia"/>
                <w:b/>
              </w:rPr>
              <w:t>5</w:t>
            </w:r>
            <w:r w:rsidRPr="000169C5">
              <w:rPr>
                <w:rFonts w:ascii="Times New Roman" w:eastAsia="標楷體" w:hAnsi="Times New Roman" w:hint="eastAsia"/>
                <w:b/>
              </w:rPr>
              <w:t>分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>
              <w:rPr>
                <w:rFonts w:ascii="Times New Roman" w:eastAsia="標楷體" w:hAnsi="Times New Roman" w:hint="eastAsia"/>
                <w:b/>
              </w:rPr>
              <w:t>分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教學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PPT</w:t>
            </w:r>
          </w:p>
          <w:p w:rsidR="002C387E" w:rsidRDefault="002C387E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 w:rsidRPr="00C844B2">
              <w:rPr>
                <w:rFonts w:ascii="Times New Roman" w:eastAsia="標楷體" w:hAnsi="Times New Roman" w:hint="eastAsia"/>
                <w:b/>
                <w:sz w:val="22"/>
                <w:szCs w:val="22"/>
              </w:rPr>
              <w:t>資料來源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：</w:t>
            </w:r>
          </w:p>
          <w:p w:rsidR="002C387E" w:rsidRDefault="002C387E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  <w:szCs w:val="22"/>
              </w:rPr>
              <w:t>＊</w:t>
            </w:r>
            <w:proofErr w:type="gramEnd"/>
            <w:r w:rsidRPr="00C844B2">
              <w:rPr>
                <w:rFonts w:ascii="Times New Roman" w:eastAsia="標楷體" w:hAnsi="Times New Roman" w:hint="eastAsia"/>
                <w:b/>
                <w:sz w:val="22"/>
                <w:szCs w:val="22"/>
                <w:shd w:val="pct15" w:color="auto" w:fill="FFFFFF"/>
              </w:rPr>
              <w:t>健康九九網站</w:t>
            </w:r>
            <w:hyperlink r:id="rId8" w:history="1">
              <w:r w:rsidR="00C844B2" w:rsidRPr="00F40C34">
                <w:rPr>
                  <w:rStyle w:val="ac"/>
                  <w:rFonts w:ascii="Times New Roman" w:eastAsia="標楷體" w:hAnsi="Times New Roman"/>
                  <w:sz w:val="22"/>
                  <w:szCs w:val="22"/>
                </w:rPr>
                <w:t>https://health99.hpa.gov.tw/</w:t>
              </w:r>
            </w:hyperlink>
          </w:p>
          <w:p w:rsidR="00C844B2" w:rsidRDefault="00C844B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  <w:p w:rsidR="002C387E" w:rsidRDefault="002C387E" w:rsidP="00E74352">
            <w:pPr>
              <w:snapToGrid w:val="0"/>
              <w:spacing w:line="360" w:lineRule="auto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  <w:szCs w:val="22"/>
              </w:rPr>
              <w:t>＊</w:t>
            </w:r>
            <w:proofErr w:type="gramEnd"/>
            <w:r w:rsidRPr="00C844B2">
              <w:rPr>
                <w:rFonts w:ascii="標楷體" w:eastAsia="標楷體" w:hAnsi="標楷體" w:hint="eastAsia"/>
                <w:b/>
                <w:sz w:val="22"/>
                <w:szCs w:val="22"/>
                <w:shd w:val="pct15" w:color="auto" w:fill="FFFFFF"/>
              </w:rPr>
              <w:t>高敏敏營養師</w:t>
            </w:r>
            <w:hyperlink r:id="rId9" w:history="1">
              <w:r w:rsidR="00C844B2" w:rsidRPr="00F40C34">
                <w:rPr>
                  <w:rStyle w:val="ac"/>
                  <w:rFonts w:ascii="標楷體" w:eastAsia="標楷體" w:hAnsi="標楷體"/>
                  <w:sz w:val="22"/>
                  <w:szCs w:val="22"/>
                </w:rPr>
                <w:t>https://remincare.com/</w:t>
              </w:r>
            </w:hyperlink>
          </w:p>
          <w:p w:rsidR="00C844B2" w:rsidRDefault="00C844B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  <w:szCs w:val="22"/>
              </w:rPr>
              <w:t>＊</w:t>
            </w:r>
            <w:proofErr w:type="gramEnd"/>
            <w:r w:rsidRPr="00C844B2">
              <w:rPr>
                <w:rFonts w:ascii="Times New Roman" w:eastAsia="標楷體" w:hAnsi="Times New Roman" w:hint="eastAsia"/>
                <w:b/>
                <w:sz w:val="22"/>
                <w:szCs w:val="22"/>
              </w:rPr>
              <w:t>鴻安堂</w:t>
            </w:r>
          </w:p>
          <w:p w:rsidR="00C844B2" w:rsidRDefault="002A63A4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hyperlink r:id="rId10" w:history="1">
              <w:r w:rsidR="00C844B2" w:rsidRPr="00F40C34">
                <w:rPr>
                  <w:rStyle w:val="ac"/>
                  <w:rFonts w:ascii="Times New Roman" w:eastAsia="標楷體" w:hAnsi="Times New Roman"/>
                  <w:sz w:val="22"/>
                  <w:szCs w:val="22"/>
                </w:rPr>
                <w:t>https://www.wuyi1920.tw/pages/about-2</w:t>
              </w:r>
            </w:hyperlink>
          </w:p>
          <w:p w:rsidR="00C844B2" w:rsidRPr="000169C5" w:rsidRDefault="00C844B2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  <w:p w:rsidR="00671C63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2.</w:t>
            </w:r>
            <w:r w:rsidR="00671C63">
              <w:rPr>
                <w:rFonts w:ascii="Times New Roman" w:eastAsia="標楷體" w:hAnsi="Times New Roman" w:hint="eastAsia"/>
                <w:sz w:val="22"/>
                <w:szCs w:val="22"/>
              </w:rPr>
              <w:t>便利貼</w:t>
            </w:r>
          </w:p>
          <w:p w:rsidR="00DB6E25" w:rsidRDefault="00671C63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3.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影片</w:t>
            </w:r>
          </w:p>
          <w:p w:rsidR="00DB6E25" w:rsidRDefault="00671C63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4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.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生理用品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-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圖片</w:t>
            </w:r>
          </w:p>
          <w:p w:rsidR="00DB6E25" w:rsidRDefault="00671C63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5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.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生理用品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-</w:t>
            </w:r>
            <w:r w:rsidR="00DB6E25">
              <w:rPr>
                <w:rFonts w:ascii="Times New Roman" w:eastAsia="標楷體" w:hAnsi="Times New Roman" w:hint="eastAsia"/>
                <w:sz w:val="22"/>
                <w:szCs w:val="22"/>
              </w:rPr>
              <w:t>實品展示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5.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學習單</w:t>
            </w:r>
          </w:p>
          <w:p w:rsidR="002C387E" w:rsidRDefault="002C387E" w:rsidP="00E74352">
            <w:pPr>
              <w:snapToGrid w:val="0"/>
              <w:spacing w:line="360" w:lineRule="auto"/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1.</w:t>
            </w:r>
            <w:r>
              <w:rPr>
                <w:rFonts w:ascii="Times New Roman" w:eastAsia="標楷體" w:hAnsi="Times New Roman"/>
                <w:sz w:val="22"/>
                <w:szCs w:val="22"/>
              </w:rPr>
              <w:t>學生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口頭分享回答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2.</w:t>
            </w:r>
            <w:r w:rsidRPr="003F6DDE">
              <w:t xml:space="preserve"> </w:t>
            </w:r>
            <w:r w:rsidRPr="003F6DDE">
              <w:rPr>
                <w:rFonts w:ascii="Times New Roman" w:eastAsia="標楷體" w:hAnsi="Times New Roman"/>
                <w:sz w:val="22"/>
                <w:szCs w:val="22"/>
              </w:rPr>
              <w:t>學習單填寫</w:t>
            </w: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  <w:p w:rsidR="00DB6E25" w:rsidRDefault="00DB6E25" w:rsidP="00E74352">
            <w:pPr>
              <w:snapToGrid w:val="0"/>
              <w:spacing w:line="360" w:lineRule="auto"/>
              <w:rPr>
                <w:rFonts w:ascii="Times New Roman" w:eastAsia="標楷體" w:hAnsi="Times New Roman"/>
                <w:sz w:val="22"/>
                <w:szCs w:val="22"/>
              </w:rPr>
            </w:pPr>
          </w:p>
        </w:tc>
      </w:tr>
      <w:tr w:rsidR="00DB6E25" w:rsidTr="000420D6">
        <w:trPr>
          <w:cantSplit/>
          <w:trHeight w:val="907"/>
          <w:jc w:val="center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E25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指導要點及注意事項</w:t>
            </w:r>
          </w:p>
        </w:tc>
        <w:tc>
          <w:tcPr>
            <w:tcW w:w="90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6DDE" w:rsidRPr="00DB6E25" w:rsidRDefault="003F6DDE" w:rsidP="00E74352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語氣中性與尊重</w:t>
            </w:r>
            <w:r w:rsidRPr="00DB6E25">
              <w:rPr>
                <w:rFonts w:ascii="Times New Roman" w:eastAsia="標楷體" w:hAnsi="Times New Roman"/>
              </w:rPr>
              <w:t>：教師應使用中性、不帶羞辱與偏見的語言來描述生理期，避免使用「不方便」、「麻煩」等詞彙。</w:t>
            </w:r>
          </w:p>
          <w:p w:rsidR="003F6DDE" w:rsidRPr="00DB6E25" w:rsidRDefault="003F6DDE" w:rsidP="00E74352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情境教學</w:t>
            </w:r>
            <w:r w:rsidRPr="00DB6E25">
              <w:rPr>
                <w:rFonts w:ascii="Times New Roman" w:eastAsia="標楷體" w:hAnsi="Times New Roman"/>
              </w:rPr>
              <w:t>：運用圖片、圖卡與生活實例</w:t>
            </w:r>
            <w:proofErr w:type="gramStart"/>
            <w:r w:rsidRPr="00DB6E25">
              <w:rPr>
                <w:rFonts w:ascii="Times New Roman" w:eastAsia="標楷體" w:hAnsi="Times New Roman"/>
              </w:rPr>
              <w:t>（</w:t>
            </w:r>
            <w:proofErr w:type="gramEnd"/>
            <w:r w:rsidRPr="00DB6E25">
              <w:rPr>
                <w:rFonts w:ascii="Times New Roman" w:eastAsia="標楷體" w:hAnsi="Times New Roman"/>
              </w:rPr>
              <w:t>如：肚子痛怎麼辦</w:t>
            </w:r>
            <w:proofErr w:type="gramStart"/>
            <w:r w:rsidRPr="00DB6E25">
              <w:rPr>
                <w:rFonts w:ascii="Times New Roman" w:eastAsia="標楷體" w:hAnsi="Times New Roman"/>
              </w:rPr>
              <w:t>）</w:t>
            </w:r>
            <w:proofErr w:type="gramEnd"/>
            <w:r w:rsidRPr="00DB6E25">
              <w:rPr>
                <w:rFonts w:ascii="Times New Roman" w:eastAsia="標楷體" w:hAnsi="Times New Roman"/>
              </w:rPr>
              <w:t>提高學生共鳴與參與。</w:t>
            </w:r>
          </w:p>
          <w:p w:rsidR="003F6DDE" w:rsidRPr="00DB6E25" w:rsidRDefault="003F6DDE" w:rsidP="00E74352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鼓勵學生發問</w:t>
            </w:r>
            <w:r w:rsidRPr="00DB6E25">
              <w:rPr>
                <w:rFonts w:ascii="Times New Roman" w:eastAsia="標楷體" w:hAnsi="Times New Roman"/>
              </w:rPr>
              <w:t>：尤其是針對初經前的學生，讓他們感到這是一個可以安全提問的空間。</w:t>
            </w:r>
          </w:p>
          <w:p w:rsidR="003F6DDE" w:rsidRPr="00DB6E25" w:rsidRDefault="003F6DDE" w:rsidP="00E74352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留意學生反應</w:t>
            </w:r>
            <w:r w:rsidRPr="00DB6E25">
              <w:rPr>
                <w:rFonts w:ascii="Times New Roman" w:eastAsia="標楷體" w:hAnsi="Times New Roman"/>
              </w:rPr>
              <w:t>：若學生表現出不安或嘲笑情緒，教師應即時引導尊重態度並澄清誤解。</w:t>
            </w:r>
          </w:p>
          <w:p w:rsidR="003F6DDE" w:rsidRPr="00DB6E25" w:rsidRDefault="003F6DDE" w:rsidP="00E74352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設計性別共學活動</w:t>
            </w:r>
            <w:r w:rsidRPr="00DB6E25">
              <w:rPr>
                <w:rFonts w:ascii="Times New Roman" w:eastAsia="標楷體" w:hAnsi="Times New Roman"/>
              </w:rPr>
              <w:t>：鼓勵男生也參與，了解與體諒女生的身體變化，促進性別平等意識。</w:t>
            </w:r>
          </w:p>
          <w:p w:rsidR="003F6DDE" w:rsidRPr="00DB6E25" w:rsidRDefault="003F6DDE" w:rsidP="00E74352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DB6E25">
              <w:rPr>
                <w:rFonts w:ascii="Times New Roman" w:eastAsia="標楷體" w:hAnsi="Times New Roman"/>
                <w:b/>
                <w:bCs/>
              </w:rPr>
              <w:t>使用生活化詞彙與可愛圖示</w:t>
            </w:r>
            <w:r w:rsidRPr="00DB6E25">
              <w:rPr>
                <w:rFonts w:ascii="Times New Roman" w:eastAsia="標楷體" w:hAnsi="Times New Roman"/>
              </w:rPr>
              <w:t>：幫助學生降低對月經的恐懼或排斥感。</w:t>
            </w:r>
          </w:p>
          <w:p w:rsidR="00DB6E25" w:rsidRPr="00DB6E25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</w:tr>
      <w:tr w:rsidR="00DB6E25" w:rsidTr="000420D6">
        <w:trPr>
          <w:cantSplit/>
          <w:trHeight w:val="706"/>
          <w:jc w:val="center"/>
        </w:trPr>
        <w:tc>
          <w:tcPr>
            <w:tcW w:w="100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B6E25" w:rsidRDefault="00DB6E25" w:rsidP="00E74352">
            <w:pPr>
              <w:spacing w:line="360" w:lineRule="auto"/>
              <w:jc w:val="both"/>
            </w:pPr>
            <w:r>
              <w:rPr>
                <w:rFonts w:ascii="Times New Roman" w:eastAsia="標楷體" w:hAnsi="Times New Roman"/>
                <w:b/>
              </w:rPr>
              <w:t>教學心得與省思</w:t>
            </w:r>
            <w:r>
              <w:rPr>
                <w:rFonts w:ascii="Times New Roman" w:eastAsia="標楷體" w:hAnsi="Times New Roman"/>
              </w:rPr>
              <w:t>（含設計歷程與教學實踐反思、學生學習成效分析、未來教學的修正建議等）</w:t>
            </w:r>
          </w:p>
        </w:tc>
      </w:tr>
      <w:tr w:rsidR="00DB6E25" w:rsidTr="00F567A7">
        <w:trPr>
          <w:cantSplit/>
          <w:trHeight w:val="1509"/>
          <w:jc w:val="center"/>
        </w:trPr>
        <w:tc>
          <w:tcPr>
            <w:tcW w:w="100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B6E25" w:rsidRPr="003F6DDE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3F6DDE">
              <w:rPr>
                <w:rFonts w:ascii="Times New Roman" w:eastAsia="標楷體" w:hAnsi="Times New Roman"/>
                <w:b/>
                <w:bCs/>
              </w:rPr>
              <w:lastRenderedPageBreak/>
              <w:t xml:space="preserve">1. </w:t>
            </w:r>
            <w:r w:rsidRPr="003F6DDE">
              <w:rPr>
                <w:rFonts w:ascii="Times New Roman" w:eastAsia="標楷體" w:hAnsi="Times New Roman"/>
                <w:b/>
                <w:bCs/>
              </w:rPr>
              <w:t>設計歷程與教學實踐反思：</w:t>
            </w:r>
          </w:p>
          <w:p w:rsidR="00DB6E25" w:rsidRPr="003F6DDE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本教學設計以學生的日常經驗出發，搭配圖文並茂的視覺資源，使複雜的生理期知識變得易懂又親近。透過「生理用品介紹」與「照顧自己」的環節，讓學生理解不只是「知道」，而是「會做、能說」。共學的設計也讓男生能夠主動學習理解，減少</w:t>
            </w:r>
            <w:proofErr w:type="gramStart"/>
            <w:r w:rsidRPr="003F6DDE">
              <w:rPr>
                <w:rFonts w:ascii="Times New Roman" w:eastAsia="標楷體" w:hAnsi="Times New Roman"/>
              </w:rPr>
              <w:t>性別間的誤解</w:t>
            </w:r>
            <w:proofErr w:type="gramEnd"/>
            <w:r w:rsidRPr="003F6DDE">
              <w:rPr>
                <w:rFonts w:ascii="Times New Roman" w:eastAsia="標楷體" w:hAnsi="Times New Roman"/>
              </w:rPr>
              <w:t>與標籤。</w:t>
            </w:r>
          </w:p>
          <w:p w:rsidR="00DB6E25" w:rsidRPr="003F6DDE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3F6DDE">
              <w:rPr>
                <w:rFonts w:ascii="Times New Roman" w:eastAsia="標楷體" w:hAnsi="Times New Roman"/>
                <w:b/>
                <w:bCs/>
              </w:rPr>
              <w:t xml:space="preserve">2. </w:t>
            </w:r>
            <w:r w:rsidRPr="003F6DDE">
              <w:rPr>
                <w:rFonts w:ascii="Times New Roman" w:eastAsia="標楷體" w:hAnsi="Times New Roman"/>
                <w:b/>
                <w:bCs/>
              </w:rPr>
              <w:t>學生學習成效分析：</w:t>
            </w:r>
          </w:p>
          <w:p w:rsidR="00DB6E25" w:rsidRPr="003F6DDE" w:rsidRDefault="00DB6E25" w:rsidP="00E74352">
            <w:pPr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學生對月經的基本知識有明顯提升，能分辨不同的生理用品與其使用情境。</w:t>
            </w:r>
          </w:p>
          <w:p w:rsidR="00DB6E25" w:rsidRPr="003F6DDE" w:rsidRDefault="00DB6E25" w:rsidP="00E74352">
            <w:pPr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大多數學生能提出自己的照護方式或表示願意幫助他人，展現同理。</w:t>
            </w:r>
          </w:p>
          <w:p w:rsidR="00DB6E25" w:rsidRPr="003F6DDE" w:rsidRDefault="00DB6E25" w:rsidP="00E74352">
            <w:pPr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小部分學生仍對月經話題感到羞澀，尤其是男生，未來應增加練習機會與開放討論空間。</w:t>
            </w:r>
          </w:p>
          <w:p w:rsidR="00DB6E25" w:rsidRPr="003F6DDE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3F6DDE">
              <w:rPr>
                <w:rFonts w:ascii="Times New Roman" w:eastAsia="標楷體" w:hAnsi="Times New Roman"/>
                <w:b/>
                <w:bCs/>
              </w:rPr>
              <w:t xml:space="preserve">3. </w:t>
            </w:r>
            <w:r w:rsidRPr="003F6DDE">
              <w:rPr>
                <w:rFonts w:ascii="Times New Roman" w:eastAsia="標楷體" w:hAnsi="Times New Roman"/>
                <w:b/>
                <w:bCs/>
              </w:rPr>
              <w:t>未來教學修正建議：</w:t>
            </w:r>
          </w:p>
          <w:p w:rsidR="00DB6E25" w:rsidRPr="003F6DDE" w:rsidRDefault="00DB6E25" w:rsidP="00E74352">
            <w:pPr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增加「角色扮演」或「卡片配對遊戲」等互動活動，提升參與度。</w:t>
            </w:r>
          </w:p>
          <w:p w:rsidR="00DB6E25" w:rsidRPr="003F6DDE" w:rsidRDefault="00DB6E25" w:rsidP="00E74352">
            <w:pPr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3F6DDE">
              <w:rPr>
                <w:rFonts w:ascii="Times New Roman" w:eastAsia="標楷體" w:hAnsi="Times New Roman"/>
              </w:rPr>
              <w:t>可邀請護理師或輔導老師協同教學，提供專業視角與情感支持。</w:t>
            </w:r>
          </w:p>
          <w:p w:rsidR="00DB6E25" w:rsidRPr="003F6DDE" w:rsidRDefault="00DB6E25" w:rsidP="00E74352">
            <w:pPr>
              <w:spacing w:line="360" w:lineRule="auto"/>
              <w:jc w:val="both"/>
              <w:rPr>
                <w:rFonts w:ascii="Times New Roman" w:eastAsia="標楷體" w:hAnsi="Times New Roman"/>
              </w:rPr>
            </w:pPr>
          </w:p>
        </w:tc>
      </w:tr>
    </w:tbl>
    <w:p w:rsidR="002C60C2" w:rsidRDefault="002C60C2" w:rsidP="00E74352">
      <w:pPr>
        <w:widowControl/>
        <w:spacing w:line="360" w:lineRule="auto"/>
        <w:jc w:val="both"/>
        <w:rPr>
          <w:rFonts w:ascii="Times New Roman" w:eastAsia="標楷體" w:hAnsi="Times New Roman"/>
        </w:rPr>
      </w:pPr>
    </w:p>
    <w:p w:rsidR="002C60C2" w:rsidRDefault="002C60C2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DB6E25" w:rsidRDefault="00DB6E25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DB6E25" w:rsidRDefault="00DB6E25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DB6E25" w:rsidRDefault="00DB6E25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7C2F18" w:rsidRDefault="007C2F18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DB6E25" w:rsidRPr="002C60C2" w:rsidRDefault="00DB6E25" w:rsidP="00E74352">
      <w:pPr>
        <w:spacing w:line="360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E74352" w:rsidRDefault="00E74352" w:rsidP="00F7455A">
      <w:pPr>
        <w:snapToGrid w:val="0"/>
        <w:spacing w:line="360" w:lineRule="auto"/>
        <w:jc w:val="both"/>
        <w:rPr>
          <w:rFonts w:ascii="Times New Roman" w:eastAsia="標楷體" w:hAnsi="Times New Roman"/>
        </w:rPr>
      </w:pPr>
    </w:p>
    <w:p w:rsidR="007C2F18" w:rsidRPr="007C2F18" w:rsidRDefault="007C2F18" w:rsidP="007C2F18">
      <w:pPr>
        <w:widowControl/>
        <w:jc w:val="both"/>
        <w:rPr>
          <w:rFonts w:ascii="標楷體" w:eastAsia="標楷體" w:hAnsi="標楷體"/>
          <w:sz w:val="36"/>
          <w:szCs w:val="36"/>
        </w:rPr>
      </w:pPr>
      <w:r w:rsidRPr="007C2F18">
        <w:rPr>
          <w:rFonts w:ascii="標楷體" w:eastAsia="標楷體" w:hAnsi="標楷體" w:hint="eastAsia"/>
          <w:sz w:val="36"/>
          <w:szCs w:val="36"/>
        </w:rPr>
        <w:lastRenderedPageBreak/>
        <w:t>月經教案教學成果照片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55"/>
        <w:gridCol w:w="2575"/>
        <w:gridCol w:w="3698"/>
      </w:tblGrid>
      <w:tr w:rsidR="0069099E" w:rsidRPr="007C2F18" w:rsidTr="00DF4606">
        <w:tc>
          <w:tcPr>
            <w:tcW w:w="3355" w:type="dxa"/>
          </w:tcPr>
          <w:p w:rsidR="007C2F18" w:rsidRPr="007C2F18" w:rsidRDefault="007C2F18" w:rsidP="007C2F18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7C2F18">
              <w:rPr>
                <w:rFonts w:ascii="標楷體" w:eastAsia="標楷體" w:hAnsi="標楷體" w:hint="eastAsia"/>
                <w:sz w:val="32"/>
                <w:szCs w:val="32"/>
              </w:rPr>
              <w:t>施教日期：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114/06/10</w:t>
            </w:r>
          </w:p>
        </w:tc>
        <w:tc>
          <w:tcPr>
            <w:tcW w:w="2575" w:type="dxa"/>
          </w:tcPr>
          <w:p w:rsidR="007C2F18" w:rsidRPr="007C2F18" w:rsidRDefault="007C2F18" w:rsidP="007C2F18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施教班級：六年丙班</w:t>
            </w:r>
          </w:p>
        </w:tc>
        <w:tc>
          <w:tcPr>
            <w:tcW w:w="3698" w:type="dxa"/>
          </w:tcPr>
          <w:p w:rsidR="007C2F18" w:rsidRPr="007C2F18" w:rsidRDefault="007C2F18" w:rsidP="007C2F18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7C2F18">
              <w:rPr>
                <w:rFonts w:ascii="標楷體" w:eastAsia="標楷體" w:hAnsi="標楷體" w:hint="eastAsia"/>
                <w:sz w:val="32"/>
                <w:szCs w:val="32"/>
              </w:rPr>
              <w:t>人數：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23</w:t>
            </w:r>
            <w:r w:rsidRPr="007C2F18">
              <w:rPr>
                <w:rFonts w:ascii="標楷體" w:eastAsia="標楷體" w:hAnsi="標楷體" w:hint="eastAsia"/>
                <w:sz w:val="32"/>
                <w:szCs w:val="32"/>
              </w:rPr>
              <w:t>人</w:t>
            </w:r>
          </w:p>
        </w:tc>
      </w:tr>
      <w:tr w:rsidR="007C2F18" w:rsidRPr="007C2F18" w:rsidTr="000420D6">
        <w:tc>
          <w:tcPr>
            <w:tcW w:w="10762" w:type="dxa"/>
            <w:gridSpan w:val="3"/>
          </w:tcPr>
          <w:p w:rsidR="007C2F18" w:rsidRPr="007C2F18" w:rsidRDefault="007C2F18" w:rsidP="007C2F18">
            <w:pPr>
              <w:snapToGrid w:val="0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2F18">
              <w:rPr>
                <w:rFonts w:ascii="標楷體" w:eastAsia="標楷體" w:hAnsi="標楷體" w:hint="eastAsia"/>
                <w:sz w:val="44"/>
                <w:szCs w:val="44"/>
              </w:rPr>
              <w:t>佐證照片</w:t>
            </w:r>
          </w:p>
        </w:tc>
      </w:tr>
      <w:tr w:rsidR="00334D2D" w:rsidRPr="007C2F18" w:rsidTr="003672AC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FC5659" wp14:editId="0889785D">
                  <wp:extent cx="5637530" cy="4229023"/>
                  <wp:effectExtent l="0" t="0" r="127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生理期是甚麼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391" cy="425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D2D" w:rsidRPr="007C2F18" w:rsidTr="00037BBE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說明：認識生理期</w:t>
            </w:r>
          </w:p>
        </w:tc>
      </w:tr>
      <w:tr w:rsidR="00334D2D" w:rsidRPr="007C2F18" w:rsidTr="00325293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419403" cy="406539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月經行程表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592" cy="40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D2D" w:rsidRPr="007C2F18" w:rsidTr="006567DB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說明：生理期的行程表</w:t>
            </w:r>
          </w:p>
        </w:tc>
      </w:tr>
      <w:tr w:rsidR="00334D2D" w:rsidRPr="007C2F18" w:rsidTr="006567DB">
        <w:trPr>
          <w:trHeight w:val="245"/>
        </w:trPr>
        <w:tc>
          <w:tcPr>
            <w:tcW w:w="9628" w:type="dxa"/>
            <w:gridSpan w:val="3"/>
          </w:tcPr>
          <w:p w:rsidR="00334D2D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419090" cy="387159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181649422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049" cy="387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D2D" w:rsidRPr="007C2F18" w:rsidTr="006567DB">
        <w:trPr>
          <w:trHeight w:val="245"/>
        </w:trPr>
        <w:tc>
          <w:tcPr>
            <w:tcW w:w="9628" w:type="dxa"/>
            <w:gridSpan w:val="3"/>
          </w:tcPr>
          <w:p w:rsidR="00334D2D" w:rsidRDefault="00334D2D" w:rsidP="007C2F18">
            <w:pPr>
              <w:jc w:val="both"/>
              <w:rPr>
                <w:rFonts w:ascii="標楷體" w:eastAsia="標楷體" w:hAnsi="標楷體"/>
              </w:rPr>
            </w:pPr>
            <w:r w:rsidRPr="00334D2D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相關影片欣賞及講解</w:t>
            </w:r>
          </w:p>
        </w:tc>
      </w:tr>
      <w:tr w:rsidR="00334D2D" w:rsidRPr="007C2F18" w:rsidTr="00B52FEF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062B236" wp14:editId="155BC81E">
                  <wp:extent cx="5529580" cy="38290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介紹生理用品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58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D2D" w:rsidRPr="007C2F18" w:rsidTr="00B52FEF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說明：介紹常見的生理用品</w:t>
            </w:r>
          </w:p>
        </w:tc>
      </w:tr>
      <w:tr w:rsidR="00334D2D" w:rsidRPr="007C2F18" w:rsidTr="001F45BF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520055" cy="4140900"/>
                  <wp:effectExtent l="0" t="0" r="444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月經不適合的食物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854" cy="4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D2D" w:rsidRPr="007C2F18" w:rsidTr="00307C00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說明：月經來不是吃甚麼</w:t>
            </w:r>
            <w:r w:rsidRPr="007C2F18">
              <w:rPr>
                <w:rFonts w:ascii="標楷體" w:eastAsia="標楷體" w:hAnsi="標楷體" w:hint="eastAsia"/>
              </w:rPr>
              <w:t>。</w:t>
            </w:r>
          </w:p>
        </w:tc>
      </w:tr>
      <w:tr w:rsidR="00334D2D" w:rsidRPr="007C2F18" w:rsidTr="00E87D0D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459867" cy="4095750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生理期如何照顧自己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252" cy="40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D2D" w:rsidRPr="007C2F18" w:rsidTr="000D6CF2">
        <w:trPr>
          <w:trHeight w:val="245"/>
        </w:trPr>
        <w:tc>
          <w:tcPr>
            <w:tcW w:w="9628" w:type="dxa"/>
            <w:gridSpan w:val="3"/>
          </w:tcPr>
          <w:p w:rsidR="00334D2D" w:rsidRPr="007C2F18" w:rsidRDefault="00334D2D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說明：生理期怎麼照顧自己</w:t>
            </w:r>
            <w:r w:rsidRPr="007C2F18">
              <w:rPr>
                <w:rFonts w:ascii="標楷體" w:eastAsia="標楷體" w:hAnsi="標楷體" w:hint="eastAsia"/>
              </w:rPr>
              <w:t>。</w:t>
            </w:r>
          </w:p>
        </w:tc>
      </w:tr>
      <w:tr w:rsidR="00DF4606" w:rsidRPr="007C2F18" w:rsidTr="00237B3D">
        <w:trPr>
          <w:trHeight w:val="245"/>
        </w:trPr>
        <w:tc>
          <w:tcPr>
            <w:tcW w:w="9628" w:type="dxa"/>
            <w:gridSpan w:val="3"/>
          </w:tcPr>
          <w:p w:rsidR="00DF4606" w:rsidRPr="007C2F18" w:rsidRDefault="00DF4606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438775" cy="3487864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性別平等議題-男生也要知道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773" cy="350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606" w:rsidRPr="007C2F18" w:rsidTr="00840E11">
        <w:trPr>
          <w:trHeight w:val="245"/>
        </w:trPr>
        <w:tc>
          <w:tcPr>
            <w:tcW w:w="9628" w:type="dxa"/>
            <w:gridSpan w:val="3"/>
          </w:tcPr>
          <w:p w:rsidR="00DF4606" w:rsidRPr="007C2F18" w:rsidRDefault="00DF4606" w:rsidP="007C2F18">
            <w:pPr>
              <w:jc w:val="both"/>
              <w:rPr>
                <w:rFonts w:ascii="標楷體" w:eastAsia="標楷體" w:hAnsi="標楷體"/>
              </w:rPr>
            </w:pPr>
            <w:r w:rsidRPr="00DF4606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男生也要知道的事</w:t>
            </w:r>
            <w:r w:rsidRPr="00DF4606">
              <w:rPr>
                <w:rFonts w:ascii="標楷體" w:eastAsia="標楷體" w:hAnsi="標楷體" w:hint="eastAsia"/>
              </w:rPr>
              <w:t>。</w:t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 w:rsidRPr="0069099E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5724525" cy="807853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654" cy="808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說明：學習單</w:t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 w:rsidRPr="0069099E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5811322" cy="820102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829" cy="820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說明：學習單</w:t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 w:rsidRPr="0069099E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5819775" cy="8212954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354" cy="821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說明：學習單</w:t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 w:rsidRPr="0069099E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5723579" cy="80772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071" cy="808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99E" w:rsidRPr="007C2F18" w:rsidTr="00840E11">
        <w:trPr>
          <w:trHeight w:val="245"/>
        </w:trPr>
        <w:tc>
          <w:tcPr>
            <w:tcW w:w="9628" w:type="dxa"/>
            <w:gridSpan w:val="3"/>
          </w:tcPr>
          <w:p w:rsidR="0069099E" w:rsidRPr="00DF4606" w:rsidRDefault="0069099E" w:rsidP="007C2F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說明：學習單</w:t>
            </w:r>
          </w:p>
        </w:tc>
      </w:tr>
    </w:tbl>
    <w:p w:rsidR="00270A0C" w:rsidRPr="00270A0C" w:rsidRDefault="00270A0C" w:rsidP="0028475A">
      <w:pPr>
        <w:snapToGrid w:val="0"/>
        <w:spacing w:line="360" w:lineRule="auto"/>
        <w:jc w:val="both"/>
        <w:rPr>
          <w:rFonts w:hint="eastAsia"/>
        </w:rPr>
      </w:pPr>
    </w:p>
    <w:sectPr w:rsidR="00270A0C" w:rsidRPr="00270A0C" w:rsidSect="004D6DC5">
      <w:footerReference w:type="default" r:id="rId22"/>
      <w:pgSz w:w="11906" w:h="16838"/>
      <w:pgMar w:top="1134" w:right="1134" w:bottom="1134" w:left="1134" w:header="851" w:footer="85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3A4" w:rsidRDefault="002A63A4">
      <w:r>
        <w:separator/>
      </w:r>
    </w:p>
  </w:endnote>
  <w:endnote w:type="continuationSeparator" w:id="0">
    <w:p w:rsidR="002A63A4" w:rsidRDefault="002A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922" w:rsidRDefault="002921BD"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tabs>
        <w:tab w:val="center" w:pos="4153"/>
        <w:tab w:val="right" w:pos="8306"/>
      </w:tabs>
      <w:jc w:val="center"/>
    </w:pP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 xml:space="preserve"> PAGE </w:instrText>
    </w:r>
    <w:r>
      <w:rPr>
        <w:rFonts w:eastAsia="Calibri" w:cs="Calibri"/>
        <w:color w:val="000000"/>
        <w:sz w:val="20"/>
        <w:szCs w:val="20"/>
      </w:rPr>
      <w:fldChar w:fldCharType="separate"/>
    </w:r>
    <w:r w:rsidR="00270A0C">
      <w:rPr>
        <w:rFonts w:eastAsia="Calibri" w:cs="Calibri"/>
        <w:noProof/>
        <w:color w:val="000000"/>
        <w:sz w:val="20"/>
        <w:szCs w:val="20"/>
      </w:rPr>
      <w:t>16</w:t>
    </w:r>
    <w:r>
      <w:rPr>
        <w:rFonts w:eastAsia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3A4" w:rsidRDefault="002A63A4">
      <w:r>
        <w:rPr>
          <w:color w:val="000000"/>
        </w:rPr>
        <w:separator/>
      </w:r>
    </w:p>
  </w:footnote>
  <w:footnote w:type="continuationSeparator" w:id="0">
    <w:p w:rsidR="002A63A4" w:rsidRDefault="002A6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842C6"/>
    <w:multiLevelType w:val="multilevel"/>
    <w:tmpl w:val="DE6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64F10"/>
    <w:multiLevelType w:val="hybridMultilevel"/>
    <w:tmpl w:val="DD242E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9CE2E16"/>
    <w:multiLevelType w:val="multilevel"/>
    <w:tmpl w:val="5FC6CDC6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b w:val="0"/>
        <w:bCs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1B595B90"/>
    <w:multiLevelType w:val="hybridMultilevel"/>
    <w:tmpl w:val="B9F8E2A6"/>
    <w:lvl w:ilvl="0" w:tplc="7E24A06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9957A69"/>
    <w:multiLevelType w:val="multilevel"/>
    <w:tmpl w:val="D67E61E0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5" w15:restartNumberingAfterBreak="0">
    <w:nsid w:val="2C5B514B"/>
    <w:multiLevelType w:val="hybridMultilevel"/>
    <w:tmpl w:val="CF6857B0"/>
    <w:lvl w:ilvl="0" w:tplc="D804C11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D4B4480"/>
    <w:multiLevelType w:val="hybridMultilevel"/>
    <w:tmpl w:val="3898710E"/>
    <w:lvl w:ilvl="0" w:tplc="7E24A06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FAB7FFD"/>
    <w:multiLevelType w:val="multilevel"/>
    <w:tmpl w:val="DE6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EF755E"/>
    <w:multiLevelType w:val="multilevel"/>
    <w:tmpl w:val="CD5E444A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b w:val="0"/>
        <w:bCs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9" w15:restartNumberingAfterBreak="0">
    <w:nsid w:val="31136AEB"/>
    <w:multiLevelType w:val="multilevel"/>
    <w:tmpl w:val="00340CE2"/>
    <w:lvl w:ilvl="0">
      <w:start w:val="1"/>
      <w:numFmt w:val="taiwaneseCountingThousand"/>
      <w:lvlText w:val="(%1)"/>
      <w:lvlJc w:val="left"/>
      <w:pPr>
        <w:ind w:left="1680" w:hanging="480"/>
      </w:p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10" w15:restartNumberingAfterBreak="0">
    <w:nsid w:val="34641A86"/>
    <w:multiLevelType w:val="multilevel"/>
    <w:tmpl w:val="65641286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11" w15:restartNumberingAfterBreak="0">
    <w:nsid w:val="39E37B08"/>
    <w:multiLevelType w:val="hybridMultilevel"/>
    <w:tmpl w:val="75C43DA6"/>
    <w:lvl w:ilvl="0" w:tplc="D804C11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D844126"/>
    <w:multiLevelType w:val="hybridMultilevel"/>
    <w:tmpl w:val="3FF2A1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DEA7215"/>
    <w:multiLevelType w:val="multilevel"/>
    <w:tmpl w:val="DE6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4066DE"/>
    <w:multiLevelType w:val="multilevel"/>
    <w:tmpl w:val="1C0C5078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15" w15:restartNumberingAfterBreak="0">
    <w:nsid w:val="45D424C4"/>
    <w:multiLevelType w:val="hybridMultilevel"/>
    <w:tmpl w:val="4FAE5594"/>
    <w:lvl w:ilvl="0" w:tplc="3E907F0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0F4837"/>
    <w:multiLevelType w:val="multilevel"/>
    <w:tmpl w:val="DE6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DC54E5"/>
    <w:multiLevelType w:val="hybridMultilevel"/>
    <w:tmpl w:val="566E159C"/>
    <w:lvl w:ilvl="0" w:tplc="3E907F0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71929D4"/>
    <w:multiLevelType w:val="multilevel"/>
    <w:tmpl w:val="DE6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386263"/>
    <w:multiLevelType w:val="multilevel"/>
    <w:tmpl w:val="68EE0340"/>
    <w:lvl w:ilvl="0">
      <w:start w:val="1"/>
      <w:numFmt w:val="decimal"/>
      <w:lvlText w:val="%1."/>
      <w:lvlJc w:val="left"/>
      <w:pPr>
        <w:ind w:left="1560" w:hanging="360"/>
      </w:pPr>
      <w:rPr>
        <w:b/>
        <w:bCs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616937A7"/>
    <w:multiLevelType w:val="hybridMultilevel"/>
    <w:tmpl w:val="9FA4C2B4"/>
    <w:lvl w:ilvl="0" w:tplc="D804C11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31034B7"/>
    <w:multiLevelType w:val="multilevel"/>
    <w:tmpl w:val="DE68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E259A0"/>
    <w:multiLevelType w:val="hybridMultilevel"/>
    <w:tmpl w:val="36E6A1F2"/>
    <w:lvl w:ilvl="0" w:tplc="5F4EACE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6B0409F"/>
    <w:multiLevelType w:val="multilevel"/>
    <w:tmpl w:val="8D0EF528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24" w15:restartNumberingAfterBreak="0">
    <w:nsid w:val="6E7E288C"/>
    <w:multiLevelType w:val="multilevel"/>
    <w:tmpl w:val="905E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C3F58"/>
    <w:multiLevelType w:val="hybridMultilevel"/>
    <w:tmpl w:val="B958F6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04015F0"/>
    <w:multiLevelType w:val="multilevel"/>
    <w:tmpl w:val="B628D054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27" w15:restartNumberingAfterBreak="0">
    <w:nsid w:val="755A45AB"/>
    <w:multiLevelType w:val="multilevel"/>
    <w:tmpl w:val="C938DE28"/>
    <w:lvl w:ilvl="0">
      <w:start w:val="1"/>
      <w:numFmt w:val="decimal"/>
      <w:lvlText w:val="%1."/>
      <w:lvlJc w:val="left"/>
      <w:pPr>
        <w:ind w:left="1560" w:hanging="360"/>
      </w:p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8" w15:restartNumberingAfterBreak="0">
    <w:nsid w:val="776F1FEF"/>
    <w:multiLevelType w:val="multilevel"/>
    <w:tmpl w:val="759C84D8"/>
    <w:lvl w:ilvl="0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29" w15:restartNumberingAfterBreak="0">
    <w:nsid w:val="7AA306FE"/>
    <w:multiLevelType w:val="multilevel"/>
    <w:tmpl w:val="EEB40E44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30" w15:restartNumberingAfterBreak="0">
    <w:nsid w:val="7BC344B1"/>
    <w:multiLevelType w:val="multilevel"/>
    <w:tmpl w:val="EE105B4E"/>
    <w:lvl w:ilvl="0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b w:val="0"/>
        <w:bCs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244" w:hanging="480"/>
      </w:pPr>
    </w:lvl>
    <w:lvl w:ilvl="2">
      <w:start w:val="1"/>
      <w:numFmt w:val="lowerRoman"/>
      <w:lvlText w:val="%3."/>
      <w:lvlJc w:val="right"/>
      <w:pPr>
        <w:ind w:left="1724" w:hanging="480"/>
      </w:pPr>
    </w:lvl>
    <w:lvl w:ilvl="3">
      <w:start w:val="1"/>
      <w:numFmt w:val="decimal"/>
      <w:lvlText w:val="%4."/>
      <w:lvlJc w:val="left"/>
      <w:pPr>
        <w:ind w:left="2204" w:hanging="480"/>
      </w:pPr>
    </w:lvl>
    <w:lvl w:ilvl="4">
      <w:start w:val="1"/>
      <w:numFmt w:val="ideographTraditional"/>
      <w:lvlText w:val="%5、"/>
      <w:lvlJc w:val="left"/>
      <w:pPr>
        <w:ind w:left="2684" w:hanging="480"/>
      </w:pPr>
    </w:lvl>
    <w:lvl w:ilvl="5">
      <w:start w:val="1"/>
      <w:numFmt w:val="lowerRoman"/>
      <w:lvlText w:val="%6."/>
      <w:lvlJc w:val="right"/>
      <w:pPr>
        <w:ind w:left="3164" w:hanging="480"/>
      </w:pPr>
    </w:lvl>
    <w:lvl w:ilvl="6">
      <w:start w:val="1"/>
      <w:numFmt w:val="decimal"/>
      <w:lvlText w:val="%7."/>
      <w:lvlJc w:val="left"/>
      <w:pPr>
        <w:ind w:left="3644" w:hanging="480"/>
      </w:pPr>
    </w:lvl>
    <w:lvl w:ilvl="7">
      <w:start w:val="1"/>
      <w:numFmt w:val="ideographTraditional"/>
      <w:lvlText w:val="%8、"/>
      <w:lvlJc w:val="left"/>
      <w:pPr>
        <w:ind w:left="4124" w:hanging="480"/>
      </w:pPr>
    </w:lvl>
    <w:lvl w:ilvl="8">
      <w:start w:val="1"/>
      <w:numFmt w:val="lowerRoman"/>
      <w:lvlText w:val="%9."/>
      <w:lvlJc w:val="right"/>
      <w:pPr>
        <w:ind w:left="4604" w:hanging="480"/>
      </w:pPr>
    </w:lvl>
  </w:abstractNum>
  <w:abstractNum w:abstractNumId="31" w15:restartNumberingAfterBreak="0">
    <w:nsid w:val="7D201AFA"/>
    <w:multiLevelType w:val="multilevel"/>
    <w:tmpl w:val="4B64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A54148"/>
    <w:multiLevelType w:val="multilevel"/>
    <w:tmpl w:val="456CB5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10" w:hanging="480"/>
      </w:pPr>
    </w:lvl>
    <w:lvl w:ilvl="2">
      <w:start w:val="1"/>
      <w:numFmt w:val="lowerRoman"/>
      <w:lvlText w:val="%3."/>
      <w:lvlJc w:val="right"/>
      <w:pPr>
        <w:ind w:left="1390" w:hanging="480"/>
      </w:pPr>
    </w:lvl>
    <w:lvl w:ilvl="3">
      <w:start w:val="1"/>
      <w:numFmt w:val="decimal"/>
      <w:lvlText w:val="%4."/>
      <w:lvlJc w:val="left"/>
      <w:pPr>
        <w:ind w:left="1870" w:hanging="480"/>
      </w:pPr>
    </w:lvl>
    <w:lvl w:ilvl="4">
      <w:start w:val="1"/>
      <w:numFmt w:val="decimal"/>
      <w:lvlText w:val="%5、"/>
      <w:lvlJc w:val="left"/>
      <w:pPr>
        <w:ind w:left="2350" w:hanging="480"/>
      </w:pPr>
    </w:lvl>
    <w:lvl w:ilvl="5">
      <w:start w:val="1"/>
      <w:numFmt w:val="lowerRoman"/>
      <w:lvlText w:val="%6."/>
      <w:lvlJc w:val="right"/>
      <w:pPr>
        <w:ind w:left="2830" w:hanging="480"/>
      </w:pPr>
    </w:lvl>
    <w:lvl w:ilvl="6">
      <w:start w:val="1"/>
      <w:numFmt w:val="decimal"/>
      <w:lvlText w:val="%7."/>
      <w:lvlJc w:val="left"/>
      <w:pPr>
        <w:ind w:left="3310" w:hanging="480"/>
      </w:pPr>
    </w:lvl>
    <w:lvl w:ilvl="7">
      <w:start w:val="1"/>
      <w:numFmt w:val="decimal"/>
      <w:lvlText w:val="%8、"/>
      <w:lvlJc w:val="left"/>
      <w:pPr>
        <w:ind w:left="3790" w:hanging="480"/>
      </w:pPr>
    </w:lvl>
    <w:lvl w:ilvl="8">
      <w:start w:val="1"/>
      <w:numFmt w:val="lowerRoman"/>
      <w:lvlText w:val="%9."/>
      <w:lvlJc w:val="right"/>
      <w:pPr>
        <w:ind w:left="4270" w:hanging="480"/>
      </w:pPr>
    </w:lvl>
  </w:abstractNum>
  <w:num w:numId="1">
    <w:abstractNumId w:val="10"/>
  </w:num>
  <w:num w:numId="2">
    <w:abstractNumId w:val="4"/>
  </w:num>
  <w:num w:numId="3">
    <w:abstractNumId w:val="26"/>
  </w:num>
  <w:num w:numId="4">
    <w:abstractNumId w:val="14"/>
  </w:num>
  <w:num w:numId="5">
    <w:abstractNumId w:val="29"/>
  </w:num>
  <w:num w:numId="6">
    <w:abstractNumId w:val="19"/>
  </w:num>
  <w:num w:numId="7">
    <w:abstractNumId w:val="27"/>
  </w:num>
  <w:num w:numId="8">
    <w:abstractNumId w:val="23"/>
  </w:num>
  <w:num w:numId="9">
    <w:abstractNumId w:val="30"/>
  </w:num>
  <w:num w:numId="10">
    <w:abstractNumId w:val="9"/>
  </w:num>
  <w:num w:numId="11">
    <w:abstractNumId w:val="8"/>
  </w:num>
  <w:num w:numId="12">
    <w:abstractNumId w:val="28"/>
  </w:num>
  <w:num w:numId="13">
    <w:abstractNumId w:val="2"/>
  </w:num>
  <w:num w:numId="14">
    <w:abstractNumId w:val="32"/>
  </w:num>
  <w:num w:numId="15">
    <w:abstractNumId w:val="31"/>
  </w:num>
  <w:num w:numId="16">
    <w:abstractNumId w:val="1"/>
  </w:num>
  <w:num w:numId="17">
    <w:abstractNumId w:val="22"/>
  </w:num>
  <w:num w:numId="18">
    <w:abstractNumId w:val="3"/>
  </w:num>
  <w:num w:numId="19">
    <w:abstractNumId w:val="6"/>
  </w:num>
  <w:num w:numId="20">
    <w:abstractNumId w:val="13"/>
  </w:num>
  <w:num w:numId="21">
    <w:abstractNumId w:val="24"/>
  </w:num>
  <w:num w:numId="22">
    <w:abstractNumId w:val="25"/>
  </w:num>
  <w:num w:numId="23">
    <w:abstractNumId w:val="15"/>
  </w:num>
  <w:num w:numId="24">
    <w:abstractNumId w:val="17"/>
  </w:num>
  <w:num w:numId="25">
    <w:abstractNumId w:val="12"/>
  </w:num>
  <w:num w:numId="26">
    <w:abstractNumId w:val="5"/>
  </w:num>
  <w:num w:numId="27">
    <w:abstractNumId w:val="11"/>
  </w:num>
  <w:num w:numId="28">
    <w:abstractNumId w:val="16"/>
  </w:num>
  <w:num w:numId="29">
    <w:abstractNumId w:val="0"/>
  </w:num>
  <w:num w:numId="30">
    <w:abstractNumId w:val="7"/>
  </w:num>
  <w:num w:numId="31">
    <w:abstractNumId w:val="18"/>
  </w:num>
  <w:num w:numId="32">
    <w:abstractNumId w:val="21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31A"/>
    <w:rsid w:val="000169C5"/>
    <w:rsid w:val="00103AF3"/>
    <w:rsid w:val="0016609C"/>
    <w:rsid w:val="0017312E"/>
    <w:rsid w:val="001C00D3"/>
    <w:rsid w:val="001D339C"/>
    <w:rsid w:val="002108CD"/>
    <w:rsid w:val="00236A3E"/>
    <w:rsid w:val="00244F66"/>
    <w:rsid w:val="00270A0C"/>
    <w:rsid w:val="0028475A"/>
    <w:rsid w:val="002921BD"/>
    <w:rsid w:val="002A2EC2"/>
    <w:rsid w:val="002A63A4"/>
    <w:rsid w:val="002C387E"/>
    <w:rsid w:val="002C60C2"/>
    <w:rsid w:val="00334D2D"/>
    <w:rsid w:val="003B6922"/>
    <w:rsid w:val="003F6DDE"/>
    <w:rsid w:val="004D6DC5"/>
    <w:rsid w:val="00591B4E"/>
    <w:rsid w:val="005C0848"/>
    <w:rsid w:val="005E4B83"/>
    <w:rsid w:val="00667774"/>
    <w:rsid w:val="00671C63"/>
    <w:rsid w:val="00687BF2"/>
    <w:rsid w:val="0069099E"/>
    <w:rsid w:val="00793785"/>
    <w:rsid w:val="007C2F18"/>
    <w:rsid w:val="008E4ECC"/>
    <w:rsid w:val="009E482E"/>
    <w:rsid w:val="009E778C"/>
    <w:rsid w:val="00A72C9C"/>
    <w:rsid w:val="00AB02EA"/>
    <w:rsid w:val="00AC7A4C"/>
    <w:rsid w:val="00B66978"/>
    <w:rsid w:val="00C844B2"/>
    <w:rsid w:val="00DB03EE"/>
    <w:rsid w:val="00DB6E25"/>
    <w:rsid w:val="00DF4606"/>
    <w:rsid w:val="00E74352"/>
    <w:rsid w:val="00E84E98"/>
    <w:rsid w:val="00F7455A"/>
    <w:rsid w:val="00F9431A"/>
    <w:rsid w:val="00FF0E2A"/>
    <w:rsid w:val="00FF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A23D3"/>
  <w15:docId w15:val="{38F0BB32-A4D5-4ED8-9B20-DCF5E04B0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Calibri"/>
        <w:sz w:val="24"/>
        <w:szCs w:val="24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"/>
    <w:pPr>
      <w:ind w:left="480"/>
    </w:p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rPr>
      <w:rFonts w:ascii="Calibri" w:eastAsia="新細明體" w:hAnsi="Calibri" w:cs="Times New Roman"/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標楷體" w:eastAsia="標楷體" w:hAnsi="標楷體" w:cs="標楷體"/>
      <w:color w:val="000000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c">
    <w:name w:val="Hyperlink"/>
    <w:basedOn w:val="a0"/>
    <w:rPr>
      <w:color w:val="0000FF"/>
      <w:u w:val="single"/>
    </w:rPr>
  </w:style>
  <w:style w:type="character" w:customStyle="1" w:styleId="10">
    <w:name w:val="未解析的提及項目1"/>
    <w:basedOn w:val="a0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16609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</w:rPr>
  </w:style>
  <w:style w:type="character" w:styleId="ad">
    <w:name w:val="Strong"/>
    <w:basedOn w:val="a0"/>
    <w:uiPriority w:val="22"/>
    <w:qFormat/>
    <w:rsid w:val="005C0848"/>
    <w:rPr>
      <w:b/>
      <w:bCs/>
    </w:rPr>
  </w:style>
  <w:style w:type="table" w:styleId="ae">
    <w:name w:val="Table Grid"/>
    <w:basedOn w:val="a1"/>
    <w:uiPriority w:val="39"/>
    <w:rsid w:val="007C2F18"/>
    <w:pPr>
      <w:widowControl/>
      <w:autoSpaceDN/>
      <w:textAlignment w:val="auto"/>
    </w:pPr>
    <w:rPr>
      <w:rFonts w:asciiTheme="minorHAnsi" w:eastAsiaTheme="minorEastAsia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99.hpa.gov.tw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yperlink" Target="https://www.wuyi1920.tw/pages/about-2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remincare.com/" TargetMode="Externa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D85E5-1BE7-411C-8A85-8A86B5380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18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2025-06-17T03:06:00Z</cp:lastPrinted>
  <dcterms:created xsi:type="dcterms:W3CDTF">2025-06-16T02:31:00Z</dcterms:created>
  <dcterms:modified xsi:type="dcterms:W3CDTF">2025-12-07T14:58:00Z</dcterms:modified>
</cp:coreProperties>
</file>