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8940D" w14:textId="77777777" w:rsidR="00646C0A" w:rsidRDefault="00646C0A">
      <w:pPr>
        <w:pageBreakBefore/>
        <w:suppressAutoHyphens w:val="0"/>
        <w:rPr>
          <w:rFonts w:ascii="Times New Roman" w:eastAsia="標楷體" w:hAnsi="Times New Roman"/>
          <w:b/>
          <w:sz w:val="28"/>
          <w:szCs w:val="28"/>
        </w:rPr>
      </w:pPr>
    </w:p>
    <w:p w14:paraId="11749B0E" w14:textId="77777777" w:rsidR="00646C0A" w:rsidRDefault="00915A16">
      <w:pPr>
        <w:spacing w:after="120" w:line="492" w:lineRule="auto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【附表</w:t>
      </w:r>
      <w:r>
        <w:rPr>
          <w:rFonts w:ascii="Times New Roman" w:eastAsia="標楷體" w:hAnsi="Times New Roman"/>
          <w:b/>
          <w:sz w:val="28"/>
          <w:szCs w:val="28"/>
        </w:rPr>
        <w:t>3</w:t>
      </w:r>
      <w:r>
        <w:rPr>
          <w:rFonts w:ascii="Times New Roman" w:eastAsia="標楷體" w:hAnsi="Times New Roman"/>
          <w:b/>
          <w:sz w:val="28"/>
          <w:szCs w:val="28"/>
        </w:rPr>
        <w:t>】</w:t>
      </w:r>
    </w:p>
    <w:p w14:paraId="416D23F4" w14:textId="77777777" w:rsidR="00646C0A" w:rsidRDefault="00915A16">
      <w:pPr>
        <w:spacing w:line="360" w:lineRule="auto"/>
        <w:ind w:left="561" w:hanging="561"/>
        <w:jc w:val="center"/>
        <w:rPr>
          <w:rFonts w:ascii="Times New Roman" w:eastAsia="標楷體" w:hAnsi="Times New Roman"/>
          <w:b/>
          <w:sz w:val="28"/>
          <w:szCs w:val="28"/>
        </w:rPr>
      </w:pPr>
      <w:proofErr w:type="gramStart"/>
      <w:r>
        <w:rPr>
          <w:rFonts w:ascii="Times New Roman" w:eastAsia="標楷體" w:hAnsi="Times New Roman"/>
          <w:b/>
          <w:sz w:val="28"/>
          <w:szCs w:val="28"/>
        </w:rPr>
        <w:t>臺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南市</w:t>
      </w:r>
      <w:proofErr w:type="gramStart"/>
      <w:r>
        <w:rPr>
          <w:rFonts w:ascii="Times New Roman" w:eastAsia="標楷體" w:hAnsi="Times New Roman"/>
          <w:b/>
          <w:sz w:val="28"/>
          <w:szCs w:val="28"/>
        </w:rPr>
        <w:t>11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4</w:t>
      </w:r>
      <w:r>
        <w:rPr>
          <w:rFonts w:ascii="Times New Roman" w:eastAsia="標楷體" w:hAnsi="Times New Roman"/>
          <w:b/>
          <w:sz w:val="28"/>
          <w:szCs w:val="28"/>
        </w:rPr>
        <w:t>年度性別平等教育</w:t>
      </w:r>
      <w:r>
        <w:rPr>
          <w:rFonts w:ascii="Times New Roman" w:eastAsia="標楷體" w:hAnsi="Times New Roman"/>
          <w:b/>
          <w:sz w:val="28"/>
          <w:szCs w:val="28"/>
        </w:rPr>
        <w:t>~</w:t>
      </w:r>
      <w:r>
        <w:rPr>
          <w:rFonts w:ascii="Times New Roman" w:eastAsia="標楷體" w:hAnsi="Times New Roman"/>
          <w:b/>
          <w:sz w:val="28"/>
          <w:szCs w:val="28"/>
        </w:rPr>
        <w:t>月經教學微型教案徵選實施計畫</w:t>
      </w:r>
    </w:p>
    <w:p w14:paraId="13092681" w14:textId="77777777" w:rsidR="00646C0A" w:rsidRDefault="00915A16">
      <w:pPr>
        <w:widowControl/>
        <w:spacing w:after="120" w:line="492" w:lineRule="auto"/>
        <w:jc w:val="both"/>
      </w:pPr>
      <w:r>
        <w:rPr>
          <w:rFonts w:ascii="Times New Roman" w:eastAsia="標楷體" w:hAnsi="Times New Roman"/>
          <w:b/>
          <w:sz w:val="40"/>
          <w:szCs w:val="40"/>
        </w:rPr>
        <w:t>教案簡介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9"/>
        <w:gridCol w:w="7469"/>
      </w:tblGrid>
      <w:tr w:rsidR="00646C0A" w14:paraId="10DCF897" w14:textId="77777777">
        <w:trPr>
          <w:trHeight w:val="553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16D4B0" w14:textId="77777777" w:rsidR="00646C0A" w:rsidRPr="004F4840" w:rsidRDefault="00915A16">
            <w:pPr>
              <w:ind w:left="-29" w:right="-84"/>
              <w:jc w:val="both"/>
            </w:pPr>
            <w:r w:rsidRPr="004F4840">
              <w:rPr>
                <w:rFonts w:ascii="Times New Roman" w:eastAsia="標楷體" w:hAnsi="Times New Roman"/>
                <w:b/>
              </w:rPr>
              <w:t>編號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EA5C1F" w14:textId="23B812EF" w:rsidR="00646C0A" w:rsidRPr="004F4840" w:rsidRDefault="004F4840">
            <w:pPr>
              <w:spacing w:line="396" w:lineRule="auto"/>
              <w:ind w:left="-60" w:right="-132"/>
              <w:jc w:val="both"/>
            </w:pPr>
            <w:r w:rsidRPr="004F4840">
              <w:rPr>
                <w:rFonts w:ascii="Times New Roman" w:eastAsia="標楷體" w:hAnsi="Times New Roman" w:hint="eastAsia"/>
                <w:b/>
              </w:rPr>
              <w:t>9</w:t>
            </w:r>
          </w:p>
        </w:tc>
      </w:tr>
      <w:tr w:rsidR="00646C0A" w14:paraId="1240879C" w14:textId="77777777">
        <w:trPr>
          <w:trHeight w:val="777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397ED8" w14:textId="77777777" w:rsidR="00646C0A" w:rsidRDefault="00915A16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教案名稱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C3CA9C" w14:textId="77777777" w:rsidR="00646C0A" w:rsidRDefault="00915A16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月經探索：生理與文化的旅程</w:t>
            </w:r>
          </w:p>
        </w:tc>
      </w:tr>
      <w:tr w:rsidR="00646C0A" w14:paraId="37F3FBC2" w14:textId="77777777">
        <w:trPr>
          <w:trHeight w:val="962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9F2358" w14:textId="77777777" w:rsidR="00646C0A" w:rsidRDefault="00915A16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課程說明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1BBF3D" w14:textId="77777777" w:rsidR="00646C0A" w:rsidRDefault="00915A16">
            <w:pPr>
              <w:widowControl/>
              <w:jc w:val="both"/>
            </w:pPr>
            <w:r>
              <w:rPr>
                <w:rFonts w:ascii="標楷體" w:eastAsia="標楷體" w:hAnsi="標楷體"/>
                <w:sz w:val="14"/>
              </w:rPr>
              <w:t>■</w:t>
            </w:r>
            <w:r>
              <w:rPr>
                <w:rFonts w:ascii="Times New Roman" w:eastAsia="標楷體" w:hAnsi="Times New Roman"/>
              </w:rPr>
              <w:t>月經教學</w:t>
            </w:r>
            <w:r>
              <w:rPr>
                <w:rFonts w:ascii="Times New Roman" w:eastAsia="標楷體" w:hAnsi="Times New Roman"/>
                <w:b/>
              </w:rPr>
              <w:t>主題式</w:t>
            </w:r>
            <w:r>
              <w:rPr>
                <w:rFonts w:ascii="Times New Roman" w:eastAsia="標楷體" w:hAnsi="Times New Roman"/>
              </w:rPr>
              <w:t>課程</w:t>
            </w:r>
          </w:p>
          <w:p w14:paraId="37843996" w14:textId="77777777" w:rsidR="00646C0A" w:rsidRDefault="00915A16">
            <w:pPr>
              <w:widowControl/>
              <w:jc w:val="both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月經教學</w:t>
            </w:r>
            <w:r>
              <w:rPr>
                <w:rFonts w:ascii="Times New Roman" w:eastAsia="標楷體" w:hAnsi="Times New Roman"/>
                <w:b/>
              </w:rPr>
              <w:t>融入式</w:t>
            </w:r>
            <w:r>
              <w:rPr>
                <w:rFonts w:ascii="Times New Roman" w:eastAsia="標楷體" w:hAnsi="Times New Roman"/>
              </w:rPr>
              <w:t>課程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融入領域：</w:t>
            </w:r>
            <w:r>
              <w:rPr>
                <w:rFonts w:ascii="Times New Roman" w:eastAsia="標楷體" w:hAnsi="Times New Roman"/>
                <w:u w:val="single"/>
              </w:rPr>
              <w:t xml:space="preserve">               </w:t>
            </w:r>
          </w:p>
          <w:p w14:paraId="66A212B2" w14:textId="77777777" w:rsidR="00646C0A" w:rsidRDefault="00915A16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1.</w:t>
            </w:r>
            <w:r>
              <w:rPr>
                <w:rFonts w:ascii="Times New Roman" w:eastAsia="標楷體" w:hAnsi="Times New Roman"/>
                <w:b/>
              </w:rPr>
              <w:t>課程教案設計</w:t>
            </w:r>
            <w:r>
              <w:rPr>
                <w:rFonts w:ascii="Times New Roman" w:eastAsia="標楷體" w:hAnsi="Times New Roman"/>
                <w:b/>
              </w:rPr>
              <w:t>(</w:t>
            </w:r>
            <w:r>
              <w:rPr>
                <w:rFonts w:ascii="Times New Roman" w:eastAsia="標楷體" w:hAnsi="Times New Roman"/>
                <w:b/>
              </w:rPr>
              <w:t>不超過</w:t>
            </w:r>
            <w:r>
              <w:rPr>
                <w:rFonts w:ascii="Times New Roman" w:eastAsia="標楷體" w:hAnsi="Times New Roman"/>
                <w:b/>
              </w:rPr>
              <w:t>2</w:t>
            </w:r>
            <w:r>
              <w:rPr>
                <w:rFonts w:ascii="Times New Roman" w:eastAsia="標楷體" w:hAnsi="Times New Roman"/>
                <w:b/>
              </w:rPr>
              <w:t>節課</w:t>
            </w:r>
            <w:r>
              <w:rPr>
                <w:rFonts w:ascii="Times New Roman" w:eastAsia="標楷體" w:hAnsi="Times New Roman"/>
                <w:b/>
              </w:rPr>
              <w:t>)</w:t>
            </w:r>
            <w:r>
              <w:rPr>
                <w:rFonts w:ascii="Times New Roman" w:eastAsia="標楷體" w:hAnsi="Times New Roman"/>
                <w:b/>
              </w:rPr>
              <w:t>為限。</w:t>
            </w:r>
          </w:p>
          <w:p w14:paraId="72B42362" w14:textId="77777777" w:rsidR="00646C0A" w:rsidRDefault="00915A16">
            <w:pPr>
              <w:widowControl/>
              <w:ind w:left="240" w:hanging="240"/>
              <w:jc w:val="both"/>
            </w:pPr>
            <w:r>
              <w:rPr>
                <w:rFonts w:ascii="Times New Roman" w:eastAsia="標楷體" w:hAnsi="Times New Roman"/>
                <w:b/>
              </w:rPr>
              <w:t>2.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其中若有援用他人研發或公布之現成教學素材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(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如；影片、</w:t>
            </w:r>
            <w:proofErr w:type="gramStart"/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桌遊</w:t>
            </w:r>
            <w:proofErr w:type="gramEnd"/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、教材包、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…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等等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)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，運用時間不超過所有教學時間的二分之一。</w:t>
            </w:r>
          </w:p>
          <w:p w14:paraId="03BE55F3" w14:textId="77777777" w:rsidR="00646C0A" w:rsidRDefault="00915A16">
            <w:pPr>
              <w:widowControl/>
              <w:jc w:val="both"/>
            </w:pPr>
            <w:r>
              <w:rPr>
                <w:rFonts w:ascii="Times New Roman" w:eastAsia="標楷體" w:hAnsi="Times New Roman"/>
                <w:b/>
              </w:rPr>
              <w:t>3.</w:t>
            </w:r>
            <w:r>
              <w:rPr>
                <w:rFonts w:ascii="Times New Roman" w:eastAsia="標楷體" w:hAnsi="Times New Roman"/>
                <w:b/>
              </w:rPr>
              <w:t>課程教案須包含評量策略與方法，具體呈現評量基準與</w:t>
            </w:r>
            <w:proofErr w:type="gramStart"/>
            <w:r>
              <w:rPr>
                <w:rFonts w:ascii="Times New Roman" w:eastAsia="標楷體" w:hAnsi="Times New Roman"/>
                <w:b/>
              </w:rPr>
              <w:t>規</w:t>
            </w:r>
            <w:proofErr w:type="gramEnd"/>
            <w:r>
              <w:rPr>
                <w:rFonts w:ascii="Times New Roman" w:eastAsia="標楷體" w:hAnsi="Times New Roman"/>
                <w:b/>
              </w:rPr>
              <w:t>準。</w:t>
            </w:r>
          </w:p>
        </w:tc>
      </w:tr>
      <w:tr w:rsidR="00646C0A" w14:paraId="0E1E7543" w14:textId="77777777" w:rsidTr="001C48BF">
        <w:trPr>
          <w:trHeight w:val="382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0E08F6" w14:textId="77777777" w:rsidR="00646C0A" w:rsidRDefault="00915A16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教學節數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7A83C9" w14:textId="77777777" w:rsidR="00646C0A" w:rsidRDefault="00915A16">
            <w:p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節課</w:t>
            </w:r>
          </w:p>
        </w:tc>
      </w:tr>
      <w:tr w:rsidR="00646C0A" w14:paraId="1F05EBE4" w14:textId="77777777" w:rsidTr="001C48BF">
        <w:trPr>
          <w:trHeight w:val="1387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854A81" w14:textId="77777777" w:rsidR="00646C0A" w:rsidRDefault="00915A16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適用年級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88156D" w14:textId="77777777" w:rsidR="00646C0A" w:rsidRDefault="00915A16">
            <w:pPr>
              <w:spacing w:line="396" w:lineRule="auto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國小低年級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中年級</w:t>
            </w:r>
            <w:r>
              <w:rPr>
                <w:rFonts w:ascii="標楷體" w:eastAsia="標楷體" w:hAnsi="標楷體"/>
              </w:rPr>
              <w:t>■</w:t>
            </w:r>
            <w:r>
              <w:rPr>
                <w:rFonts w:ascii="Times New Roman" w:eastAsia="標楷體" w:hAnsi="Times New Roman"/>
              </w:rPr>
              <w:t>高年級</w:t>
            </w:r>
          </w:p>
          <w:p w14:paraId="4CAAB2EA" w14:textId="77777777" w:rsidR="00646C0A" w:rsidRDefault="00915A16">
            <w:pPr>
              <w:spacing w:line="396" w:lineRule="auto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國中</w:t>
            </w:r>
          </w:p>
          <w:p w14:paraId="4B9E9D50" w14:textId="77777777" w:rsidR="00646C0A" w:rsidRDefault="00915A16">
            <w:pPr>
              <w:spacing w:line="396" w:lineRule="auto"/>
              <w:jc w:val="both"/>
            </w:pPr>
            <w:r>
              <w:rPr>
                <w:rFonts w:ascii="Times New Roman" w:eastAsia="標楷體" w:hAnsi="Times New Roman"/>
              </w:rPr>
              <w:t>其他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如：特殊學校。請說明：</w:t>
            </w:r>
            <w:r>
              <w:rPr>
                <w:rFonts w:ascii="Times New Roman" w:eastAsia="標楷體" w:hAnsi="Times New Roman"/>
              </w:rPr>
              <w:t>_______________)</w:t>
            </w:r>
          </w:p>
        </w:tc>
      </w:tr>
      <w:tr w:rsidR="00646C0A" w14:paraId="041A12C1" w14:textId="77777777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375DE6" w14:textId="77777777" w:rsidR="00646C0A" w:rsidRDefault="00915A16">
            <w:pPr>
              <w:jc w:val="both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摘要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（以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300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字簡要說明教學內容）</w:t>
            </w:r>
          </w:p>
        </w:tc>
      </w:tr>
      <w:tr w:rsidR="00646C0A" w14:paraId="7C25B2F6" w14:textId="77777777">
        <w:trPr>
          <w:trHeight w:val="4528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4E338D" w14:textId="77777777" w:rsidR="00646C0A" w:rsidRDefault="00915A16">
            <w:p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  </w:t>
            </w:r>
            <w:r>
              <w:rPr>
                <w:rFonts w:ascii="Times New Roman" w:eastAsia="標楷體" w:hAnsi="Times New Roman"/>
              </w:rPr>
              <w:t>這份教案的教學內容主要圍繞月經的生理過程、相關健康問題以及其社會文化背景。課程開始時，教師引導學生分享對月經的看法，並透過互動問答遊戲</w:t>
            </w:r>
            <w:r>
              <w:rPr>
                <w:rFonts w:ascii="Times New Roman" w:eastAsia="標楷體" w:hAnsi="Times New Roman"/>
              </w:rPr>
              <w:t>Kahoot!</w:t>
            </w:r>
            <w:r>
              <w:rPr>
                <w:rFonts w:ascii="Times New Roman" w:eastAsia="標楷體" w:hAnsi="Times New Roman"/>
              </w:rPr>
              <w:t>激發興趣，讓學生了解月經的基本概念，如月經的定義、開始年齡、周期持續時間及常見症狀等。再利用投影片介紹月經的生理過程及周期的各個階段，並引導學生討論常見的健康問題，如經痛和月經不規則。隨後播放一段關於月經的教育影片，幫助學生視覺化理解，並進一步引發思考。在小組討論環節，學生被分為小組，討論月經對女性生活的影響及如何正確處理相關健康問題。每組利用</w:t>
            </w:r>
            <w:r>
              <w:rPr>
                <w:rFonts w:ascii="Times New Roman" w:eastAsia="標楷體" w:hAnsi="Times New Roman"/>
              </w:rPr>
              <w:t>Canva</w:t>
            </w:r>
            <w:r>
              <w:rPr>
                <w:rFonts w:ascii="Times New Roman" w:eastAsia="標楷體" w:hAnsi="Times New Roman"/>
              </w:rPr>
              <w:t>進行集體編輯，準備簡短報告，並在課程末進行分享。</w:t>
            </w:r>
          </w:p>
          <w:p w14:paraId="0E1CA655" w14:textId="77777777" w:rsidR="00646C0A" w:rsidRDefault="00915A16">
            <w:p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最後，透過問卷調查評估學生對課程內容的理解及滿意度，並提出開放性問題，讓學生反思對月經的觀念。</w:t>
            </w:r>
          </w:p>
        </w:tc>
      </w:tr>
    </w:tbl>
    <w:p w14:paraId="4D4F8E63" w14:textId="77777777" w:rsidR="00646C0A" w:rsidRDefault="00915A16">
      <w:pPr>
        <w:suppressAutoHyphens w:val="0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lastRenderedPageBreak/>
        <w:t>【附表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4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】</w:t>
      </w:r>
    </w:p>
    <w:p w14:paraId="00165219" w14:textId="77777777" w:rsidR="00646C0A" w:rsidRDefault="00915A16">
      <w:pPr>
        <w:spacing w:line="360" w:lineRule="auto"/>
        <w:ind w:left="561" w:hanging="561"/>
        <w:jc w:val="center"/>
        <w:rPr>
          <w:rFonts w:ascii="Times New Roman" w:eastAsia="標楷體" w:hAnsi="Times New Roman"/>
          <w:b/>
          <w:sz w:val="28"/>
          <w:szCs w:val="28"/>
        </w:rPr>
      </w:pPr>
      <w:proofErr w:type="gramStart"/>
      <w:r>
        <w:rPr>
          <w:rFonts w:ascii="Times New Roman" w:eastAsia="標楷體" w:hAnsi="Times New Roman"/>
          <w:b/>
          <w:sz w:val="28"/>
          <w:szCs w:val="28"/>
        </w:rPr>
        <w:t>臺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南市</w:t>
      </w:r>
      <w:proofErr w:type="gramStart"/>
      <w:r>
        <w:rPr>
          <w:rFonts w:ascii="Times New Roman" w:eastAsia="標楷體" w:hAnsi="Times New Roman"/>
          <w:b/>
          <w:sz w:val="28"/>
          <w:szCs w:val="28"/>
        </w:rPr>
        <w:t>11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4</w:t>
      </w:r>
      <w:r>
        <w:rPr>
          <w:rFonts w:ascii="Times New Roman" w:eastAsia="標楷體" w:hAnsi="Times New Roman"/>
          <w:b/>
          <w:sz w:val="28"/>
          <w:szCs w:val="28"/>
        </w:rPr>
        <w:t>年度性別平等教育</w:t>
      </w:r>
      <w:r>
        <w:rPr>
          <w:rFonts w:ascii="Times New Roman" w:eastAsia="標楷體" w:hAnsi="Times New Roman"/>
          <w:b/>
          <w:sz w:val="28"/>
          <w:szCs w:val="28"/>
        </w:rPr>
        <w:t>~</w:t>
      </w:r>
      <w:r>
        <w:rPr>
          <w:rFonts w:ascii="Times New Roman" w:eastAsia="標楷體" w:hAnsi="Times New Roman"/>
          <w:b/>
          <w:sz w:val="28"/>
          <w:szCs w:val="28"/>
        </w:rPr>
        <w:t>月經教學微型教案徵選實施計畫</w:t>
      </w:r>
    </w:p>
    <w:p w14:paraId="73582C4C" w14:textId="77777777" w:rsidR="00646C0A" w:rsidRDefault="00915A16" w:rsidP="001C48BF">
      <w:pPr>
        <w:widowControl/>
        <w:spacing w:after="120"/>
        <w:jc w:val="both"/>
        <w:rPr>
          <w:rFonts w:ascii="Times New Roman" w:eastAsia="標楷體" w:hAnsi="Times New Roman"/>
          <w:b/>
          <w:color w:val="000000"/>
          <w:sz w:val="36"/>
          <w:szCs w:val="36"/>
        </w:rPr>
      </w:pPr>
      <w:r>
        <w:rPr>
          <w:rFonts w:ascii="Times New Roman" w:eastAsia="標楷體" w:hAnsi="Times New Roman"/>
          <w:b/>
          <w:color w:val="000000"/>
          <w:sz w:val="36"/>
          <w:szCs w:val="36"/>
        </w:rPr>
        <w:t>成果報告（主題式課程）</w:t>
      </w:r>
    </w:p>
    <w:tbl>
      <w:tblPr>
        <w:tblW w:w="104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4"/>
        <w:gridCol w:w="1342"/>
        <w:gridCol w:w="3058"/>
        <w:gridCol w:w="1150"/>
        <w:gridCol w:w="603"/>
        <w:gridCol w:w="939"/>
        <w:gridCol w:w="2240"/>
      </w:tblGrid>
      <w:tr w:rsidR="00646C0A" w14:paraId="5A712EBA" w14:textId="77777777">
        <w:trPr>
          <w:trHeight w:val="553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A847B0" w14:textId="77777777" w:rsidR="00646C0A" w:rsidRPr="004F4840" w:rsidRDefault="00915A16">
            <w:pPr>
              <w:ind w:left="-29" w:right="-84"/>
              <w:jc w:val="both"/>
            </w:pPr>
            <w:r w:rsidRPr="004F4840">
              <w:rPr>
                <w:rFonts w:ascii="Times New Roman" w:eastAsia="標楷體" w:hAnsi="Times New Roman"/>
                <w:b/>
              </w:rPr>
              <w:t>編號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D2F798" w14:textId="0B136467" w:rsidR="00646C0A" w:rsidRPr="004F4840" w:rsidRDefault="004F4840">
            <w:pPr>
              <w:spacing w:line="396" w:lineRule="auto"/>
              <w:ind w:left="-60" w:right="-132"/>
              <w:jc w:val="both"/>
            </w:pPr>
            <w:r w:rsidRPr="004F4840">
              <w:rPr>
                <w:rFonts w:ascii="Times New Roman" w:eastAsia="標楷體" w:hAnsi="Times New Roman" w:hint="eastAsia"/>
                <w:b/>
              </w:rPr>
              <w:t>9</w:t>
            </w:r>
          </w:p>
        </w:tc>
      </w:tr>
      <w:tr w:rsidR="00646C0A" w14:paraId="73533537" w14:textId="77777777">
        <w:trPr>
          <w:trHeight w:val="777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1A6B5D" w14:textId="77777777" w:rsidR="00646C0A" w:rsidRDefault="00915A16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教案名稱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95A7CC" w14:textId="77777777" w:rsidR="00646C0A" w:rsidRDefault="00915A16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月經探索：生理與文化的旅程</w:t>
            </w:r>
          </w:p>
        </w:tc>
      </w:tr>
      <w:tr w:rsidR="00646C0A" w14:paraId="0377D802" w14:textId="77777777">
        <w:trPr>
          <w:trHeight w:val="642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2D85B3" w14:textId="77777777" w:rsidR="00646C0A" w:rsidRDefault="00915A16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課程說明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6F14A6" w14:textId="77777777" w:rsidR="00646C0A" w:rsidRDefault="00915A16">
            <w:pPr>
              <w:ind w:left="68"/>
              <w:jc w:val="both"/>
            </w:pPr>
            <w:r>
              <w:rPr>
                <w:rFonts w:ascii="Times New Roman" w:eastAsia="標楷體" w:hAnsi="Times New Roman"/>
                <w:b/>
              </w:rPr>
              <w:t>性別平等教育議題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主題式</w:t>
            </w:r>
            <w:r>
              <w:rPr>
                <w:rFonts w:ascii="Times New Roman" w:eastAsia="標楷體" w:hAnsi="Times New Roman"/>
                <w:b/>
              </w:rPr>
              <w:t>課程</w:t>
            </w:r>
          </w:p>
        </w:tc>
      </w:tr>
      <w:tr w:rsidR="00646C0A" w14:paraId="16FD6EA1" w14:textId="77777777">
        <w:trPr>
          <w:trHeight w:val="2820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A684F1" w14:textId="77777777" w:rsidR="00646C0A" w:rsidRDefault="00915A16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實施時段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46DE94" w14:textId="77777777" w:rsidR="00646C0A" w:rsidRDefault="00915A16">
            <w:pPr>
              <w:spacing w:line="396" w:lineRule="auto"/>
              <w:ind w:left="68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校訂課程時間：</w:t>
            </w:r>
          </w:p>
          <w:p w14:paraId="4BD5A31D" w14:textId="77777777" w:rsidR="00646C0A" w:rsidRDefault="00915A16">
            <w:pPr>
              <w:spacing w:line="360" w:lineRule="auto"/>
              <w:ind w:left="68"/>
              <w:jc w:val="both"/>
            </w:pPr>
            <w:r>
              <w:rPr>
                <w:rFonts w:ascii="標楷體" w:eastAsia="標楷體" w:hAnsi="標楷體"/>
              </w:rPr>
              <w:t>■</w:t>
            </w:r>
            <w:r>
              <w:rPr>
                <w:rFonts w:ascii="Times New Roman" w:eastAsia="標楷體" w:hAnsi="Times New Roman"/>
              </w:rPr>
              <w:t xml:space="preserve"> 1.</w:t>
            </w:r>
            <w:r>
              <w:rPr>
                <w:rFonts w:ascii="Times New Roman" w:eastAsia="標楷體" w:hAnsi="Times New Roman"/>
              </w:rPr>
              <w:t>跨領域統整性主題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專題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議題探究</w:t>
            </w:r>
          </w:p>
          <w:p w14:paraId="5DDF7716" w14:textId="77777777" w:rsidR="00646C0A" w:rsidRDefault="00915A16">
            <w:pPr>
              <w:spacing w:line="360" w:lineRule="auto"/>
              <w:ind w:left="68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2.</w:t>
            </w:r>
            <w:r>
              <w:rPr>
                <w:rFonts w:ascii="Times New Roman" w:eastAsia="標楷體" w:hAnsi="Times New Roman"/>
              </w:rPr>
              <w:t>社團活動與技藝課程</w:t>
            </w:r>
          </w:p>
          <w:p w14:paraId="60E861E1" w14:textId="77777777" w:rsidR="00646C0A" w:rsidRDefault="00915A16">
            <w:pPr>
              <w:spacing w:line="360" w:lineRule="auto"/>
              <w:ind w:left="68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3.</w:t>
            </w:r>
            <w:r>
              <w:rPr>
                <w:rFonts w:ascii="Times New Roman" w:eastAsia="標楷體" w:hAnsi="Times New Roman"/>
              </w:rPr>
              <w:t>特殊需求領域課程</w:t>
            </w:r>
          </w:p>
          <w:p w14:paraId="4DFFDB3D" w14:textId="77777777" w:rsidR="00646C0A" w:rsidRDefault="00915A16">
            <w:pPr>
              <w:spacing w:line="360" w:lineRule="auto"/>
              <w:ind w:left="68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4.</w:t>
            </w:r>
            <w:r>
              <w:rPr>
                <w:rFonts w:ascii="Times New Roman" w:eastAsia="標楷體" w:hAnsi="Times New Roman"/>
              </w:rPr>
              <w:t>其他類課程</w:t>
            </w:r>
          </w:p>
          <w:p w14:paraId="6B8A9F94" w14:textId="77777777" w:rsidR="00646C0A" w:rsidRDefault="00915A16">
            <w:pPr>
              <w:spacing w:line="396" w:lineRule="auto"/>
              <w:ind w:left="68"/>
              <w:jc w:val="both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部定課程</w:t>
            </w:r>
            <w:proofErr w:type="gramEnd"/>
            <w:r>
              <w:rPr>
                <w:rFonts w:ascii="Times New Roman" w:eastAsia="標楷體" w:hAnsi="Times New Roman"/>
              </w:rPr>
              <w:t>時間：</w:t>
            </w:r>
          </w:p>
          <w:p w14:paraId="4018EA99" w14:textId="77777777" w:rsidR="00646C0A" w:rsidRDefault="00915A16">
            <w:pPr>
              <w:spacing w:line="360" w:lineRule="auto"/>
              <w:ind w:left="68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5.</w:t>
            </w:r>
            <w:r>
              <w:rPr>
                <w:rFonts w:ascii="Times New Roman" w:eastAsia="標楷體" w:hAnsi="Times New Roman"/>
              </w:rPr>
              <w:t>跨領域統整課程</w:t>
            </w:r>
          </w:p>
          <w:p w14:paraId="16ECD6E9" w14:textId="77777777" w:rsidR="00646C0A" w:rsidRDefault="00915A16">
            <w:pPr>
              <w:spacing w:line="360" w:lineRule="auto"/>
              <w:ind w:left="68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6.</w:t>
            </w:r>
            <w:r>
              <w:rPr>
                <w:rFonts w:ascii="Times New Roman" w:eastAsia="標楷體" w:hAnsi="Times New Roman"/>
              </w:rPr>
              <w:t>其他</w:t>
            </w:r>
            <w:r>
              <w:rPr>
                <w:rFonts w:ascii="Times New Roman" w:eastAsia="標楷體" w:hAnsi="Times New Roman"/>
                <w:u w:val="single"/>
              </w:rPr>
              <w:t xml:space="preserve">                  </w:t>
            </w:r>
          </w:p>
        </w:tc>
      </w:tr>
      <w:tr w:rsidR="00646C0A" w14:paraId="0C4D8F99" w14:textId="77777777">
        <w:trPr>
          <w:trHeight w:val="538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89E2FE" w14:textId="77777777" w:rsidR="00646C0A" w:rsidRDefault="00915A16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教學節數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D5EF36" w14:textId="77777777" w:rsidR="00646C0A" w:rsidRDefault="00915A16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 xml:space="preserve">     1  </w:t>
            </w:r>
            <w:r>
              <w:rPr>
                <w:rFonts w:ascii="Times New Roman" w:eastAsia="標楷體" w:hAnsi="Times New Roman"/>
                <w:b/>
              </w:rPr>
              <w:t>節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46A24A" w14:textId="77777777" w:rsidR="00646C0A" w:rsidRDefault="00915A16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學生人數</w:t>
            </w: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CCC926" w14:textId="77777777" w:rsidR="00646C0A" w:rsidRDefault="00915A16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25   </w:t>
            </w:r>
            <w:r>
              <w:rPr>
                <w:rFonts w:ascii="Times New Roman" w:eastAsia="標楷體" w:hAnsi="Times New Roman"/>
              </w:rPr>
              <w:t>位</w:t>
            </w:r>
          </w:p>
        </w:tc>
      </w:tr>
      <w:tr w:rsidR="00646C0A" w14:paraId="728493FB" w14:textId="77777777">
        <w:trPr>
          <w:trHeight w:val="1004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8A9D6D" w14:textId="77777777" w:rsidR="00646C0A" w:rsidRDefault="00915A16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適用年級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C624F4" w14:textId="77777777" w:rsidR="00646C0A" w:rsidRDefault="00915A16">
            <w:pPr>
              <w:spacing w:line="396" w:lineRule="auto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國小低年級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中年級</w:t>
            </w:r>
            <w:r>
              <w:rPr>
                <w:rFonts w:ascii="標楷體" w:eastAsia="標楷體" w:hAnsi="標楷體"/>
              </w:rPr>
              <w:t>■</w:t>
            </w:r>
            <w:r>
              <w:rPr>
                <w:rFonts w:ascii="Times New Roman" w:eastAsia="標楷體" w:hAnsi="Times New Roman"/>
              </w:rPr>
              <w:t>高年級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國中</w:t>
            </w:r>
          </w:p>
        </w:tc>
      </w:tr>
      <w:tr w:rsidR="00646C0A" w14:paraId="3E5295F5" w14:textId="77777777">
        <w:trPr>
          <w:trHeight w:val="1004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2E013D" w14:textId="77777777" w:rsidR="00646C0A" w:rsidRDefault="00915A16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學生先備學習</w:t>
            </w:r>
            <w:r>
              <w:rPr>
                <w:rFonts w:ascii="Times New Roman" w:eastAsia="標楷體" w:hAnsi="Times New Roman"/>
                <w:b/>
              </w:rPr>
              <w:br/>
            </w:r>
            <w:r>
              <w:rPr>
                <w:rFonts w:ascii="Times New Roman" w:eastAsia="標楷體" w:hAnsi="Times New Roman"/>
                <w:b/>
              </w:rPr>
              <w:t>條件要求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F26124" w14:textId="77777777" w:rsidR="00646C0A" w:rsidRDefault="00915A16">
            <w:pPr>
              <w:pStyle w:val="a6"/>
              <w:numPr>
                <w:ilvl w:val="0"/>
                <w:numId w:val="15"/>
              </w:num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基本生物學知識：理解人體基本結構，特別是生殖系統。</w:t>
            </w:r>
          </w:p>
          <w:p w14:paraId="4B859611" w14:textId="77777777" w:rsidR="00646C0A" w:rsidRDefault="00915A16">
            <w:pPr>
              <w:pStyle w:val="a6"/>
              <w:numPr>
                <w:ilvl w:val="0"/>
                <w:numId w:val="15"/>
              </w:num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相關詞彙認知：熟悉與月經相關的基本詞彙，如「月經」和「經痛」等。</w:t>
            </w:r>
          </w:p>
          <w:p w14:paraId="5EDAEAE8" w14:textId="77777777" w:rsidR="00646C0A" w:rsidRDefault="00915A16">
            <w:pPr>
              <w:pStyle w:val="a6"/>
              <w:numPr>
                <w:ilvl w:val="0"/>
                <w:numId w:val="15"/>
              </w:num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團隊合作能力：具備有效溝通的能力，以便在小組討論中合作。</w:t>
            </w:r>
          </w:p>
          <w:p w14:paraId="0F72B33B" w14:textId="77777777" w:rsidR="00646C0A" w:rsidRDefault="00915A16">
            <w:pPr>
              <w:pStyle w:val="a6"/>
              <w:numPr>
                <w:ilvl w:val="0"/>
                <w:numId w:val="15"/>
              </w:num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數位工具使用能力：能熟悉基本的數位工具，如</w:t>
            </w:r>
            <w:r>
              <w:rPr>
                <w:rFonts w:ascii="Times New Roman" w:eastAsia="標楷體" w:hAnsi="Times New Roman"/>
              </w:rPr>
              <w:t>Kahoot!</w:t>
            </w:r>
            <w:r>
              <w:rPr>
                <w:rFonts w:ascii="Times New Roman" w:eastAsia="標楷體" w:hAnsi="Times New Roman"/>
              </w:rPr>
              <w:t>和</w:t>
            </w:r>
            <w:r>
              <w:rPr>
                <w:rFonts w:ascii="Times New Roman" w:eastAsia="標楷體" w:hAnsi="Times New Roman"/>
              </w:rPr>
              <w:t>Canva</w:t>
            </w:r>
            <w:r>
              <w:rPr>
                <w:rFonts w:ascii="Times New Roman" w:eastAsia="標楷體" w:hAnsi="Times New Roman"/>
              </w:rPr>
              <w:t>，以參與互動活動。</w:t>
            </w:r>
          </w:p>
        </w:tc>
      </w:tr>
      <w:tr w:rsidR="00646C0A" w14:paraId="29FFA650" w14:textId="77777777">
        <w:trPr>
          <w:trHeight w:val="1132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4FA256" w14:textId="77777777" w:rsidR="00646C0A" w:rsidRDefault="00915A16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設計理念</w:t>
            </w:r>
          </w:p>
          <w:p w14:paraId="671377E9" w14:textId="77777777" w:rsidR="00646C0A" w:rsidRDefault="00915A16">
            <w:pPr>
              <w:widowControl/>
              <w:jc w:val="both"/>
            </w:pPr>
            <w:r>
              <w:rPr>
                <w:rFonts w:ascii="Times New Roman" w:eastAsia="標楷體" w:hAnsi="Times New Roman"/>
                <w:b/>
              </w:rPr>
              <w:t>(100-200</w:t>
            </w:r>
            <w:r>
              <w:rPr>
                <w:rFonts w:ascii="Times New Roman" w:eastAsia="標楷體" w:hAnsi="Times New Roman"/>
                <w:b/>
              </w:rPr>
              <w:t>字</w:t>
            </w:r>
            <w:r>
              <w:rPr>
                <w:rFonts w:ascii="Times New Roman" w:eastAsia="標楷體" w:hAnsi="Times New Roman"/>
                <w:b/>
              </w:rPr>
              <w:t>)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EC0819" w14:textId="77777777" w:rsidR="00646C0A" w:rsidRDefault="00915A16">
            <w:p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  </w:t>
            </w:r>
            <w:r>
              <w:rPr>
                <w:rFonts w:ascii="Times New Roman" w:eastAsia="標楷體" w:hAnsi="Times New Roman"/>
              </w:rPr>
              <w:t>此教案的設計理念在於促進學生對月經的全面理解，結合生理知識與社會文化背景。透過互動式學習，學生不僅能掌握月經的基本概念，還能</w:t>
            </w:r>
            <w:r>
              <w:rPr>
                <w:rFonts w:ascii="Times New Roman" w:eastAsia="標楷體" w:hAnsi="Times New Roman"/>
              </w:rPr>
              <w:lastRenderedPageBreak/>
              <w:t>開展對相關健康問題的討論，增強健康意識。使用數位工具如</w:t>
            </w:r>
            <w:r>
              <w:rPr>
                <w:rFonts w:ascii="Times New Roman" w:eastAsia="標楷體" w:hAnsi="Times New Roman"/>
              </w:rPr>
              <w:t>Kahoot!</w:t>
            </w:r>
            <w:r>
              <w:rPr>
                <w:rFonts w:ascii="Times New Roman" w:eastAsia="標楷體" w:hAnsi="Times New Roman"/>
              </w:rPr>
              <w:t>和</w:t>
            </w:r>
            <w:r>
              <w:rPr>
                <w:rFonts w:ascii="Times New Roman" w:eastAsia="標楷體" w:hAnsi="Times New Roman"/>
              </w:rPr>
              <w:t>Canva</w:t>
            </w:r>
            <w:r>
              <w:rPr>
                <w:rFonts w:ascii="Times New Roman" w:eastAsia="標楷體" w:hAnsi="Times New Roman"/>
              </w:rPr>
              <w:t>，不僅提升學習的趣味性，也鼓勵學生主動參與和合作，培養他們的數位素養。</w:t>
            </w:r>
          </w:p>
        </w:tc>
      </w:tr>
      <w:tr w:rsidR="00646C0A" w14:paraId="1A91B88B" w14:textId="77777777">
        <w:trPr>
          <w:cantSplit/>
          <w:trHeight w:val="567"/>
          <w:jc w:val="center"/>
        </w:trPr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9C0F06" w14:textId="77777777" w:rsidR="00646C0A" w:rsidRDefault="00915A16">
            <w:pPr>
              <w:ind w:left="-120" w:right="-120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性別平等教育議題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F9295B" w14:textId="77777777" w:rsidR="00646C0A" w:rsidRDefault="00915A16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核心素養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B4492B" w14:textId="77777777" w:rsidR="00646C0A" w:rsidRDefault="00915A16">
            <w:p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性</w:t>
            </w:r>
            <w:r>
              <w:rPr>
                <w:rFonts w:ascii="Times New Roman" w:eastAsia="標楷體" w:hAnsi="Times New Roman"/>
              </w:rPr>
              <w:t xml:space="preserve"> C1</w:t>
            </w:r>
          </w:p>
          <w:p w14:paraId="5C67F0E7" w14:textId="77777777" w:rsidR="00646C0A" w:rsidRDefault="00915A16">
            <w:p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關注性別議題之歷史、相關法律與政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策之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發展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，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並積極參與、提出建議方案。</w:t>
            </w:r>
          </w:p>
        </w:tc>
      </w:tr>
      <w:tr w:rsidR="00646C0A" w14:paraId="0EBD46A7" w14:textId="77777777">
        <w:trPr>
          <w:cantSplit/>
          <w:trHeight w:val="567"/>
          <w:jc w:val="center"/>
        </w:trPr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61722D" w14:textId="77777777" w:rsidR="00646C0A" w:rsidRDefault="00646C0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6625B4" w14:textId="77777777" w:rsidR="00646C0A" w:rsidRDefault="00915A16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學習主題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C13FCF" w14:textId="77777777" w:rsidR="00646C0A" w:rsidRDefault="00915A16">
            <w:pPr>
              <w:pStyle w:val="a6"/>
              <w:numPr>
                <w:ilvl w:val="0"/>
                <w:numId w:val="16"/>
              </w:numPr>
              <w:spacing w:line="396" w:lineRule="auto"/>
              <w:jc w:val="both"/>
            </w:pP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  <w:b/>
              </w:rPr>
              <w:t>經的生理與文化理解</w:t>
            </w:r>
            <w:r>
              <w:rPr>
                <w:rFonts w:ascii="Times New Roman" w:eastAsia="標楷體" w:hAnsi="Times New Roman"/>
              </w:rPr>
              <w:t>：探索月經的生理過程、健康問題及其社會文化背景。</w:t>
            </w:r>
          </w:p>
          <w:p w14:paraId="41B9C4BC" w14:textId="77777777" w:rsidR="00646C0A" w:rsidRDefault="00915A16">
            <w:pPr>
              <w:pStyle w:val="a6"/>
              <w:numPr>
                <w:ilvl w:val="0"/>
                <w:numId w:val="16"/>
              </w:numPr>
              <w:spacing w:line="396" w:lineRule="auto"/>
              <w:jc w:val="both"/>
            </w:pPr>
            <w:r>
              <w:rPr>
                <w:rFonts w:ascii="Times New Roman" w:eastAsia="標楷體" w:hAnsi="Times New Roman"/>
                <w:b/>
              </w:rPr>
              <w:t>性別平等與健康</w:t>
            </w:r>
            <w:r>
              <w:rPr>
                <w:rFonts w:ascii="Times New Roman" w:eastAsia="標楷體" w:hAnsi="Times New Roman"/>
              </w:rPr>
              <w:t>：討論性別平等在健康教育中的角色，並強調尊重與理解。</w:t>
            </w:r>
          </w:p>
        </w:tc>
      </w:tr>
      <w:tr w:rsidR="00646C0A" w14:paraId="1ABC20C9" w14:textId="77777777">
        <w:trPr>
          <w:cantSplit/>
          <w:trHeight w:val="567"/>
          <w:jc w:val="center"/>
        </w:trPr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4C2CCB" w14:textId="77777777" w:rsidR="00646C0A" w:rsidRDefault="00646C0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5F1D19" w14:textId="77777777" w:rsidR="00646C0A" w:rsidRDefault="00915A16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實質內涵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EC0826" w14:textId="77777777" w:rsidR="00646C0A" w:rsidRDefault="00915A16">
            <w:pPr>
              <w:pStyle w:val="a6"/>
              <w:numPr>
                <w:ilvl w:val="0"/>
                <w:numId w:val="17"/>
              </w:num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性</w:t>
            </w:r>
            <w:r>
              <w:rPr>
                <w:rFonts w:ascii="Times New Roman" w:eastAsia="標楷體" w:hAnsi="Times New Roman"/>
              </w:rPr>
              <w:t xml:space="preserve"> E7 </w:t>
            </w:r>
            <w:r>
              <w:rPr>
                <w:rFonts w:ascii="Times New Roman" w:eastAsia="標楷體" w:hAnsi="Times New Roman"/>
              </w:rPr>
              <w:t>解讀各種媒體所傳遞的性別刻板印象</w:t>
            </w:r>
          </w:p>
          <w:p w14:paraId="3C0158E5" w14:textId="77777777" w:rsidR="00646C0A" w:rsidRDefault="00915A16">
            <w:pPr>
              <w:pStyle w:val="a6"/>
              <w:numPr>
                <w:ilvl w:val="0"/>
                <w:numId w:val="17"/>
              </w:num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性</w:t>
            </w:r>
            <w:r>
              <w:rPr>
                <w:rFonts w:ascii="Times New Roman" w:eastAsia="標楷體" w:hAnsi="Times New Roman"/>
              </w:rPr>
              <w:t xml:space="preserve"> E13 </w:t>
            </w:r>
            <w:r>
              <w:rPr>
                <w:rFonts w:ascii="Times New Roman" w:eastAsia="標楷體" w:hAnsi="Times New Roman"/>
              </w:rPr>
              <w:t>瞭解不同社會中的性別文化差異</w:t>
            </w:r>
          </w:p>
        </w:tc>
      </w:tr>
      <w:tr w:rsidR="00646C0A" w14:paraId="4B626F65" w14:textId="77777777">
        <w:trPr>
          <w:cantSplit/>
          <w:trHeight w:val="940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427F75" w14:textId="77777777" w:rsidR="00646C0A" w:rsidRDefault="00915A16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學習目標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208D70" w14:textId="77777777" w:rsidR="00646C0A" w:rsidRDefault="00915A16" w:rsidP="001C48BF">
            <w:pPr>
              <w:pStyle w:val="a6"/>
              <w:numPr>
                <w:ilvl w:val="0"/>
                <w:numId w:val="18"/>
              </w:numPr>
              <w:spacing w:line="400" w:lineRule="exact"/>
              <w:ind w:left="482" w:hanging="482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了解月經的生理過程及其意義。</w:t>
            </w:r>
          </w:p>
          <w:p w14:paraId="33DEC4AD" w14:textId="77777777" w:rsidR="00646C0A" w:rsidRDefault="00915A16" w:rsidP="001C48BF">
            <w:pPr>
              <w:pStyle w:val="a6"/>
              <w:numPr>
                <w:ilvl w:val="0"/>
                <w:numId w:val="18"/>
              </w:numPr>
              <w:spacing w:line="400" w:lineRule="exact"/>
              <w:ind w:left="482" w:hanging="482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掌握月經周期的基本知識。</w:t>
            </w:r>
          </w:p>
          <w:p w14:paraId="042BE32A" w14:textId="77777777" w:rsidR="00646C0A" w:rsidRDefault="00915A16" w:rsidP="001C48BF">
            <w:pPr>
              <w:pStyle w:val="a6"/>
              <w:numPr>
                <w:ilvl w:val="0"/>
                <w:numId w:val="18"/>
              </w:numPr>
              <w:spacing w:line="400" w:lineRule="exact"/>
              <w:ind w:left="482" w:hanging="482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探討與月經相關的健康問題及社會文化觀念。</w:t>
            </w:r>
          </w:p>
          <w:p w14:paraId="22B66C38" w14:textId="77777777" w:rsidR="00646C0A" w:rsidRDefault="00915A16" w:rsidP="001C48BF">
            <w:pPr>
              <w:pStyle w:val="a6"/>
              <w:numPr>
                <w:ilvl w:val="0"/>
                <w:numId w:val="18"/>
              </w:numPr>
              <w:spacing w:line="400" w:lineRule="exact"/>
              <w:ind w:left="482" w:hanging="482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鼓勵學生使用數位工具進行學習和交流。</w:t>
            </w:r>
          </w:p>
        </w:tc>
      </w:tr>
      <w:tr w:rsidR="00646C0A" w14:paraId="5A07F43A" w14:textId="77777777">
        <w:trPr>
          <w:cantSplit/>
          <w:trHeight w:val="1121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58415F" w14:textId="77777777" w:rsidR="00646C0A" w:rsidRDefault="00915A16">
            <w:pPr>
              <w:spacing w:line="396" w:lineRule="auto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評量策略</w:t>
            </w:r>
          </w:p>
          <w:p w14:paraId="46D09E85" w14:textId="77777777" w:rsidR="00646C0A" w:rsidRDefault="00915A16">
            <w:pPr>
              <w:jc w:val="both"/>
            </w:pPr>
            <w:r>
              <w:rPr>
                <w:rFonts w:ascii="Times New Roman" w:eastAsia="標楷體" w:hAnsi="Times New Roman"/>
                <w:sz w:val="22"/>
                <w:szCs w:val="22"/>
              </w:rPr>
              <w:t>（含評量基準或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br/>
            </w:r>
            <w:r>
              <w:rPr>
                <w:rFonts w:ascii="Times New Roman" w:eastAsia="標楷體" w:hAnsi="Times New Roman"/>
                <w:sz w:val="22"/>
                <w:szCs w:val="22"/>
              </w:rPr>
              <w:t>評分規</w:t>
            </w:r>
            <w:proofErr w:type="gramStart"/>
            <w:r>
              <w:rPr>
                <w:rFonts w:ascii="Times New Roman" w:eastAsia="標楷體" w:hAnsi="Times New Roman"/>
                <w:sz w:val="22"/>
                <w:szCs w:val="22"/>
              </w:rPr>
              <w:t>準</w:t>
            </w:r>
            <w:proofErr w:type="gramEnd"/>
            <w:r>
              <w:rPr>
                <w:rFonts w:ascii="Times New Roman" w:eastAsia="標楷體" w:hAnsi="Times New Roman"/>
                <w:sz w:val="22"/>
                <w:szCs w:val="22"/>
              </w:rPr>
              <w:t>說明）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5E3952" w14:textId="77777777" w:rsidR="00646C0A" w:rsidRDefault="00915A16">
            <w:pPr>
              <w:pStyle w:val="a6"/>
              <w:numPr>
                <w:ilvl w:val="0"/>
                <w:numId w:val="19"/>
              </w:numPr>
              <w:spacing w:line="396" w:lineRule="auto"/>
              <w:jc w:val="both"/>
            </w:pPr>
            <w:r>
              <w:rPr>
                <w:rFonts w:ascii="Times New Roman" w:eastAsia="標楷體" w:hAnsi="Times New Roman"/>
              </w:rPr>
              <w:t>Kahoot</w:t>
            </w:r>
            <w:proofErr w:type="gramStart"/>
            <w:r>
              <w:rPr>
                <w:rFonts w:ascii="Times New Roman" w:eastAsia="標楷體" w:hAnsi="Times New Roman"/>
              </w:rPr>
              <w:t>! :</w:t>
            </w:r>
            <w:proofErr w:type="gramEnd"/>
            <w:r>
              <w:t xml:space="preserve"> </w:t>
            </w:r>
            <w:r>
              <w:rPr>
                <w:rFonts w:ascii="Times New Roman" w:eastAsia="標楷體" w:hAnsi="Times New Roman"/>
              </w:rPr>
              <w:t>正確回答問題的比例。根據學生的答題結果，提供即時反饋，幫助他們釐清概念。</w:t>
            </w:r>
          </w:p>
          <w:p w14:paraId="55C9D2EF" w14:textId="77777777" w:rsidR="00646C0A" w:rsidRDefault="00915A16">
            <w:pPr>
              <w:pStyle w:val="a6"/>
              <w:numPr>
                <w:ilvl w:val="0"/>
                <w:numId w:val="19"/>
              </w:num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小組討論與報告</w:t>
            </w:r>
          </w:p>
          <w:p w14:paraId="3AADF3FD" w14:textId="77777777" w:rsidR="00646C0A" w:rsidRDefault="00915A16">
            <w:pPr>
              <w:pStyle w:val="a6"/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內容深度：報告是否涵蓋主要觀點及相關例子。</w:t>
            </w:r>
          </w:p>
          <w:p w14:paraId="3E761098" w14:textId="77777777" w:rsidR="00646C0A" w:rsidRDefault="00915A16">
            <w:pPr>
              <w:pStyle w:val="a6"/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合作程度：每位成員的參與情況，是否能有效交流想法。</w:t>
            </w:r>
          </w:p>
          <w:p w14:paraId="52676F55" w14:textId="77777777" w:rsidR="00646C0A" w:rsidRDefault="00915A16">
            <w:pPr>
              <w:pStyle w:val="a6"/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表達清晰度：報告的結構是否</w:t>
            </w:r>
            <w:proofErr w:type="gramStart"/>
            <w:r>
              <w:rPr>
                <w:rFonts w:ascii="Times New Roman" w:eastAsia="標楷體" w:hAnsi="Times New Roman"/>
              </w:rPr>
              <w:t>清晰、</w:t>
            </w:r>
            <w:proofErr w:type="gramEnd"/>
            <w:r>
              <w:rPr>
                <w:rFonts w:ascii="Times New Roman" w:eastAsia="標楷體" w:hAnsi="Times New Roman"/>
              </w:rPr>
              <w:t>表達是否流暢。</w:t>
            </w:r>
          </w:p>
          <w:p w14:paraId="65270118" w14:textId="77777777" w:rsidR="00646C0A" w:rsidRDefault="00915A16">
            <w:pPr>
              <w:pStyle w:val="a6"/>
              <w:numPr>
                <w:ilvl w:val="0"/>
                <w:numId w:val="19"/>
              </w:num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問卷調查（</w:t>
            </w:r>
            <w:r>
              <w:rPr>
                <w:rFonts w:ascii="Times New Roman" w:eastAsia="標楷體" w:hAnsi="Times New Roman"/>
              </w:rPr>
              <w:t>Google Forms</w:t>
            </w:r>
            <w:r>
              <w:rPr>
                <w:rFonts w:ascii="Times New Roman" w:eastAsia="標楷體" w:hAnsi="Times New Roman"/>
              </w:rPr>
              <w:t>）</w:t>
            </w:r>
          </w:p>
          <w:p w14:paraId="2461E12B" w14:textId="77777777" w:rsidR="00646C0A" w:rsidRDefault="00915A16">
            <w:pPr>
              <w:pStyle w:val="a6"/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根據學生的反饋，分析對課程的看法，特別是對性別平等和健康意識的提升</w:t>
            </w:r>
          </w:p>
        </w:tc>
      </w:tr>
      <w:tr w:rsidR="00646C0A" w14:paraId="65A24B66" w14:textId="77777777">
        <w:trPr>
          <w:cantSplit/>
          <w:trHeight w:val="669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314B74" w14:textId="77777777" w:rsidR="00646C0A" w:rsidRDefault="00915A16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教學流程及內容設計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28A10B" w14:textId="77777777" w:rsidR="00646C0A" w:rsidRDefault="00915A16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B6FF3B" w14:textId="77777777" w:rsidR="00646C0A" w:rsidRDefault="00915A16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教學資源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6A6B47" w14:textId="77777777" w:rsidR="00646C0A" w:rsidRDefault="00915A16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評量方式</w:t>
            </w:r>
          </w:p>
        </w:tc>
      </w:tr>
      <w:tr w:rsidR="00646C0A" w14:paraId="24F85BC1" w14:textId="77777777">
        <w:trPr>
          <w:cantSplit/>
          <w:trHeight w:val="4601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336245" w14:textId="77777777" w:rsidR="00646C0A" w:rsidRDefault="00915A16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lastRenderedPageBreak/>
              <w:t>引起動機問題引導：</w:t>
            </w:r>
          </w:p>
          <w:p w14:paraId="344DBF38" w14:textId="77777777" w:rsidR="00646C0A" w:rsidRDefault="00915A16">
            <w:pPr>
              <w:pStyle w:val="a6"/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讓學生分享對月經的看法，並提問「你覺得月經對女性有什麼重要性？」。</w:t>
            </w:r>
          </w:p>
          <w:p w14:paraId="25AD8C21" w14:textId="77777777" w:rsidR="00646C0A" w:rsidRDefault="00915A16">
            <w:pPr>
              <w:pStyle w:val="a6"/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使用</w:t>
            </w:r>
            <w:r>
              <w:rPr>
                <w:rFonts w:ascii="Times New Roman" w:eastAsia="標楷體" w:hAnsi="Times New Roman"/>
              </w:rPr>
              <w:t>Kahoot!</w:t>
            </w:r>
            <w:r>
              <w:rPr>
                <w:rFonts w:ascii="Times New Roman" w:eastAsia="標楷體" w:hAnsi="Times New Roman"/>
              </w:rPr>
              <w:t>進行簡單的問答遊戲，讓學生參與並激發興趣。</w:t>
            </w:r>
          </w:p>
          <w:p w14:paraId="0DE59E17" w14:textId="77777777" w:rsidR="00646C0A" w:rsidRDefault="00915A16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題目</w:t>
            </w:r>
            <w:r>
              <w:rPr>
                <w:rFonts w:ascii="Times New Roman" w:eastAsia="標楷體" w:hAnsi="Times New Roman"/>
              </w:rPr>
              <w:t>:</w:t>
            </w:r>
          </w:p>
          <w:p w14:paraId="3CEE9280" w14:textId="77777777" w:rsidR="00646C0A" w:rsidRDefault="00915A16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月經是什麼？</w:t>
            </w:r>
          </w:p>
          <w:p w14:paraId="2777108B" w14:textId="77777777" w:rsidR="00646C0A" w:rsidRDefault="00915A16">
            <w:pPr>
              <w:ind w:left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A) </w:t>
            </w:r>
            <w:r>
              <w:rPr>
                <w:rFonts w:ascii="Times New Roman" w:eastAsia="標楷體" w:hAnsi="Times New Roman"/>
              </w:rPr>
              <w:t>一種疾病</w:t>
            </w:r>
          </w:p>
          <w:p w14:paraId="1DC26862" w14:textId="77777777" w:rsidR="00646C0A" w:rsidRDefault="00915A16">
            <w:pPr>
              <w:ind w:left="480"/>
              <w:jc w:val="both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/>
                <w:color w:val="FF0000"/>
              </w:rPr>
              <w:t xml:space="preserve">B) </w:t>
            </w:r>
            <w:r>
              <w:rPr>
                <w:rFonts w:ascii="Times New Roman" w:eastAsia="標楷體" w:hAnsi="Times New Roman"/>
                <w:color w:val="FF0000"/>
              </w:rPr>
              <w:t>女性的生理現象</w:t>
            </w:r>
          </w:p>
          <w:p w14:paraId="462B40CE" w14:textId="77777777" w:rsidR="00646C0A" w:rsidRDefault="00915A16">
            <w:pPr>
              <w:ind w:left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C) </w:t>
            </w:r>
            <w:r>
              <w:rPr>
                <w:rFonts w:ascii="Times New Roman" w:eastAsia="標楷體" w:hAnsi="Times New Roman"/>
              </w:rPr>
              <w:t>男性的生理現象</w:t>
            </w:r>
          </w:p>
          <w:p w14:paraId="403717DF" w14:textId="68C0ED9A" w:rsidR="00646C0A" w:rsidRDefault="00915A16" w:rsidP="001C48BF">
            <w:pPr>
              <w:ind w:left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D) </w:t>
            </w:r>
            <w:r>
              <w:rPr>
                <w:rFonts w:ascii="Times New Roman" w:eastAsia="標楷體" w:hAnsi="Times New Roman"/>
              </w:rPr>
              <w:t>一種藥物</w:t>
            </w:r>
          </w:p>
          <w:p w14:paraId="1C9B8DCC" w14:textId="77777777" w:rsidR="00646C0A" w:rsidRDefault="00915A16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月經通常在幾歲開始？</w:t>
            </w:r>
          </w:p>
          <w:p w14:paraId="169B7F0A" w14:textId="77777777" w:rsidR="00646C0A" w:rsidRDefault="00915A16">
            <w:pPr>
              <w:ind w:left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A) 8-10</w:t>
            </w:r>
            <w:r>
              <w:rPr>
                <w:rFonts w:ascii="Times New Roman" w:eastAsia="標楷體" w:hAnsi="Times New Roman"/>
              </w:rPr>
              <w:t>歲</w:t>
            </w:r>
          </w:p>
          <w:p w14:paraId="66655163" w14:textId="77777777" w:rsidR="00646C0A" w:rsidRDefault="00915A16">
            <w:pPr>
              <w:ind w:left="480"/>
              <w:jc w:val="both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/>
                <w:color w:val="FF0000"/>
              </w:rPr>
              <w:t>B) 11-14</w:t>
            </w:r>
            <w:r>
              <w:rPr>
                <w:rFonts w:ascii="Times New Roman" w:eastAsia="標楷體" w:hAnsi="Times New Roman"/>
                <w:color w:val="FF0000"/>
              </w:rPr>
              <w:t>歲</w:t>
            </w:r>
          </w:p>
          <w:p w14:paraId="57F029FD" w14:textId="77777777" w:rsidR="00646C0A" w:rsidRDefault="00915A16">
            <w:pPr>
              <w:ind w:left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C) 15-18</w:t>
            </w:r>
            <w:r>
              <w:rPr>
                <w:rFonts w:ascii="Times New Roman" w:eastAsia="標楷體" w:hAnsi="Times New Roman"/>
              </w:rPr>
              <w:t>歲</w:t>
            </w:r>
          </w:p>
          <w:p w14:paraId="7ABA0D5F" w14:textId="3F4C2F57" w:rsidR="00646C0A" w:rsidRDefault="00915A16" w:rsidP="001C48BF">
            <w:pPr>
              <w:ind w:left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D) 20</w:t>
            </w:r>
            <w:r>
              <w:rPr>
                <w:rFonts w:ascii="Times New Roman" w:eastAsia="標楷體" w:hAnsi="Times New Roman"/>
              </w:rPr>
              <w:t>歲以上</w:t>
            </w:r>
          </w:p>
          <w:p w14:paraId="4E9FDF4F" w14:textId="77777777" w:rsidR="00646C0A" w:rsidRDefault="00915A16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月經周期通常持續幾天？</w:t>
            </w:r>
          </w:p>
          <w:p w14:paraId="6646C5D2" w14:textId="77777777" w:rsidR="00646C0A" w:rsidRDefault="00915A16">
            <w:pPr>
              <w:ind w:left="480"/>
              <w:jc w:val="both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/>
                <w:color w:val="FF0000"/>
              </w:rPr>
              <w:t>A) 3-5</w:t>
            </w:r>
            <w:r>
              <w:rPr>
                <w:rFonts w:ascii="Times New Roman" w:eastAsia="標楷體" w:hAnsi="Times New Roman"/>
                <w:color w:val="FF0000"/>
              </w:rPr>
              <w:t>天</w:t>
            </w:r>
          </w:p>
          <w:p w14:paraId="441FE740" w14:textId="77777777" w:rsidR="00646C0A" w:rsidRDefault="00915A16">
            <w:pPr>
              <w:ind w:left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B) 7-10</w:t>
            </w:r>
            <w:r>
              <w:rPr>
                <w:rFonts w:ascii="Times New Roman" w:eastAsia="標楷體" w:hAnsi="Times New Roman"/>
              </w:rPr>
              <w:t>天</w:t>
            </w:r>
          </w:p>
          <w:p w14:paraId="16F7538D" w14:textId="77777777" w:rsidR="00646C0A" w:rsidRDefault="00915A16">
            <w:pPr>
              <w:ind w:left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C) 15-20</w:t>
            </w:r>
            <w:r>
              <w:rPr>
                <w:rFonts w:ascii="Times New Roman" w:eastAsia="標楷體" w:hAnsi="Times New Roman"/>
              </w:rPr>
              <w:t>天</w:t>
            </w:r>
          </w:p>
          <w:p w14:paraId="09D6AE67" w14:textId="4672DB19" w:rsidR="00646C0A" w:rsidRDefault="00915A16" w:rsidP="001C48BF">
            <w:pPr>
              <w:ind w:left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D) 1-2</w:t>
            </w:r>
            <w:r>
              <w:rPr>
                <w:rFonts w:ascii="Times New Roman" w:eastAsia="標楷體" w:hAnsi="Times New Roman"/>
              </w:rPr>
              <w:t>天</w:t>
            </w:r>
          </w:p>
          <w:p w14:paraId="0BED48F0" w14:textId="77777777" w:rsidR="00646C0A" w:rsidRDefault="00915A16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以下哪一項是月經期間常見的症狀？</w:t>
            </w:r>
          </w:p>
          <w:p w14:paraId="2913D669" w14:textId="77777777" w:rsidR="00646C0A" w:rsidRDefault="00915A16">
            <w:pPr>
              <w:ind w:left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A) </w:t>
            </w:r>
            <w:r>
              <w:rPr>
                <w:rFonts w:ascii="Times New Roman" w:eastAsia="標楷體" w:hAnsi="Times New Roman"/>
              </w:rPr>
              <w:t>頭痛</w:t>
            </w:r>
          </w:p>
          <w:p w14:paraId="79154EF6" w14:textId="77777777" w:rsidR="00646C0A" w:rsidRDefault="00915A16">
            <w:pPr>
              <w:ind w:left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B) </w:t>
            </w:r>
            <w:r>
              <w:rPr>
                <w:rFonts w:ascii="Times New Roman" w:eastAsia="標楷體" w:hAnsi="Times New Roman"/>
              </w:rPr>
              <w:t>胃痛</w:t>
            </w:r>
          </w:p>
          <w:p w14:paraId="418324E2" w14:textId="77777777" w:rsidR="00646C0A" w:rsidRDefault="00915A16">
            <w:pPr>
              <w:ind w:left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C) </w:t>
            </w:r>
            <w:r>
              <w:rPr>
                <w:rFonts w:ascii="Times New Roman" w:eastAsia="標楷體" w:hAnsi="Times New Roman"/>
              </w:rPr>
              <w:t>經痛</w:t>
            </w:r>
          </w:p>
          <w:p w14:paraId="08F2A1D0" w14:textId="2ACAF056" w:rsidR="00646C0A" w:rsidRDefault="00915A16" w:rsidP="001C48BF">
            <w:pPr>
              <w:ind w:left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color w:val="FF0000"/>
              </w:rPr>
              <w:t xml:space="preserve">D) </w:t>
            </w:r>
            <w:r>
              <w:rPr>
                <w:rFonts w:ascii="Times New Roman" w:eastAsia="標楷體" w:hAnsi="Times New Roman"/>
                <w:color w:val="FF0000"/>
              </w:rPr>
              <w:t>以上皆是</w:t>
            </w:r>
          </w:p>
          <w:p w14:paraId="5F364F99" w14:textId="77777777" w:rsidR="00646C0A" w:rsidRDefault="00915A16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經期不規則可能是什麼原因？</w:t>
            </w:r>
          </w:p>
          <w:p w14:paraId="419892C6" w14:textId="77777777" w:rsidR="00646C0A" w:rsidRDefault="00915A16">
            <w:pPr>
              <w:ind w:left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A) </w:t>
            </w:r>
            <w:r>
              <w:rPr>
                <w:rFonts w:ascii="Times New Roman" w:eastAsia="標楷體" w:hAnsi="Times New Roman"/>
              </w:rPr>
              <w:t>壓力</w:t>
            </w:r>
          </w:p>
          <w:p w14:paraId="154388E1" w14:textId="77777777" w:rsidR="00646C0A" w:rsidRDefault="00915A16">
            <w:pPr>
              <w:ind w:left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B) </w:t>
            </w:r>
            <w:r>
              <w:rPr>
                <w:rFonts w:ascii="Times New Roman" w:eastAsia="標楷體" w:hAnsi="Times New Roman"/>
              </w:rPr>
              <w:t>營養不良</w:t>
            </w:r>
          </w:p>
          <w:p w14:paraId="5AE6D623" w14:textId="77777777" w:rsidR="00646C0A" w:rsidRDefault="00915A16">
            <w:pPr>
              <w:ind w:left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C) </w:t>
            </w:r>
            <w:r>
              <w:rPr>
                <w:rFonts w:ascii="Times New Roman" w:eastAsia="標楷體" w:hAnsi="Times New Roman"/>
              </w:rPr>
              <w:t>體重變化</w:t>
            </w:r>
          </w:p>
          <w:p w14:paraId="64B1D19B" w14:textId="77777777" w:rsidR="00646C0A" w:rsidRDefault="00915A16">
            <w:pPr>
              <w:ind w:left="480"/>
              <w:jc w:val="both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/>
                <w:color w:val="FF0000"/>
              </w:rPr>
              <w:t xml:space="preserve">D) </w:t>
            </w:r>
            <w:r>
              <w:rPr>
                <w:rFonts w:ascii="Times New Roman" w:eastAsia="標楷體" w:hAnsi="Times New Roman"/>
                <w:color w:val="FF0000"/>
              </w:rPr>
              <w:t>以上皆是</w:t>
            </w:r>
          </w:p>
          <w:p w14:paraId="1CA78B96" w14:textId="77777777" w:rsidR="00646C0A" w:rsidRDefault="00915A16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哪一項是正確的月經衛生習慣？</w:t>
            </w:r>
          </w:p>
          <w:p w14:paraId="62A2AEFD" w14:textId="77777777" w:rsidR="00646C0A" w:rsidRDefault="00915A16">
            <w:pPr>
              <w:ind w:left="480"/>
              <w:jc w:val="both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/>
                <w:color w:val="FF0000"/>
              </w:rPr>
              <w:t xml:space="preserve">A) </w:t>
            </w:r>
            <w:r>
              <w:rPr>
                <w:rFonts w:ascii="Times New Roman" w:eastAsia="標楷體" w:hAnsi="Times New Roman"/>
                <w:color w:val="FF0000"/>
              </w:rPr>
              <w:t>每天更換衛生棉</w:t>
            </w:r>
          </w:p>
          <w:p w14:paraId="16201447" w14:textId="77777777" w:rsidR="00646C0A" w:rsidRDefault="00915A16">
            <w:pPr>
              <w:ind w:left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B) </w:t>
            </w:r>
            <w:r>
              <w:rPr>
                <w:rFonts w:ascii="Times New Roman" w:eastAsia="標楷體" w:hAnsi="Times New Roman"/>
              </w:rPr>
              <w:t>使用過期的產品</w:t>
            </w:r>
          </w:p>
          <w:p w14:paraId="67B69EA3" w14:textId="77777777" w:rsidR="00646C0A" w:rsidRDefault="00915A16">
            <w:pPr>
              <w:ind w:left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C) </w:t>
            </w:r>
            <w:r>
              <w:rPr>
                <w:rFonts w:ascii="Times New Roman" w:eastAsia="標楷體" w:hAnsi="Times New Roman"/>
              </w:rPr>
              <w:t>不</w:t>
            </w:r>
            <w:proofErr w:type="gramStart"/>
            <w:r>
              <w:rPr>
                <w:rFonts w:ascii="Times New Roman" w:eastAsia="標楷體" w:hAnsi="Times New Roman"/>
              </w:rPr>
              <w:t>清潔私</w:t>
            </w:r>
            <w:proofErr w:type="gramEnd"/>
            <w:r>
              <w:rPr>
                <w:rFonts w:ascii="Times New Roman" w:eastAsia="標楷體" w:hAnsi="Times New Roman"/>
              </w:rPr>
              <w:t>密處</w:t>
            </w:r>
          </w:p>
          <w:p w14:paraId="63F0D1EB" w14:textId="77777777" w:rsidR="00646C0A" w:rsidRDefault="00915A16">
            <w:pPr>
              <w:ind w:left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D) </w:t>
            </w:r>
            <w:r>
              <w:rPr>
                <w:rFonts w:ascii="Times New Roman" w:eastAsia="標楷體" w:hAnsi="Times New Roman"/>
              </w:rPr>
              <w:t>以上皆是</w:t>
            </w:r>
          </w:p>
          <w:p w14:paraId="50554512" w14:textId="77777777" w:rsidR="00646C0A" w:rsidRDefault="00915A16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月經通常每隔多少天來一次？</w:t>
            </w:r>
          </w:p>
          <w:p w14:paraId="7247B0A2" w14:textId="77777777" w:rsidR="00646C0A" w:rsidRDefault="00915A16">
            <w:pPr>
              <w:ind w:left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A) 10-15</w:t>
            </w:r>
            <w:r>
              <w:rPr>
                <w:rFonts w:ascii="Times New Roman" w:eastAsia="標楷體" w:hAnsi="Times New Roman"/>
              </w:rPr>
              <w:t>天</w:t>
            </w:r>
          </w:p>
          <w:p w14:paraId="435022AC" w14:textId="77777777" w:rsidR="00646C0A" w:rsidRDefault="00915A16">
            <w:pPr>
              <w:ind w:left="480"/>
              <w:jc w:val="both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/>
                <w:color w:val="FF0000"/>
              </w:rPr>
              <w:t>B) 21-35</w:t>
            </w:r>
            <w:r>
              <w:rPr>
                <w:rFonts w:ascii="Times New Roman" w:eastAsia="標楷體" w:hAnsi="Times New Roman"/>
                <w:color w:val="FF0000"/>
              </w:rPr>
              <w:t>天</w:t>
            </w:r>
          </w:p>
          <w:p w14:paraId="744F0902" w14:textId="77777777" w:rsidR="00646C0A" w:rsidRDefault="00915A16">
            <w:pPr>
              <w:ind w:left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C) 40-50</w:t>
            </w:r>
            <w:r>
              <w:rPr>
                <w:rFonts w:ascii="Times New Roman" w:eastAsia="標楷體" w:hAnsi="Times New Roman"/>
              </w:rPr>
              <w:t>天</w:t>
            </w:r>
          </w:p>
          <w:p w14:paraId="477C71C3" w14:textId="4C681459" w:rsidR="00646C0A" w:rsidRDefault="00915A16" w:rsidP="001C48BF">
            <w:pPr>
              <w:ind w:left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D) </w:t>
            </w:r>
            <w:r>
              <w:rPr>
                <w:rFonts w:ascii="Times New Roman" w:eastAsia="標楷體" w:hAnsi="Times New Roman"/>
              </w:rPr>
              <w:t>不定期</w:t>
            </w:r>
          </w:p>
          <w:p w14:paraId="154423E7" w14:textId="77777777" w:rsidR="001C48BF" w:rsidRDefault="001C48BF" w:rsidP="001C48BF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0C251EB5" w14:textId="77777777" w:rsidR="00646C0A" w:rsidRDefault="00915A16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lastRenderedPageBreak/>
              <w:t>月經期間應避免哪些食物？</w:t>
            </w:r>
          </w:p>
          <w:p w14:paraId="0717C991" w14:textId="77777777" w:rsidR="00646C0A" w:rsidRDefault="00915A16">
            <w:pPr>
              <w:ind w:left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A) </w:t>
            </w:r>
            <w:r>
              <w:rPr>
                <w:rFonts w:ascii="Times New Roman" w:eastAsia="標楷體" w:hAnsi="Times New Roman"/>
              </w:rPr>
              <w:t>高纖維食物</w:t>
            </w:r>
          </w:p>
          <w:p w14:paraId="369C81EA" w14:textId="77777777" w:rsidR="00646C0A" w:rsidRDefault="00915A16">
            <w:pPr>
              <w:ind w:left="480"/>
              <w:jc w:val="both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/>
                <w:color w:val="FF0000"/>
              </w:rPr>
              <w:t xml:space="preserve">B) </w:t>
            </w:r>
            <w:r>
              <w:rPr>
                <w:rFonts w:ascii="Times New Roman" w:eastAsia="標楷體" w:hAnsi="Times New Roman"/>
                <w:color w:val="FF0000"/>
              </w:rPr>
              <w:t>咖啡因和鹽分過高的食物</w:t>
            </w:r>
          </w:p>
          <w:p w14:paraId="2D30B75D" w14:textId="77777777" w:rsidR="00646C0A" w:rsidRDefault="00915A16">
            <w:pPr>
              <w:ind w:left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C) </w:t>
            </w:r>
            <w:r>
              <w:rPr>
                <w:rFonts w:ascii="Times New Roman" w:eastAsia="標楷體" w:hAnsi="Times New Roman"/>
              </w:rPr>
              <w:t>水果</w:t>
            </w:r>
          </w:p>
          <w:p w14:paraId="6810AB4E" w14:textId="1884478C" w:rsidR="00646C0A" w:rsidRDefault="00915A16" w:rsidP="001C48BF">
            <w:pPr>
              <w:ind w:left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D) </w:t>
            </w:r>
            <w:r>
              <w:rPr>
                <w:rFonts w:ascii="Times New Roman" w:eastAsia="標楷體" w:hAnsi="Times New Roman"/>
              </w:rPr>
              <w:t>蔬菜</w:t>
            </w:r>
          </w:p>
          <w:p w14:paraId="6288BE3A" w14:textId="77777777" w:rsidR="00646C0A" w:rsidRDefault="00915A16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發展活動</w:t>
            </w:r>
          </w:p>
          <w:p w14:paraId="32F6B0AE" w14:textId="77777777" w:rsidR="00646C0A" w:rsidRDefault="00915A16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教師利用投影片介紹</w:t>
            </w:r>
          </w:p>
          <w:p w14:paraId="3CE4D57C" w14:textId="77777777" w:rsidR="00646C0A" w:rsidRDefault="00915A16">
            <w:pPr>
              <w:pStyle w:val="a6"/>
              <w:numPr>
                <w:ilvl w:val="1"/>
                <w:numId w:val="23"/>
              </w:num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月經的生理過程、月經周期的定義及其階段。</w:t>
            </w:r>
          </w:p>
          <w:p w14:paraId="31DEBA75" w14:textId="77777777" w:rsidR="00646C0A" w:rsidRDefault="00915A16">
            <w:pPr>
              <w:pStyle w:val="a6"/>
              <w:numPr>
                <w:ilvl w:val="1"/>
                <w:numId w:val="23"/>
              </w:num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共同討論常見的健康問題（如經痛、月經不規則等）</w:t>
            </w:r>
          </w:p>
          <w:p w14:paraId="48A3EE20" w14:textId="77777777" w:rsidR="00646C0A" w:rsidRDefault="00915A16">
            <w:pPr>
              <w:pStyle w:val="a6"/>
              <w:numPr>
                <w:ilvl w:val="1"/>
                <w:numId w:val="23"/>
              </w:num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探討社會文化對月經的影響</w:t>
            </w:r>
          </w:p>
          <w:p w14:paraId="53F31060" w14:textId="77777777" w:rsidR="00646C0A" w:rsidRDefault="00915A16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影片播放（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分鐘）</w:t>
            </w:r>
          </w:p>
          <w:p w14:paraId="2EC8090B" w14:textId="77777777" w:rsidR="00646C0A" w:rsidRDefault="00915A16">
            <w:pPr>
              <w:ind w:left="24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播放一段關於月經的教育影片，幫助視覺化理解。</w:t>
            </w:r>
          </w:p>
          <w:p w14:paraId="4B0FC07D" w14:textId="77777777" w:rsidR="00646C0A" w:rsidRDefault="00493503">
            <w:pPr>
              <w:ind w:left="240"/>
              <w:jc w:val="both"/>
            </w:pPr>
            <w:hyperlink r:id="rId7" w:history="1">
              <w:r w:rsidR="00915A16">
                <w:rPr>
                  <w:rStyle w:val="ac"/>
                  <w:rFonts w:ascii="Times New Roman" w:eastAsia="標楷體" w:hAnsi="Times New Roman"/>
                </w:rPr>
                <w:t>Why Do Girls Get Periods? | Menstruation | The Dr Binocs Show | Peekaboo Kidz</w:t>
              </w:r>
            </w:hyperlink>
          </w:p>
          <w:p w14:paraId="36585EEA" w14:textId="77777777" w:rsidR="00646C0A" w:rsidRDefault="00915A16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小組討論（</w:t>
            </w:r>
            <w:r>
              <w:rPr>
                <w:rFonts w:ascii="Times New Roman" w:eastAsia="標楷體" w:hAnsi="Times New Roman"/>
              </w:rPr>
              <w:t>10</w:t>
            </w:r>
            <w:r>
              <w:rPr>
                <w:rFonts w:ascii="Times New Roman" w:eastAsia="標楷體" w:hAnsi="Times New Roman"/>
              </w:rPr>
              <w:t>分鐘）</w:t>
            </w:r>
          </w:p>
          <w:p w14:paraId="773E193C" w14:textId="77777777" w:rsidR="00646C0A" w:rsidRDefault="00915A16">
            <w:pPr>
              <w:ind w:left="24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將學生分成小組，討論以下問題：</w:t>
            </w:r>
          </w:p>
          <w:p w14:paraId="245B1805" w14:textId="77777777" w:rsidR="00646C0A" w:rsidRDefault="00915A16">
            <w:pPr>
              <w:pStyle w:val="a6"/>
              <w:numPr>
                <w:ilvl w:val="1"/>
                <w:numId w:val="23"/>
              </w:num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月經對女性生活的影響</w:t>
            </w:r>
          </w:p>
          <w:p w14:paraId="55B55028" w14:textId="77777777" w:rsidR="00646C0A" w:rsidRDefault="00915A16">
            <w:pPr>
              <w:pStyle w:val="a6"/>
              <w:numPr>
                <w:ilvl w:val="1"/>
                <w:numId w:val="23"/>
              </w:num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如何正確處理月經相關的健康問題</w:t>
            </w:r>
          </w:p>
          <w:p w14:paraId="15526BF8" w14:textId="1F804FDB" w:rsidR="00646C0A" w:rsidRDefault="00915A16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每組使用</w:t>
            </w:r>
            <w:r>
              <w:rPr>
                <w:rFonts w:ascii="Times New Roman" w:eastAsia="標楷體" w:hAnsi="Times New Roman"/>
              </w:rPr>
              <w:t>Canva</w:t>
            </w:r>
            <w:r>
              <w:rPr>
                <w:rFonts w:ascii="Times New Roman" w:eastAsia="標楷體" w:hAnsi="Times New Roman"/>
              </w:rPr>
              <w:t>進行集體編輯，準備簡短報告。</w:t>
            </w:r>
          </w:p>
          <w:p w14:paraId="1604CFD4" w14:textId="77777777" w:rsidR="00646C0A" w:rsidRDefault="00915A16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統整與總結</w:t>
            </w:r>
          </w:p>
          <w:p w14:paraId="51A5BD79" w14:textId="77777777" w:rsidR="00646C0A" w:rsidRDefault="00915A16">
            <w:pPr>
              <w:pStyle w:val="a6"/>
              <w:numPr>
                <w:ilvl w:val="0"/>
                <w:numId w:val="24"/>
              </w:num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小組報告（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分鐘）</w:t>
            </w:r>
          </w:p>
          <w:p w14:paraId="5E62B368" w14:textId="77777777" w:rsidR="00646C0A" w:rsidRDefault="00915A16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每組分享討論結果，讓全班了解不同觀點。</w:t>
            </w:r>
          </w:p>
          <w:p w14:paraId="0B897E91" w14:textId="77777777" w:rsidR="00646C0A" w:rsidRDefault="00915A16">
            <w:pPr>
              <w:pStyle w:val="a6"/>
              <w:numPr>
                <w:ilvl w:val="0"/>
                <w:numId w:val="24"/>
              </w:num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評量與反思（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分鐘）</w:t>
            </w:r>
          </w:p>
          <w:p w14:paraId="34C935BA" w14:textId="77777777" w:rsidR="00646C0A" w:rsidRDefault="00915A16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使用</w:t>
            </w:r>
            <w:r>
              <w:rPr>
                <w:rFonts w:ascii="Times New Roman" w:eastAsia="標楷體" w:hAnsi="Times New Roman"/>
              </w:rPr>
              <w:t>Google Forms</w:t>
            </w:r>
            <w:r>
              <w:rPr>
                <w:rFonts w:ascii="Times New Roman" w:eastAsia="標楷體" w:hAnsi="Times New Roman"/>
              </w:rPr>
              <w:t>進行問卷調查，評估學生對於課程內容的理解及滿意度。並於最後提出開放性問題：對於月經，有哪些觀念需要改變？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1EEB20" w14:textId="77777777" w:rsidR="00646C0A" w:rsidRDefault="00915A16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lastRenderedPageBreak/>
              <w:t>5</w:t>
            </w:r>
            <w:r>
              <w:rPr>
                <w:rFonts w:ascii="Times New Roman" w:eastAsia="標楷體" w:hAnsi="Times New Roman"/>
              </w:rPr>
              <w:t>分鐘</w:t>
            </w:r>
          </w:p>
          <w:p w14:paraId="0B2EFA34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4414C9F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78253E49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47D35E25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12CF9360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40558CDC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D09BC99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699509E7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15A9D855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FDD008F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4C6B32F5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478EC602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4B4F0EDF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32FA5A2D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49625008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5BA51B05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680A8008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75DE9E5A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786DCEAA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79E4639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7DF8B2EC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48F50D1B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7C04AAEF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5A1E82C4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5F8B816D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05F125D7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0F456A85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751439BE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3F82E87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031DB84E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63431D9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3B691D70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4A9B26BB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3D29B3FE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03EAEBDF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66678042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BB0514C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62BAAFA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744AEE8B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79AE2D66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A109944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59D49F3E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4CEDE9AF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5E2AC872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A58B081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7781EB4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463EB110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6E1B8C33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31DE751E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3E3FCBA7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307491A6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030447D4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56443E2C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1311F3A2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32BC4992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7C5F36F5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6BCC5BCC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19EA989F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57EDDACF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5AF0293D" w14:textId="77777777" w:rsidR="00646C0A" w:rsidRDefault="00915A16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25</w:t>
            </w:r>
            <w:r>
              <w:rPr>
                <w:rFonts w:ascii="Times New Roman" w:eastAsia="標楷體" w:hAnsi="Times New Roman"/>
              </w:rPr>
              <w:t>分鐘</w:t>
            </w:r>
          </w:p>
          <w:p w14:paraId="4A6AF488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0433EA6A" w14:textId="77777777" w:rsidR="00646C0A" w:rsidRDefault="00646C0A">
            <w:pPr>
              <w:spacing w:line="396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14:paraId="56B4924A" w14:textId="77777777" w:rsidR="00646C0A" w:rsidRDefault="00646C0A">
            <w:pPr>
              <w:spacing w:line="396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14:paraId="685CFA0C" w14:textId="77777777" w:rsidR="00646C0A" w:rsidRDefault="00646C0A">
            <w:pPr>
              <w:spacing w:line="396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14:paraId="51F17E0B" w14:textId="77777777" w:rsidR="00646C0A" w:rsidRDefault="00646C0A">
            <w:pPr>
              <w:spacing w:line="396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14:paraId="387D441D" w14:textId="77777777" w:rsidR="00646C0A" w:rsidRDefault="00646C0A">
            <w:pPr>
              <w:spacing w:line="396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14:paraId="38AAD764" w14:textId="77777777" w:rsidR="00646C0A" w:rsidRDefault="00646C0A">
            <w:pPr>
              <w:spacing w:line="396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14:paraId="0D15DC6A" w14:textId="77777777" w:rsidR="00646C0A" w:rsidRDefault="00646C0A">
            <w:pPr>
              <w:spacing w:line="396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14:paraId="1AB5941E" w14:textId="77777777" w:rsidR="00646C0A" w:rsidRDefault="00646C0A">
            <w:pPr>
              <w:spacing w:line="396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14:paraId="430012EC" w14:textId="77777777" w:rsidR="00646C0A" w:rsidRDefault="00646C0A">
            <w:pPr>
              <w:spacing w:line="396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14:paraId="74E2C145" w14:textId="77777777" w:rsidR="00646C0A" w:rsidRDefault="00646C0A">
            <w:pPr>
              <w:spacing w:line="396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14:paraId="3A1D7698" w14:textId="77777777" w:rsidR="00646C0A" w:rsidRDefault="00646C0A">
            <w:pPr>
              <w:spacing w:line="396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14:paraId="175B68E2" w14:textId="77777777" w:rsidR="00646C0A" w:rsidRDefault="00915A16">
            <w:pPr>
              <w:spacing w:line="396" w:lineRule="auto"/>
              <w:jc w:val="both"/>
            </w:pPr>
            <w:r>
              <w:rPr>
                <w:rFonts w:ascii="Times New Roman" w:eastAsia="標楷體" w:hAnsi="Times New Roman"/>
              </w:rPr>
              <w:t>10</w:t>
            </w:r>
            <w:r>
              <w:rPr>
                <w:rFonts w:ascii="Times New Roman" w:eastAsia="標楷體" w:hAnsi="Times New Roman"/>
              </w:rPr>
              <w:t>分鐘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D35A67" w14:textId="77777777" w:rsidR="00646C0A" w:rsidRDefault="00915A16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lastRenderedPageBreak/>
              <w:t>簡報</w:t>
            </w:r>
          </w:p>
          <w:p w14:paraId="4F3FF304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635AB2DF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98D0DB9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3543D96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71CB72FD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5074966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397A0B4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0AFCDA48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14EBB2C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646F579B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1E80C03C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4C5B78FD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6C3D6EC7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0BCFC594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3CDB66DA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480599DA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19EC262D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138147FE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61B3A53A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43D686A0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17F778D3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0BE3022F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1ED77C26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4BC284B0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00692756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5D16C816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4E06D686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7760B56F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541D4C99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03106B5E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7F3AA33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49D53115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12C8D935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3E419348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74BC0081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6B6C3C69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3256898C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3CE78E03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1A3FCDE0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1CC9DA7A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06CF3478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561C9145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0FDEE51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48AC62A1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1850A617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69006D89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50770EEA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0284014D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1D3295BB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38A6E79A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760FC00E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5547D35E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3F84A7C6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5F251C9D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DC78A07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5B0703F6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372FD0E8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406E1445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5A0C798D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B9FF1F0" w14:textId="77777777" w:rsidR="00646C0A" w:rsidRDefault="00915A16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簡報</w:t>
            </w:r>
          </w:p>
          <w:p w14:paraId="32114441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5B7430B4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137D40FC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4732C3FC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01957C7B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5ED53DAB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35ABB1CC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16D0BAE6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609ED096" w14:textId="77777777" w:rsidR="00646C0A" w:rsidRDefault="00915A16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YOUTUBE</w:t>
            </w:r>
            <w:r>
              <w:rPr>
                <w:rFonts w:ascii="Times New Roman" w:eastAsia="標楷體" w:hAnsi="Times New Roman"/>
              </w:rPr>
              <w:t>影片</w:t>
            </w:r>
          </w:p>
          <w:p w14:paraId="47B4EBD3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02C7D59F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475AF1AE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06F66D8B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36D522FF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69E965FF" w14:textId="77777777" w:rsidR="00646C0A" w:rsidRDefault="00915A16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簡報</w:t>
            </w:r>
          </w:p>
          <w:p w14:paraId="39FAD4BC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018453DC" w14:textId="77777777" w:rsidR="001C48BF" w:rsidRDefault="001C48BF">
            <w:pPr>
              <w:jc w:val="both"/>
              <w:rPr>
                <w:rFonts w:ascii="Times New Roman" w:eastAsia="標楷體" w:hAnsi="Times New Roman"/>
              </w:rPr>
            </w:pPr>
          </w:p>
          <w:p w14:paraId="5E64D718" w14:textId="77777777" w:rsidR="00646C0A" w:rsidRDefault="00915A16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Google Forms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9C8F34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5A2EB5C6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4D005EBF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23F9BDB" w14:textId="77777777" w:rsidR="00646C0A" w:rsidRDefault="00915A16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小測驗</w:t>
            </w:r>
            <w:proofErr w:type="gramStart"/>
            <w:r>
              <w:rPr>
                <w:rFonts w:ascii="Times New Roman" w:eastAsia="標楷體" w:hAnsi="Times New Roman"/>
              </w:rPr>
              <w:t>（</w:t>
            </w:r>
            <w:proofErr w:type="gramEnd"/>
            <w:r>
              <w:rPr>
                <w:rFonts w:ascii="Times New Roman" w:eastAsia="標楷體" w:hAnsi="Times New Roman"/>
              </w:rPr>
              <w:t>Kahoot!</w:t>
            </w:r>
            <w:r>
              <w:rPr>
                <w:rFonts w:ascii="Times New Roman" w:eastAsia="標楷體" w:hAnsi="Times New Roman"/>
              </w:rPr>
              <w:t>）</w:t>
            </w:r>
          </w:p>
          <w:p w14:paraId="7D4AEB8F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3E3BC655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16348E9D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794FC771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04A332EA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03E4EE0A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008C9D80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D82DCE4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1060E2CF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6FE9E538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7B0B7882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021B0FB0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63357B2C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15C33595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7CEB6380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6D55258D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768E7C65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5347175E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6958418B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79D76DE0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589F184B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6A73E111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7A8E319F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3C12A8E8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32E6A7C5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55BF0216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1BBFF7D0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E9296AB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48AAE920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5FBE43A5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135F4AC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DF83B42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7062579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31D86C46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56BE80AF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655BAFCF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09748A2B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56E551A9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367AA985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1AC62717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3ED653AE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3F550823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3C25FCF5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18661F78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0D1F79E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321524A4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702B82EA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504A34F5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49DE6ED9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754F5E7C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00E8AB38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78FD33AB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4B42D65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F3E4DE4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043EE146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7B54EBCE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03E73294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578C0B3E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32981B32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1058268F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0CBE3D0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48EF6E51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2467E568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40D8814D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4CE53B7E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32352736" w14:textId="77777777" w:rsidR="00646C0A" w:rsidRDefault="00915A16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小組討論</w:t>
            </w:r>
          </w:p>
          <w:p w14:paraId="3C2E1198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4E65B8ED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0FA65739" w14:textId="77777777" w:rsidR="001C48BF" w:rsidRDefault="001C48BF">
            <w:pPr>
              <w:jc w:val="both"/>
              <w:rPr>
                <w:rFonts w:ascii="Times New Roman" w:eastAsia="標楷體" w:hAnsi="Times New Roman"/>
              </w:rPr>
            </w:pPr>
          </w:p>
          <w:p w14:paraId="1D8F06D0" w14:textId="77777777" w:rsidR="001C48BF" w:rsidRDefault="001C48BF">
            <w:pPr>
              <w:jc w:val="both"/>
              <w:rPr>
                <w:rFonts w:ascii="Times New Roman" w:eastAsia="標楷體" w:hAnsi="Times New Roman"/>
              </w:rPr>
            </w:pPr>
          </w:p>
          <w:p w14:paraId="45B4F494" w14:textId="77777777" w:rsidR="001C48BF" w:rsidRDefault="001C48BF">
            <w:pPr>
              <w:jc w:val="both"/>
              <w:rPr>
                <w:rFonts w:ascii="Times New Roman" w:eastAsia="標楷體" w:hAnsi="Times New Roman"/>
              </w:rPr>
            </w:pPr>
          </w:p>
          <w:p w14:paraId="08C8EEDD" w14:textId="77777777" w:rsidR="001C48BF" w:rsidRDefault="001C48BF">
            <w:pPr>
              <w:jc w:val="both"/>
              <w:rPr>
                <w:rFonts w:ascii="Times New Roman" w:eastAsia="標楷體" w:hAnsi="Times New Roman"/>
              </w:rPr>
            </w:pPr>
          </w:p>
          <w:p w14:paraId="517B0946" w14:textId="77777777" w:rsidR="00646C0A" w:rsidRDefault="00915A16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小組發表</w:t>
            </w:r>
          </w:p>
          <w:p w14:paraId="781FAC27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721C3952" w14:textId="77777777" w:rsidR="00646C0A" w:rsidRDefault="00646C0A">
            <w:pPr>
              <w:jc w:val="both"/>
              <w:rPr>
                <w:rFonts w:ascii="Times New Roman" w:eastAsia="標楷體" w:hAnsi="Times New Roman"/>
              </w:rPr>
            </w:pPr>
          </w:p>
          <w:p w14:paraId="3FCFE105" w14:textId="77777777" w:rsidR="00646C0A" w:rsidRDefault="00915A16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問卷回饋</w:t>
            </w:r>
          </w:p>
        </w:tc>
      </w:tr>
      <w:tr w:rsidR="00646C0A" w14:paraId="4041542D" w14:textId="77777777">
        <w:trPr>
          <w:cantSplit/>
          <w:trHeight w:val="1003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E4B3E8" w14:textId="77777777" w:rsidR="00646C0A" w:rsidRDefault="00915A16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指導要點及注意事項</w:t>
            </w:r>
          </w:p>
        </w:tc>
        <w:tc>
          <w:tcPr>
            <w:tcW w:w="9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D6BF58" w14:textId="77777777" w:rsidR="00646C0A" w:rsidRDefault="00915A16" w:rsidP="001C48BF">
            <w:pPr>
              <w:pStyle w:val="a6"/>
              <w:numPr>
                <w:ilvl w:val="0"/>
                <w:numId w:val="25"/>
              </w:numPr>
              <w:spacing w:line="360" w:lineRule="exact"/>
              <w:ind w:left="482" w:hanging="482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教師在進行月經教育時，應創造安全的環境，鼓勵學生分享觀點並尊重多元意見。在</w:t>
            </w:r>
            <w:r>
              <w:rPr>
                <w:rFonts w:ascii="Times New Roman" w:eastAsia="標楷體" w:hAnsi="Times New Roman"/>
              </w:rPr>
              <w:t>Kahoot!</w:t>
            </w:r>
            <w:r>
              <w:rPr>
                <w:rFonts w:ascii="Times New Roman" w:eastAsia="標楷體" w:hAnsi="Times New Roman"/>
              </w:rPr>
              <w:t>問答中，適時解釋正確答案以加深理解。投影片應使用生動的圖片和實例，並在討論健康問題時強調正確資訊來源，鼓勵學生提問。影片播放後，詢問學生的感受以促進思考。</w:t>
            </w:r>
          </w:p>
          <w:p w14:paraId="3F777AAB" w14:textId="77777777" w:rsidR="00646C0A" w:rsidRDefault="00915A16" w:rsidP="001C48BF">
            <w:pPr>
              <w:pStyle w:val="a6"/>
              <w:numPr>
                <w:ilvl w:val="0"/>
                <w:numId w:val="25"/>
              </w:numPr>
              <w:spacing w:line="360" w:lineRule="exact"/>
              <w:ind w:left="482" w:hanging="482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在小組討論中，確保每位學生都有發言機會，並引導他們深入探討問題。使用</w:t>
            </w:r>
            <w:r>
              <w:rPr>
                <w:rFonts w:ascii="Times New Roman" w:eastAsia="標楷體" w:hAnsi="Times New Roman"/>
              </w:rPr>
              <w:t>Canva</w:t>
            </w:r>
            <w:r>
              <w:rPr>
                <w:rFonts w:ascii="Times New Roman" w:eastAsia="標楷體" w:hAnsi="Times New Roman"/>
              </w:rPr>
              <w:t>時，提供操作指導以協助編輯。結束時，鼓勵學生使用具體例子進行報告，並確保問卷簡明易懂，以收集真實反饋。</w:t>
            </w:r>
          </w:p>
          <w:p w14:paraId="65A9DAF2" w14:textId="77777777" w:rsidR="00646C0A" w:rsidRDefault="00915A16" w:rsidP="001C48BF">
            <w:pPr>
              <w:pStyle w:val="a6"/>
              <w:numPr>
                <w:ilvl w:val="0"/>
                <w:numId w:val="25"/>
              </w:numPr>
              <w:spacing w:line="360" w:lineRule="exact"/>
              <w:ind w:left="482" w:hanging="482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教師需注意學生情緒，使用正面語言和開放態度，並靈活管理時間，確保課程流暢。課前檢查數位工具的運行狀況，並鼓勵學生在課後分享學習體會，提供進一步學習資源。</w:t>
            </w:r>
          </w:p>
        </w:tc>
      </w:tr>
      <w:tr w:rsidR="00646C0A" w14:paraId="31370FF6" w14:textId="77777777">
        <w:trPr>
          <w:cantSplit/>
          <w:trHeight w:val="706"/>
          <w:jc w:val="center"/>
        </w:trPr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470928" w14:textId="77777777" w:rsidR="00646C0A" w:rsidRDefault="00915A16">
            <w:pPr>
              <w:jc w:val="both"/>
            </w:pPr>
            <w:r>
              <w:rPr>
                <w:rFonts w:ascii="Times New Roman" w:eastAsia="標楷體" w:hAnsi="Times New Roman"/>
                <w:b/>
              </w:rPr>
              <w:lastRenderedPageBreak/>
              <w:t>教學心得與省思</w:t>
            </w:r>
            <w:r>
              <w:rPr>
                <w:rFonts w:ascii="Times New Roman" w:eastAsia="標楷體" w:hAnsi="Times New Roman"/>
              </w:rPr>
              <w:t>（含設計歷程與教學實踐反思、學生學習成效分析、未來教學的修正建議等）</w:t>
            </w:r>
          </w:p>
        </w:tc>
      </w:tr>
      <w:tr w:rsidR="00646C0A" w14:paraId="546EB509" w14:textId="77777777">
        <w:trPr>
          <w:cantSplit/>
          <w:trHeight w:val="1509"/>
          <w:jc w:val="center"/>
        </w:trPr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6C0E56" w14:textId="77777777" w:rsidR="00646C0A" w:rsidRDefault="00915A16">
            <w:p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在設計這份教案時，我聚焦於月經的生理與文化背景，希望讓學生全面了解這一重要主題。透過</w:t>
            </w:r>
            <w:r>
              <w:rPr>
                <w:rFonts w:ascii="Times New Roman" w:eastAsia="標楷體" w:hAnsi="Times New Roman"/>
              </w:rPr>
              <w:t>Kahoot!</w:t>
            </w:r>
            <w:r>
              <w:rPr>
                <w:rFonts w:ascii="Times New Roman" w:eastAsia="標楷體" w:hAnsi="Times New Roman"/>
              </w:rPr>
              <w:t>和小組討論等互動方式，增強學生的學習參與感。實踐中，學生對</w:t>
            </w:r>
            <w:r>
              <w:rPr>
                <w:rFonts w:ascii="Times New Roman" w:eastAsia="標楷體" w:hAnsi="Times New Roman"/>
              </w:rPr>
              <w:t>Kahoot!</w:t>
            </w:r>
            <w:r>
              <w:rPr>
                <w:rFonts w:ascii="Times New Roman" w:eastAsia="標楷體" w:hAnsi="Times New Roman"/>
              </w:rPr>
              <w:t>的活動反應熱烈，有效激發了他們的學習動機。然而，在小組討論中，部分學生表現出害羞，提醒我需要更好地引導和創造安全的分享空間。透過</w:t>
            </w:r>
            <w:r>
              <w:rPr>
                <w:rFonts w:ascii="Times New Roman" w:eastAsia="標楷體" w:hAnsi="Times New Roman"/>
              </w:rPr>
              <w:t>Kahoot!</w:t>
            </w:r>
            <w:r>
              <w:rPr>
                <w:rFonts w:ascii="Times New Roman" w:eastAsia="標楷體" w:hAnsi="Times New Roman"/>
              </w:rPr>
              <w:t>結果顯示，大部分學生對基本知識掌握良好，但在小組報告中，內容深度仍有提升空間。問卷調查顯示，學生對課程</w:t>
            </w:r>
            <w:proofErr w:type="gramStart"/>
            <w:r>
              <w:rPr>
                <w:rFonts w:ascii="Times New Roman" w:eastAsia="標楷體" w:hAnsi="Times New Roman"/>
              </w:rPr>
              <w:t>滿意，</w:t>
            </w:r>
            <w:proofErr w:type="gramEnd"/>
            <w:r>
              <w:rPr>
                <w:rFonts w:ascii="Times New Roman" w:eastAsia="標楷體" w:hAnsi="Times New Roman"/>
              </w:rPr>
              <w:t>並對性別平等和健康意識有了更深理解。未來，我計劃增強小組討論的引導性，並考慮引入自我評估或同儕評估，促進學生反思。</w:t>
            </w:r>
            <w:proofErr w:type="gramStart"/>
            <w:r>
              <w:rPr>
                <w:rFonts w:ascii="Times New Roman" w:eastAsia="標楷體" w:hAnsi="Times New Roman"/>
              </w:rPr>
              <w:t>此外，</w:t>
            </w:r>
            <w:proofErr w:type="gramEnd"/>
            <w:r>
              <w:rPr>
                <w:rFonts w:ascii="Times New Roman" w:eastAsia="標楷體" w:hAnsi="Times New Roman"/>
              </w:rPr>
              <w:t>設計與月經健康相關的實際案例分析，將有助於學生將理論應用於實踐，進一步提升教學效果。</w:t>
            </w:r>
          </w:p>
        </w:tc>
      </w:tr>
    </w:tbl>
    <w:p w14:paraId="3623F229" w14:textId="77777777" w:rsidR="00646C0A" w:rsidRDefault="00646C0A">
      <w:pPr>
        <w:suppressAutoHyphens w:val="0"/>
        <w:rPr>
          <w:rFonts w:ascii="Times New Roman" w:eastAsia="標楷體" w:hAnsi="Times New Roman"/>
          <w:b/>
          <w:color w:val="000000"/>
          <w:sz w:val="28"/>
          <w:szCs w:val="28"/>
        </w:rPr>
      </w:pPr>
    </w:p>
    <w:p w14:paraId="0F7A9E99" w14:textId="77777777" w:rsidR="00646C0A" w:rsidRDefault="00646C0A">
      <w:pPr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bookmarkStart w:id="0" w:name="_GoBack"/>
      <w:bookmarkEnd w:id="0"/>
    </w:p>
    <w:sectPr w:rsidR="00646C0A">
      <w:footerReference w:type="default" r:id="rId8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0CE0E" w14:textId="77777777" w:rsidR="00493503" w:rsidRDefault="00493503">
      <w:r>
        <w:separator/>
      </w:r>
    </w:p>
  </w:endnote>
  <w:endnote w:type="continuationSeparator" w:id="0">
    <w:p w14:paraId="2C22DD79" w14:textId="77777777" w:rsidR="00493503" w:rsidRDefault="0049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0D95F" w14:textId="77777777" w:rsidR="00171EA9" w:rsidRDefault="00915A16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enter" w:pos="4153"/>
        <w:tab w:val="right" w:pos="8306"/>
      </w:tabs>
      <w:jc w:val="center"/>
    </w:pPr>
    <w:r>
      <w:rPr>
        <w:rFonts w:eastAsia="Calibri" w:cs="Calibri"/>
        <w:color w:val="000000"/>
        <w:sz w:val="20"/>
        <w:szCs w:val="20"/>
      </w:rPr>
      <w:fldChar w:fldCharType="begin"/>
    </w:r>
    <w:r>
      <w:rPr>
        <w:rFonts w:eastAsia="Calibri" w:cs="Calibri"/>
        <w:color w:val="000000"/>
        <w:sz w:val="20"/>
        <w:szCs w:val="20"/>
      </w:rPr>
      <w:instrText xml:space="preserve"> PAGE </w:instrText>
    </w:r>
    <w:r>
      <w:rPr>
        <w:rFonts w:eastAsia="Calibri" w:cs="Calibri"/>
        <w:color w:val="000000"/>
        <w:sz w:val="20"/>
        <w:szCs w:val="20"/>
      </w:rPr>
      <w:fldChar w:fldCharType="separate"/>
    </w:r>
    <w:r>
      <w:rPr>
        <w:rFonts w:eastAsia="Calibri" w:cs="Calibri"/>
        <w:color w:val="000000"/>
        <w:sz w:val="20"/>
        <w:szCs w:val="20"/>
      </w:rPr>
      <w:t>3</w:t>
    </w:r>
    <w:r>
      <w:rPr>
        <w:rFonts w:eastAsia="Calibri" w:cs="Calibri"/>
        <w:color w:val="000000"/>
        <w:sz w:val="20"/>
        <w:szCs w:val="20"/>
      </w:rPr>
      <w:fldChar w:fldCharType="end"/>
    </w:r>
  </w:p>
  <w:p w14:paraId="704FEA73" w14:textId="77777777" w:rsidR="00171EA9" w:rsidRDefault="00171E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70F98" w14:textId="77777777" w:rsidR="00493503" w:rsidRDefault="00493503">
      <w:r>
        <w:rPr>
          <w:color w:val="000000"/>
        </w:rPr>
        <w:separator/>
      </w:r>
    </w:p>
  </w:footnote>
  <w:footnote w:type="continuationSeparator" w:id="0">
    <w:p w14:paraId="0A97D8A2" w14:textId="77777777" w:rsidR="00493503" w:rsidRDefault="00493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02D5"/>
    <w:multiLevelType w:val="multilevel"/>
    <w:tmpl w:val="847CF154"/>
    <w:lvl w:ilvl="0">
      <w:start w:val="1"/>
      <w:numFmt w:val="taiwaneseCountingThousand"/>
      <w:lvlText w:val="%1、"/>
      <w:lvlJc w:val="left"/>
      <w:pPr>
        <w:ind w:left="2465" w:hanging="480"/>
      </w:pPr>
      <w:rPr>
        <w:rFonts w:ascii="標楷體" w:eastAsia="標楷體" w:hAnsi="標楷體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945" w:hanging="480"/>
      </w:pPr>
    </w:lvl>
    <w:lvl w:ilvl="2">
      <w:start w:val="1"/>
      <w:numFmt w:val="lowerRoman"/>
      <w:lvlText w:val="%3."/>
      <w:lvlJc w:val="right"/>
      <w:pPr>
        <w:ind w:left="3425" w:hanging="480"/>
      </w:pPr>
    </w:lvl>
    <w:lvl w:ilvl="3">
      <w:start w:val="1"/>
      <w:numFmt w:val="decimal"/>
      <w:lvlText w:val="%4."/>
      <w:lvlJc w:val="left"/>
      <w:pPr>
        <w:ind w:left="3905" w:hanging="480"/>
      </w:pPr>
    </w:lvl>
    <w:lvl w:ilvl="4">
      <w:start w:val="1"/>
      <w:numFmt w:val="ideographTraditional"/>
      <w:lvlText w:val="%5、"/>
      <w:lvlJc w:val="left"/>
      <w:pPr>
        <w:ind w:left="4385" w:hanging="480"/>
      </w:pPr>
    </w:lvl>
    <w:lvl w:ilvl="5">
      <w:start w:val="1"/>
      <w:numFmt w:val="lowerRoman"/>
      <w:lvlText w:val="%6."/>
      <w:lvlJc w:val="right"/>
      <w:pPr>
        <w:ind w:left="4865" w:hanging="480"/>
      </w:pPr>
    </w:lvl>
    <w:lvl w:ilvl="6">
      <w:start w:val="1"/>
      <w:numFmt w:val="decimal"/>
      <w:lvlText w:val="%7."/>
      <w:lvlJc w:val="left"/>
      <w:pPr>
        <w:ind w:left="5345" w:hanging="480"/>
      </w:pPr>
    </w:lvl>
    <w:lvl w:ilvl="7">
      <w:start w:val="1"/>
      <w:numFmt w:val="ideographTraditional"/>
      <w:lvlText w:val="%8、"/>
      <w:lvlJc w:val="left"/>
      <w:pPr>
        <w:ind w:left="5825" w:hanging="480"/>
      </w:pPr>
    </w:lvl>
    <w:lvl w:ilvl="8">
      <w:start w:val="1"/>
      <w:numFmt w:val="lowerRoman"/>
      <w:lvlText w:val="%9."/>
      <w:lvlJc w:val="right"/>
      <w:pPr>
        <w:ind w:left="6305" w:hanging="480"/>
      </w:pPr>
    </w:lvl>
  </w:abstractNum>
  <w:abstractNum w:abstractNumId="1" w15:restartNumberingAfterBreak="0">
    <w:nsid w:val="04B24D6D"/>
    <w:multiLevelType w:val="multilevel"/>
    <w:tmpl w:val="0380AAD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A113BA"/>
    <w:multiLevelType w:val="multilevel"/>
    <w:tmpl w:val="F026664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D02C11"/>
    <w:multiLevelType w:val="multilevel"/>
    <w:tmpl w:val="6972BFDC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b w:val="0"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158F4027"/>
    <w:multiLevelType w:val="multilevel"/>
    <w:tmpl w:val="A8AE9E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C77D19"/>
    <w:multiLevelType w:val="multilevel"/>
    <w:tmpl w:val="F30823D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937734"/>
    <w:multiLevelType w:val="multilevel"/>
    <w:tmpl w:val="CE0075C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430B08"/>
    <w:multiLevelType w:val="multilevel"/>
    <w:tmpl w:val="E538148A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b w:val="0"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253A5C2D"/>
    <w:multiLevelType w:val="multilevel"/>
    <w:tmpl w:val="EDC66C12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25A13A5A"/>
    <w:multiLevelType w:val="multilevel"/>
    <w:tmpl w:val="8A58CBEA"/>
    <w:lvl w:ilvl="0">
      <w:start w:val="1"/>
      <w:numFmt w:val="decimal"/>
      <w:lvlText w:val="%1."/>
      <w:lvlJc w:val="left"/>
      <w:pPr>
        <w:ind w:left="1560" w:hanging="36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30804AB5"/>
    <w:multiLevelType w:val="multilevel"/>
    <w:tmpl w:val="9A0E7A7A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1" w15:restartNumberingAfterBreak="0">
    <w:nsid w:val="32437CB1"/>
    <w:multiLevelType w:val="multilevel"/>
    <w:tmpl w:val="A57C20DE"/>
    <w:lvl w:ilvl="0">
      <w:start w:val="1"/>
      <w:numFmt w:val="taiwaneseCountingThousand"/>
      <w:lvlText w:val="(%1)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2" w15:restartNumberingAfterBreak="0">
    <w:nsid w:val="381535C6"/>
    <w:multiLevelType w:val="multilevel"/>
    <w:tmpl w:val="35C2B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10" w:hanging="480"/>
      </w:pPr>
    </w:lvl>
    <w:lvl w:ilvl="2">
      <w:start w:val="1"/>
      <w:numFmt w:val="lowerRoman"/>
      <w:lvlText w:val="%3."/>
      <w:lvlJc w:val="right"/>
      <w:pPr>
        <w:ind w:left="1390" w:hanging="480"/>
      </w:pPr>
    </w:lvl>
    <w:lvl w:ilvl="3">
      <w:start w:val="1"/>
      <w:numFmt w:val="decimal"/>
      <w:lvlText w:val="%4."/>
      <w:lvlJc w:val="left"/>
      <w:pPr>
        <w:ind w:left="1870" w:hanging="480"/>
      </w:pPr>
    </w:lvl>
    <w:lvl w:ilvl="4">
      <w:start w:val="1"/>
      <w:numFmt w:val="decimal"/>
      <w:lvlText w:val="%5、"/>
      <w:lvlJc w:val="left"/>
      <w:pPr>
        <w:ind w:left="2350" w:hanging="480"/>
      </w:pPr>
    </w:lvl>
    <w:lvl w:ilvl="5">
      <w:start w:val="1"/>
      <w:numFmt w:val="lowerRoman"/>
      <w:lvlText w:val="%6."/>
      <w:lvlJc w:val="right"/>
      <w:pPr>
        <w:ind w:left="2830" w:hanging="480"/>
      </w:pPr>
    </w:lvl>
    <w:lvl w:ilvl="6">
      <w:start w:val="1"/>
      <w:numFmt w:val="decimal"/>
      <w:lvlText w:val="%7."/>
      <w:lvlJc w:val="left"/>
      <w:pPr>
        <w:ind w:left="3310" w:hanging="480"/>
      </w:pPr>
    </w:lvl>
    <w:lvl w:ilvl="7">
      <w:start w:val="1"/>
      <w:numFmt w:val="decimal"/>
      <w:lvlText w:val="%8、"/>
      <w:lvlJc w:val="left"/>
      <w:pPr>
        <w:ind w:left="3790" w:hanging="480"/>
      </w:pPr>
    </w:lvl>
    <w:lvl w:ilvl="8">
      <w:start w:val="1"/>
      <w:numFmt w:val="lowerRoman"/>
      <w:lvlText w:val="%9."/>
      <w:lvlJc w:val="right"/>
      <w:pPr>
        <w:ind w:left="4270" w:hanging="480"/>
      </w:pPr>
    </w:lvl>
  </w:abstractNum>
  <w:abstractNum w:abstractNumId="13" w15:restartNumberingAfterBreak="0">
    <w:nsid w:val="3EB56771"/>
    <w:multiLevelType w:val="multilevel"/>
    <w:tmpl w:val="40C2DCA8"/>
    <w:lvl w:ilvl="0">
      <w:start w:val="1"/>
      <w:numFmt w:val="decimal"/>
      <w:lvlText w:val="%1."/>
      <w:lvlJc w:val="left"/>
      <w:pPr>
        <w:ind w:left="1560" w:hanging="360"/>
      </w:pPr>
      <w:rPr>
        <w:b/>
        <w:bCs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453C4F86"/>
    <w:multiLevelType w:val="multilevel"/>
    <w:tmpl w:val="331E8C4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7169D1"/>
    <w:multiLevelType w:val="multilevel"/>
    <w:tmpl w:val="6B0AFF8E"/>
    <w:lvl w:ilvl="0">
      <w:start w:val="1"/>
      <w:numFmt w:val="taiwaneseCountingThousand"/>
      <w:lvlText w:val="(%1)"/>
      <w:lvlJc w:val="left"/>
      <w:pPr>
        <w:ind w:left="16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48E82D4B"/>
    <w:multiLevelType w:val="multilevel"/>
    <w:tmpl w:val="B26EB99A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b w:val="0"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7" w15:restartNumberingAfterBreak="0">
    <w:nsid w:val="4E5736D5"/>
    <w:multiLevelType w:val="multilevel"/>
    <w:tmpl w:val="98BC0C2E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8" w15:restartNumberingAfterBreak="0">
    <w:nsid w:val="52FD74BA"/>
    <w:multiLevelType w:val="multilevel"/>
    <w:tmpl w:val="89445A3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0E1642"/>
    <w:multiLevelType w:val="multilevel"/>
    <w:tmpl w:val="3C24946E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0" w15:restartNumberingAfterBreak="0">
    <w:nsid w:val="5A8D09D3"/>
    <w:multiLevelType w:val="multilevel"/>
    <w:tmpl w:val="1BBA1D1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92677D"/>
    <w:multiLevelType w:val="multilevel"/>
    <w:tmpl w:val="F970ED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5F211F"/>
    <w:multiLevelType w:val="multilevel"/>
    <w:tmpl w:val="9760A1D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DB7404"/>
    <w:multiLevelType w:val="multilevel"/>
    <w:tmpl w:val="412C8216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4" w15:restartNumberingAfterBreak="0">
    <w:nsid w:val="6DCC029C"/>
    <w:multiLevelType w:val="multilevel"/>
    <w:tmpl w:val="97C6108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0"/>
  </w:num>
  <w:num w:numId="3">
    <w:abstractNumId w:val="8"/>
  </w:num>
  <w:num w:numId="4">
    <w:abstractNumId w:val="10"/>
  </w:num>
  <w:num w:numId="5">
    <w:abstractNumId w:val="17"/>
  </w:num>
  <w:num w:numId="6">
    <w:abstractNumId w:val="13"/>
  </w:num>
  <w:num w:numId="7">
    <w:abstractNumId w:val="9"/>
  </w:num>
  <w:num w:numId="8">
    <w:abstractNumId w:val="23"/>
  </w:num>
  <w:num w:numId="9">
    <w:abstractNumId w:val="7"/>
  </w:num>
  <w:num w:numId="10">
    <w:abstractNumId w:val="11"/>
  </w:num>
  <w:num w:numId="11">
    <w:abstractNumId w:val="16"/>
  </w:num>
  <w:num w:numId="12">
    <w:abstractNumId w:val="15"/>
  </w:num>
  <w:num w:numId="13">
    <w:abstractNumId w:val="3"/>
  </w:num>
  <w:num w:numId="14">
    <w:abstractNumId w:val="12"/>
  </w:num>
  <w:num w:numId="15">
    <w:abstractNumId w:val="22"/>
  </w:num>
  <w:num w:numId="16">
    <w:abstractNumId w:val="24"/>
  </w:num>
  <w:num w:numId="17">
    <w:abstractNumId w:val="14"/>
  </w:num>
  <w:num w:numId="18">
    <w:abstractNumId w:val="6"/>
  </w:num>
  <w:num w:numId="19">
    <w:abstractNumId w:val="4"/>
  </w:num>
  <w:num w:numId="20">
    <w:abstractNumId w:val="5"/>
  </w:num>
  <w:num w:numId="21">
    <w:abstractNumId w:val="1"/>
  </w:num>
  <w:num w:numId="22">
    <w:abstractNumId w:val="18"/>
  </w:num>
  <w:num w:numId="23">
    <w:abstractNumId w:val="21"/>
  </w:num>
  <w:num w:numId="24">
    <w:abstractNumId w:val="2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C0A"/>
    <w:rsid w:val="00171EA9"/>
    <w:rsid w:val="001C48BF"/>
    <w:rsid w:val="001F0F5A"/>
    <w:rsid w:val="00493503"/>
    <w:rsid w:val="004F4840"/>
    <w:rsid w:val="005E528D"/>
    <w:rsid w:val="00646C0A"/>
    <w:rsid w:val="007C2105"/>
    <w:rsid w:val="008B3CEB"/>
    <w:rsid w:val="00915A16"/>
    <w:rsid w:val="009220CE"/>
    <w:rsid w:val="00BB1FF4"/>
    <w:rsid w:val="00C8333D"/>
    <w:rsid w:val="00CA35DB"/>
    <w:rsid w:val="00D40B31"/>
    <w:rsid w:val="00EB2EA8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76488"/>
  <w15:docId w15:val="{2841A9F1-E7E2-412C-B399-16F77E2C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Calibri"/>
        <w:sz w:val="24"/>
        <w:szCs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"/>
    <w:pPr>
      <w:ind w:left="480"/>
    </w:p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標楷體" w:eastAsia="標楷體" w:hAnsi="標楷體" w:cs="標楷體"/>
      <w:color w:val="000000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c">
    <w:name w:val="Hyperlink"/>
    <w:basedOn w:val="a0"/>
    <w:rPr>
      <w:color w:val="0000FF"/>
      <w:u w:val="single"/>
    </w:rPr>
  </w:style>
  <w:style w:type="character" w:customStyle="1" w:styleId="10">
    <w:name w:val="未解析的提及項目1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eL_XtBrOx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2025-07-10T03:38:00Z</cp:lastPrinted>
  <dcterms:created xsi:type="dcterms:W3CDTF">2025-07-10T03:41:00Z</dcterms:created>
  <dcterms:modified xsi:type="dcterms:W3CDTF">2025-12-07T14:17:00Z</dcterms:modified>
</cp:coreProperties>
</file>