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67" w:rsidRDefault="00761067" w:rsidP="00761067">
      <w:pPr>
        <w:jc w:val="center"/>
        <w:rPr>
          <w:rStyle w:val="464644121"/>
          <w:rFonts w:ascii="微軟正黑體" w:eastAsia="華康中特圓體(P)" w:hAnsi="微軟正黑體"/>
          <w:sz w:val="28"/>
          <w:szCs w:val="28"/>
        </w:rPr>
      </w:pPr>
      <w:r w:rsidRPr="00761067">
        <w:rPr>
          <w:rStyle w:val="464644121"/>
          <w:rFonts w:ascii="華康中特圓體(P)" w:eastAsia="華康中特圓體(P)" w:hAnsi="微軟正黑體" w:hint="eastAsia"/>
          <w:sz w:val="50"/>
          <w:szCs w:val="50"/>
        </w:rPr>
        <w:t>四十三屆金馬獎 最佳紀錄片</w:t>
      </w:r>
      <w:r w:rsidRPr="00761067">
        <w:rPr>
          <w:rFonts w:ascii="華康中特圓體(P)" w:eastAsia="華康中特圓體(P)" w:hAnsi="微軟正黑體" w:cs="Arial" w:hint="eastAsia"/>
          <w:color w:val="464644"/>
          <w:sz w:val="28"/>
          <w:szCs w:val="28"/>
        </w:rPr>
        <w:br/>
      </w:r>
      <w:r w:rsidRPr="00761067">
        <w:rPr>
          <w:rStyle w:val="464644121"/>
          <w:rFonts w:ascii="微軟正黑體" w:eastAsia="華康中特圓體(P)" w:hAnsi="微軟正黑體" w:hint="eastAsia"/>
          <w:sz w:val="28"/>
          <w:szCs w:val="28"/>
        </w:rPr>
        <w:t> </w:t>
      </w:r>
      <w:r w:rsidR="00D87BED">
        <w:rPr>
          <w:rFonts w:ascii="微軟正黑體" w:eastAsia="華康中特圓體(P)" w:hAnsi="微軟正黑體" w:cs="Arial" w:hint="eastAsia"/>
          <w:noProof/>
          <w:color w:val="464644"/>
          <w:sz w:val="28"/>
          <w:szCs w:val="28"/>
        </w:rPr>
        <w:drawing>
          <wp:inline distT="0" distB="0" distL="0" distR="0">
            <wp:extent cx="1595120" cy="1360805"/>
            <wp:effectExtent l="19050" t="0" r="5080" b="0"/>
            <wp:docPr id="1" name="圖片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BED">
        <w:rPr>
          <w:rFonts w:ascii="微軟正黑體" w:eastAsia="華康中特圓體(P)" w:hAnsi="微軟正黑體" w:cs="Arial" w:hint="eastAsia"/>
          <w:noProof/>
          <w:color w:val="464644"/>
          <w:sz w:val="28"/>
          <w:szCs w:val="28"/>
        </w:rPr>
        <w:drawing>
          <wp:inline distT="0" distB="0" distL="0" distR="0">
            <wp:extent cx="1584325" cy="1360805"/>
            <wp:effectExtent l="19050" t="0" r="0" b="0"/>
            <wp:docPr id="2" name="圖片 2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BED">
        <w:rPr>
          <w:rFonts w:ascii="微軟正黑體" w:eastAsia="華康中特圓體(P)" w:hAnsi="微軟正黑體" w:cs="Arial" w:hint="eastAsia"/>
          <w:noProof/>
          <w:color w:val="464644"/>
          <w:sz w:val="28"/>
          <w:szCs w:val="28"/>
        </w:rPr>
        <w:drawing>
          <wp:inline distT="0" distB="0" distL="0" distR="0">
            <wp:extent cx="1584325" cy="1360805"/>
            <wp:effectExtent l="19050" t="0" r="0" b="0"/>
            <wp:docPr id="3" name="圖片 3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BED">
        <w:rPr>
          <w:rFonts w:ascii="微軟正黑體" w:eastAsia="華康中特圓體(P)" w:hAnsi="微軟正黑體" w:cs="Arial" w:hint="eastAsia"/>
          <w:noProof/>
          <w:color w:val="464644"/>
          <w:sz w:val="28"/>
          <w:szCs w:val="28"/>
        </w:rPr>
        <w:drawing>
          <wp:inline distT="0" distB="0" distL="0" distR="0">
            <wp:extent cx="1584325" cy="1360805"/>
            <wp:effectExtent l="19050" t="0" r="0" b="0"/>
            <wp:docPr id="4" name="圖片 4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BED">
        <w:rPr>
          <w:rFonts w:ascii="微軟正黑體" w:eastAsia="華康中特圓體(P)" w:hAnsi="微軟正黑體" w:cs="Arial" w:hint="eastAsia"/>
          <w:noProof/>
          <w:color w:val="464644"/>
          <w:sz w:val="28"/>
          <w:szCs w:val="28"/>
        </w:rPr>
        <w:drawing>
          <wp:inline distT="0" distB="0" distL="0" distR="0">
            <wp:extent cx="1573530" cy="1371600"/>
            <wp:effectExtent l="19050" t="0" r="7620" b="0"/>
            <wp:docPr id="5" name="圖片 5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BED">
        <w:rPr>
          <w:rFonts w:ascii="微軟正黑體" w:eastAsia="華康中特圓體(P)" w:hAnsi="微軟正黑體" w:cs="Arial" w:hint="eastAsia"/>
          <w:noProof/>
          <w:color w:val="464644"/>
          <w:sz w:val="28"/>
          <w:szCs w:val="28"/>
        </w:rPr>
        <w:drawing>
          <wp:inline distT="0" distB="0" distL="0" distR="0">
            <wp:extent cx="1573530" cy="1371600"/>
            <wp:effectExtent l="19050" t="0" r="7620" b="0"/>
            <wp:docPr id="6" name="圖片 6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Style w:val="464644121"/>
          <w:rFonts w:ascii="華康中特圓體(P)" w:eastAsia="華康中特圓體(P)" w:hAnsi="微軟正黑體" w:cs="Times New Roman"/>
          <w:color w:val="auto"/>
          <w:sz w:val="30"/>
          <w:szCs w:val="30"/>
        </w:rPr>
      </w:pP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清晨，足球小將們的訓練時的呼喊，與東</w:t>
      </w:r>
      <w:bookmarkStart w:id="0" w:name="_GoBack"/>
      <w:bookmarkEnd w:id="0"/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海岸的潮浪聲一同</w:t>
      </w:r>
      <w:proofErr w:type="gramStart"/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迴盪</w:t>
      </w:r>
      <w:proofErr w:type="gramEnd"/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，加強了他們訓練時的氣勢！</w:t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Style w:val="464644121"/>
          <w:rFonts w:ascii="華康中特圓體(P)" w:eastAsia="華康中特圓體(P)" w:hAnsi="微軟正黑體" w:cs="Times New Roman"/>
          <w:color w:val="auto"/>
          <w:sz w:val="30"/>
          <w:szCs w:val="30"/>
        </w:rPr>
      </w:pP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「我心情好會想踢球，心情不好也想踢球」透過奇蹟小將的告白，三年來，這17名奇蹟小將不論上課,吃飯,睡覺，甚至洗澡都在一起，透過悠揚的樂聲，他們的校園生活，是他們這生中最美好的回憶。</w:t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Style w:val="464644121"/>
          <w:rFonts w:ascii="華康中特圓體(P)" w:eastAsia="華康中特圓體(P)" w:hAnsi="微軟正黑體" w:cs="Times New Roman"/>
          <w:color w:val="auto"/>
          <w:sz w:val="30"/>
          <w:szCs w:val="30"/>
        </w:rPr>
      </w:pP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球踢的好，書也要好好念！同學們白天練球，晚上還得晚自習，伴隨著月光與柔美的音樂，剛強的足球員們也有溫情的一面！家人的支持，也是這群同學們持續踢球的動力！即使有了如親兄弟的球有同好，家人也是他們最關心的地方！</w:t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Style w:val="464644121"/>
          <w:rFonts w:ascii="華康中特圓體(P)" w:eastAsia="華康中特圓體(P)" w:hAnsi="微軟正黑體" w:cs="Times New Roman"/>
          <w:color w:val="auto"/>
          <w:sz w:val="30"/>
          <w:szCs w:val="30"/>
        </w:rPr>
      </w:pP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「班上17個同學，都是我的好朋友，交了好的朋友，就不想分開！」三年的回憶，將隨著最後一場球賽的即將到來，緊張的氣氛越來越濃厚！馬上就要上場了！在整理行囊準備出發的那一刻，緊張的氣氛就以壟罩著所有同學。「加油！」他們準備要上場了！</w:t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Style w:val="464644121"/>
          <w:rFonts w:ascii="華康中特圓體(P)" w:eastAsia="華康中特圓體(P)" w:hAnsi="微軟正黑體" w:cs="Times New Roman"/>
          <w:color w:val="auto"/>
          <w:sz w:val="30"/>
          <w:szCs w:val="30"/>
        </w:rPr>
      </w:pP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lastRenderedPageBreak/>
        <w:t>三年的努力，就是為了全中運的好成績！小將們一路過關斬將，順利的踢進四強，隨著輕快的樂聲，我們完全融入了他們比賽的氛圍裡。</w:t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Style w:val="464644121"/>
          <w:rFonts w:ascii="華康中特圓體(P)" w:eastAsia="華康中特圓體(P)" w:hAnsi="微軟正黑體" w:cs="Times New Roman"/>
          <w:color w:val="FF0000"/>
          <w:sz w:val="30"/>
          <w:szCs w:val="30"/>
        </w:rPr>
      </w:pP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球賽越演越烈，音樂節奏也越來越強，球賽的快感，隨著音樂完全展露！</w:t>
      </w:r>
      <w:r w:rsidRPr="001276C5">
        <w:rPr>
          <w:rStyle w:val="464644121"/>
          <w:rFonts w:ascii="華康中特圓體(P)" w:eastAsia="華康中特圓體(P)" w:hAnsi="微軟正黑體" w:hint="eastAsia"/>
          <w:color w:val="FF0000"/>
          <w:sz w:val="30"/>
          <w:szCs w:val="30"/>
        </w:rPr>
        <w:t>鮮少上場的候補球員，終於可以在四強賽中上場表現，他開始緊張的熱身，這次他將大展身手。</w:t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Style w:val="464644121"/>
          <w:rFonts w:ascii="華康中特圓體(P)" w:eastAsia="華康中特圓體(P)" w:hAnsi="微軟正黑體" w:cs="Times New Roman"/>
          <w:color w:val="auto"/>
          <w:sz w:val="30"/>
          <w:szCs w:val="30"/>
        </w:rPr>
      </w:pP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「就是現在，最後一場比賽就要開始！」能法順利拿到夢想中的冠軍，就看這一戰！究竟結果是天堂？還是地獄？就看自己了！最後</w:t>
      </w:r>
      <w:proofErr w:type="gramStart"/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一次團呼</w:t>
      </w:r>
      <w:proofErr w:type="gramEnd"/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,最後一場比賽,強烈的打擊聲，烘托出了這群原住民小將場上的緊張氣氛。</w:t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Style w:val="464644121"/>
          <w:rFonts w:ascii="華康中特圓體(P)" w:eastAsia="華康中特圓體(P)" w:hAnsi="微軟正黑體" w:cs="Times New Roman"/>
          <w:color w:val="auto"/>
          <w:sz w:val="30"/>
          <w:szCs w:val="30"/>
        </w:rPr>
      </w:pPr>
      <w:r w:rsidRPr="001276C5">
        <w:rPr>
          <w:rStyle w:val="464644121"/>
          <w:rFonts w:ascii="微軟正黑體" w:eastAsia="華康中特圓體(P)" w:hAnsi="微軟正黑體" w:hint="eastAsia"/>
          <w:sz w:val="30"/>
          <w:szCs w:val="30"/>
        </w:rPr>
        <w:t> </w:t>
      </w: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決賽比數到了最後，呈現平手的僵局，PK賽之前，三年的回憶湧現腦海，「我們想贏！我們都想贏！」他們的夢想，是否能夠實現？</w:t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Style w:val="464644121"/>
          <w:rFonts w:ascii="華康中特圓體(P)" w:eastAsia="華康中特圓體(P)" w:hAnsi="微軟正黑體" w:cs="Times New Roman"/>
          <w:color w:val="auto"/>
          <w:sz w:val="30"/>
          <w:szCs w:val="30"/>
        </w:rPr>
      </w:pPr>
      <w:r w:rsidRPr="001276C5">
        <w:rPr>
          <w:rStyle w:val="464644121"/>
          <w:rFonts w:ascii="微軟正黑體" w:eastAsia="華康中特圓體(P)" w:hAnsi="微軟正黑體" w:hint="eastAsia"/>
          <w:sz w:val="30"/>
          <w:szCs w:val="30"/>
        </w:rPr>
        <w:t> </w:t>
      </w: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「別問我踢球的未來在哪裡，我只想用盡一生去努力！」也許比賽的終了，結局將不如預期，然而它們三年來的努力，就看這一戰！</w:t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Style w:val="464644121"/>
          <w:rFonts w:ascii="華康中特圓體(P)" w:eastAsia="華康中特圓體(P)" w:hAnsi="微軟正黑體" w:cs="Times New Roman"/>
          <w:color w:val="auto"/>
          <w:sz w:val="30"/>
          <w:szCs w:val="30"/>
        </w:rPr>
      </w:pPr>
      <w:r w:rsidRPr="001276C5">
        <w:rPr>
          <w:rStyle w:val="464644121"/>
          <w:rFonts w:ascii="微軟正黑體" w:eastAsia="華康中特圓體(P)" w:hAnsi="微軟正黑體" w:hint="eastAsia"/>
          <w:sz w:val="30"/>
          <w:szCs w:val="30"/>
        </w:rPr>
        <w:t> </w:t>
      </w: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比賽結束了，三年的國中生涯也將劃下句點，今年夏天，是我們最美的夏天，隨著「今年夏天」的感人琴聲，沒有人不會眼角泛淚。</w:t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Style w:val="464644121"/>
          <w:rFonts w:ascii="華康中特圓體(P)" w:eastAsia="華康中特圓體(P)" w:hAnsi="微軟正黑體" w:cs="Times New Roman"/>
          <w:color w:val="auto"/>
          <w:sz w:val="30"/>
          <w:szCs w:val="30"/>
        </w:rPr>
      </w:pPr>
      <w:r w:rsidRPr="001276C5">
        <w:rPr>
          <w:rStyle w:val="464644121"/>
          <w:rFonts w:ascii="微軟正黑體" w:eastAsia="華康中特圓體(P)" w:hAnsi="微軟正黑體" w:hint="eastAsia"/>
          <w:sz w:val="30"/>
          <w:szCs w:val="30"/>
        </w:rPr>
        <w:t> </w:t>
      </w: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畢業了，未來我們將分道揚鑣。未來將會是什麼？一個嚴肅的話題，開始在這群孩子們的腦裡認真的發酵起來。</w:t>
      </w:r>
    </w:p>
    <w:p w:rsidR="00761067" w:rsidRPr="001276C5" w:rsidRDefault="00761067" w:rsidP="001276C5">
      <w:pPr>
        <w:numPr>
          <w:ilvl w:val="0"/>
          <w:numId w:val="7"/>
        </w:numPr>
        <w:spacing w:line="660" w:lineRule="exact"/>
        <w:rPr>
          <w:rFonts w:ascii="華康中特圓體(P)" w:eastAsia="華康中特圓體(P)" w:hAnsi="微軟正黑體"/>
          <w:sz w:val="30"/>
          <w:szCs w:val="30"/>
        </w:rPr>
      </w:pPr>
      <w:r w:rsidRPr="001276C5">
        <w:rPr>
          <w:rStyle w:val="464644121"/>
          <w:rFonts w:ascii="微軟正黑體" w:eastAsia="華康中特圓體(P)" w:hAnsi="微軟正黑體" w:hint="eastAsia"/>
          <w:sz w:val="30"/>
          <w:szCs w:val="30"/>
        </w:rPr>
        <w:t> </w:t>
      </w: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畢業之後，昔日的隊友，竟然在畢業後的比賽中，成了今日的敵手</w:t>
      </w:r>
      <w:r w:rsidRPr="001276C5">
        <w:rPr>
          <w:rStyle w:val="464644121"/>
          <w:rFonts w:ascii="微軟正黑體" w:eastAsia="華康中特圓體(P)" w:hAnsi="微軟正黑體" w:hint="eastAsia"/>
          <w:sz w:val="30"/>
          <w:szCs w:val="30"/>
        </w:rPr>
        <w:t> </w:t>
      </w:r>
      <w:r w:rsidRPr="001276C5">
        <w:rPr>
          <w:rStyle w:val="464644121"/>
          <w:rFonts w:ascii="華康中特圓體(P)" w:eastAsia="華康中特圓體(P)" w:hAnsi="微軟正黑體" w:hint="eastAsia"/>
          <w:sz w:val="30"/>
          <w:szCs w:val="30"/>
        </w:rPr>
        <w:t>三年的生活，在今年夏天，紀錄在我們的這部影片裡，就讓一切回憶，留在流動的影像中。</w:t>
      </w:r>
    </w:p>
    <w:sectPr w:rsidR="00761067" w:rsidRPr="001276C5" w:rsidSect="00686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DF" w:rsidRDefault="000138DF" w:rsidP="00D87BED">
      <w:r>
        <w:separator/>
      </w:r>
    </w:p>
  </w:endnote>
  <w:endnote w:type="continuationSeparator" w:id="0">
    <w:p w:rsidR="000138DF" w:rsidRDefault="000138DF" w:rsidP="00D8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DF" w:rsidRDefault="000138DF" w:rsidP="00D87BED">
      <w:r>
        <w:separator/>
      </w:r>
    </w:p>
  </w:footnote>
  <w:footnote w:type="continuationSeparator" w:id="0">
    <w:p w:rsidR="000138DF" w:rsidRDefault="000138DF" w:rsidP="00D8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9.2pt" o:bullet="t">
        <v:imagedata r:id="rId1" o:title="fig088"/>
      </v:shape>
    </w:pict>
  </w:numPicBullet>
  <w:numPicBullet w:numPicBulletId="1">
    <w:pict>
      <v:shape id="_x0000_i1029" type="#_x0000_t75" style="width:11.7pt;height:11.7pt" o:bullet="t">
        <v:imagedata r:id="rId2" o:title="fig079"/>
      </v:shape>
    </w:pict>
  </w:numPicBullet>
  <w:abstractNum w:abstractNumId="0">
    <w:nsid w:val="17583756"/>
    <w:multiLevelType w:val="hybridMultilevel"/>
    <w:tmpl w:val="DBA02BA0"/>
    <w:lvl w:ilvl="0" w:tplc="582AC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8C5396"/>
    <w:multiLevelType w:val="hybridMultilevel"/>
    <w:tmpl w:val="EA345728"/>
    <w:lvl w:ilvl="0" w:tplc="B1CC81BE">
      <w:start w:val="1"/>
      <w:numFmt w:val="bullet"/>
      <w:lvlText w:val="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CEC60D1"/>
    <w:multiLevelType w:val="multilevel"/>
    <w:tmpl w:val="614C0546"/>
    <w:lvl w:ilvl="0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16C5B74"/>
    <w:multiLevelType w:val="hybridMultilevel"/>
    <w:tmpl w:val="614C0546"/>
    <w:lvl w:ilvl="0" w:tplc="7AF2FC82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7224D50"/>
    <w:multiLevelType w:val="multilevel"/>
    <w:tmpl w:val="94863D78"/>
    <w:lvl w:ilvl="0">
      <w:start w:val="1"/>
      <w:numFmt w:val="bullet"/>
      <w:lvlText w:val=""/>
      <w:lvlPicBulletId w:val="1"/>
      <w:lvlJc w:val="left"/>
      <w:pPr>
        <w:tabs>
          <w:tab w:val="num" w:pos="284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AEF31DE"/>
    <w:multiLevelType w:val="hybridMultilevel"/>
    <w:tmpl w:val="94863D78"/>
    <w:lvl w:ilvl="0" w:tplc="40A0A9D6">
      <w:start w:val="1"/>
      <w:numFmt w:val="bullet"/>
      <w:lvlText w:val=""/>
      <w:lvlPicBulletId w:val="1"/>
      <w:lvlJc w:val="left"/>
      <w:pPr>
        <w:tabs>
          <w:tab w:val="num" w:pos="284"/>
        </w:tabs>
        <w:ind w:left="480" w:hanging="480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E3231C"/>
    <w:multiLevelType w:val="hybridMultilevel"/>
    <w:tmpl w:val="30C8CA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067"/>
    <w:rsid w:val="000138DF"/>
    <w:rsid w:val="00055D1C"/>
    <w:rsid w:val="000A5ADC"/>
    <w:rsid w:val="001276C5"/>
    <w:rsid w:val="00133FE2"/>
    <w:rsid w:val="001A05EC"/>
    <w:rsid w:val="001D1C8C"/>
    <w:rsid w:val="0024241B"/>
    <w:rsid w:val="00251460"/>
    <w:rsid w:val="00282CB6"/>
    <w:rsid w:val="002A68A5"/>
    <w:rsid w:val="002B794D"/>
    <w:rsid w:val="002C4EA2"/>
    <w:rsid w:val="002D0AD3"/>
    <w:rsid w:val="002D4A17"/>
    <w:rsid w:val="002D66C0"/>
    <w:rsid w:val="003643EE"/>
    <w:rsid w:val="0036500B"/>
    <w:rsid w:val="00374893"/>
    <w:rsid w:val="00380B12"/>
    <w:rsid w:val="003D15C9"/>
    <w:rsid w:val="004D51C3"/>
    <w:rsid w:val="00540252"/>
    <w:rsid w:val="00665EA0"/>
    <w:rsid w:val="006866F2"/>
    <w:rsid w:val="006B2471"/>
    <w:rsid w:val="0071182F"/>
    <w:rsid w:val="00736332"/>
    <w:rsid w:val="00761067"/>
    <w:rsid w:val="00790BDD"/>
    <w:rsid w:val="00792E99"/>
    <w:rsid w:val="007D71D0"/>
    <w:rsid w:val="007E6FE4"/>
    <w:rsid w:val="00864371"/>
    <w:rsid w:val="008B4717"/>
    <w:rsid w:val="008B7648"/>
    <w:rsid w:val="009F6728"/>
    <w:rsid w:val="00A71D5A"/>
    <w:rsid w:val="00AD02D4"/>
    <w:rsid w:val="00B202BA"/>
    <w:rsid w:val="00B340F1"/>
    <w:rsid w:val="00B40D67"/>
    <w:rsid w:val="00B822A2"/>
    <w:rsid w:val="00BA4CDD"/>
    <w:rsid w:val="00C471DE"/>
    <w:rsid w:val="00CC1CAF"/>
    <w:rsid w:val="00CD6609"/>
    <w:rsid w:val="00D26E0A"/>
    <w:rsid w:val="00D37979"/>
    <w:rsid w:val="00D87BED"/>
    <w:rsid w:val="00E01DF8"/>
    <w:rsid w:val="00E72B67"/>
    <w:rsid w:val="00E82632"/>
    <w:rsid w:val="00EA347B"/>
    <w:rsid w:val="00F14F05"/>
    <w:rsid w:val="00F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2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64644121">
    <w:name w:val="464644121"/>
    <w:basedOn w:val="a0"/>
    <w:rsid w:val="00761067"/>
    <w:rPr>
      <w:rFonts w:ascii="Arial" w:hAnsi="Arial" w:cs="Arial" w:hint="default"/>
      <w:color w:val="464644"/>
      <w:sz w:val="15"/>
      <w:szCs w:val="15"/>
    </w:rPr>
  </w:style>
  <w:style w:type="paragraph" w:styleId="a3">
    <w:name w:val="header"/>
    <w:basedOn w:val="a"/>
    <w:link w:val="a4"/>
    <w:rsid w:val="00D87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87BED"/>
    <w:rPr>
      <w:kern w:val="2"/>
    </w:rPr>
  </w:style>
  <w:style w:type="paragraph" w:styleId="a5">
    <w:name w:val="footer"/>
    <w:basedOn w:val="a"/>
    <w:link w:val="a6"/>
    <w:rsid w:val="00D87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87BED"/>
    <w:rPr>
      <w:kern w:val="2"/>
    </w:rPr>
  </w:style>
  <w:style w:type="paragraph" w:styleId="a7">
    <w:name w:val="Balloon Text"/>
    <w:basedOn w:val="a"/>
    <w:link w:val="a8"/>
    <w:rsid w:val="00F14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F14F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HOME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四十三屆金馬獎 最佳紀錄片</dc:title>
  <dc:subject/>
  <dc:creator>USER</dc:creator>
  <cp:keywords/>
  <dc:description/>
  <cp:lastModifiedBy>pcuser</cp:lastModifiedBy>
  <cp:revision>3</cp:revision>
  <cp:lastPrinted>2011-04-22T00:10:00Z</cp:lastPrinted>
  <dcterms:created xsi:type="dcterms:W3CDTF">2011-10-17T08:45:00Z</dcterms:created>
  <dcterms:modified xsi:type="dcterms:W3CDTF">2011-10-18T00:53:00Z</dcterms:modified>
</cp:coreProperties>
</file>