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3794"/>
      </w:tblGrid>
      <w:tr w:rsidR="00D3607A" w:rsidTr="00D173BB">
        <w:trPr>
          <w:trHeight w:val="444"/>
        </w:trPr>
        <w:tc>
          <w:tcPr>
            <w:tcW w:w="9496" w:type="dxa"/>
            <w:gridSpan w:val="4"/>
          </w:tcPr>
          <w:p w:rsidR="00D3607A" w:rsidRPr="00D3607A" w:rsidRDefault="00D3607A" w:rsidP="00217EE0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0B413E">
              <w:rPr>
                <w:rFonts w:hint="eastAsia"/>
                <w:b/>
              </w:rPr>
              <w:t>9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學年度第</w:t>
            </w:r>
            <w:r w:rsidRPr="00D3607A">
              <w:rPr>
                <w:rFonts w:hint="eastAsia"/>
                <w:b/>
              </w:rPr>
              <w:t xml:space="preserve"> </w:t>
            </w:r>
            <w:r w:rsidR="00535E2C">
              <w:rPr>
                <w:rFonts w:hint="eastAsia"/>
                <w:b/>
              </w:rPr>
              <w:t>1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學期國民教育輔導團</w:t>
            </w:r>
            <w:r w:rsidRPr="00D3607A">
              <w:rPr>
                <w:rFonts w:hint="eastAsia"/>
                <w:b/>
              </w:rPr>
              <w:t xml:space="preserve"> </w:t>
            </w:r>
            <w:r w:rsidR="00023935">
              <w:rPr>
                <w:rFonts w:hint="eastAsia"/>
                <w:b/>
              </w:rPr>
              <w:t>綜合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(</w:t>
            </w:r>
            <w:r w:rsidR="00910753">
              <w:rPr>
                <w:rFonts w:hint="eastAsia"/>
                <w:b/>
              </w:rPr>
              <w:t>議題</w:t>
            </w:r>
            <w:r w:rsidR="00910753">
              <w:rPr>
                <w:rFonts w:hint="eastAsia"/>
                <w:b/>
              </w:rPr>
              <w:t>)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910753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D3607A" w:rsidRDefault="00D3607A" w:rsidP="005E1A1A">
            <w:pPr>
              <w:jc w:val="both"/>
            </w:pPr>
            <w:r w:rsidRPr="005E1A1A">
              <w:rPr>
                <w:rFonts w:hint="eastAsia"/>
              </w:rPr>
              <w:t>第</w:t>
            </w:r>
            <w:r w:rsidR="002A1C19">
              <w:rPr>
                <w:rFonts w:hint="eastAsia"/>
              </w:rPr>
              <w:t>五</w:t>
            </w:r>
            <w:r w:rsidRPr="005E1A1A"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D3607A" w:rsidRPr="00D3607A" w:rsidRDefault="000B413E" w:rsidP="00910753">
            <w:pPr>
              <w:jc w:val="both"/>
            </w:pPr>
            <w:r>
              <w:rPr>
                <w:rFonts w:hint="eastAsia"/>
              </w:rPr>
              <w:t>佳里</w:t>
            </w:r>
            <w:r w:rsidR="00CE5FD2">
              <w:t>國小</w:t>
            </w:r>
          </w:p>
        </w:tc>
      </w:tr>
      <w:tr w:rsidR="00D3607A" w:rsidRPr="008077FC" w:rsidTr="00910753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D3607A" w:rsidP="00910753">
            <w:pPr>
              <w:jc w:val="both"/>
            </w:pPr>
            <w:r>
              <w:rPr>
                <w:rFonts w:hint="eastAsia"/>
              </w:rPr>
              <w:t>10</w:t>
            </w:r>
            <w:r w:rsidR="000B413E">
              <w:rPr>
                <w:rFonts w:hint="eastAsia"/>
              </w:rPr>
              <w:t>9</w:t>
            </w:r>
            <w:r>
              <w:rPr>
                <w:rFonts w:hint="eastAsia"/>
              </w:rPr>
              <w:t>年</w:t>
            </w:r>
            <w:r w:rsidR="000B413E">
              <w:rPr>
                <w:rFonts w:hint="eastAsia"/>
              </w:rPr>
              <w:t>11</w:t>
            </w:r>
            <w:r>
              <w:rPr>
                <w:rFonts w:hint="eastAsia"/>
              </w:rPr>
              <w:t>月</w:t>
            </w:r>
            <w:r w:rsidR="000B413E">
              <w:rPr>
                <w:rFonts w:hint="eastAsia"/>
              </w:rPr>
              <w:t>18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週</w:t>
            </w:r>
            <w:r w:rsidR="00023935"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  <w:p w:rsidR="00D3607A" w:rsidRPr="00D3607A" w:rsidRDefault="00023935" w:rsidP="00023935">
            <w:pPr>
              <w:jc w:val="both"/>
            </w:pPr>
            <w:r>
              <w:rPr>
                <w:rFonts w:hint="eastAsia"/>
              </w:rPr>
              <w:t>14:00~16</w:t>
            </w:r>
            <w:r w:rsidR="00D3607A">
              <w:rPr>
                <w:rFonts w:hint="eastAsia"/>
              </w:rPr>
              <w:t>:00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945570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  <w:p w:rsidR="00D3607A" w:rsidRPr="00945570" w:rsidRDefault="00945570" w:rsidP="00910753">
            <w:pPr>
              <w:jc w:val="both"/>
              <w:rPr>
                <w:sz w:val="20"/>
                <w:szCs w:val="20"/>
              </w:rPr>
            </w:pPr>
            <w:r w:rsidRPr="00945570">
              <w:rPr>
                <w:rFonts w:hint="eastAsia"/>
                <w:color w:val="FF0000"/>
                <w:sz w:val="20"/>
                <w:szCs w:val="20"/>
              </w:rPr>
              <w:t>(</w:t>
            </w:r>
            <w:r w:rsidRPr="00945570">
              <w:rPr>
                <w:rFonts w:hint="eastAsia"/>
                <w:color w:val="FF0000"/>
                <w:sz w:val="20"/>
                <w:szCs w:val="20"/>
              </w:rPr>
              <w:t>勿刪</w:t>
            </w:r>
            <w:r w:rsidRPr="00945570">
              <w:rPr>
                <w:rFonts w:hint="eastAsia"/>
                <w:color w:val="FF0000"/>
                <w:sz w:val="20"/>
                <w:szCs w:val="20"/>
              </w:rPr>
              <w:t>)</w:t>
            </w:r>
          </w:p>
        </w:tc>
        <w:tc>
          <w:tcPr>
            <w:tcW w:w="3794" w:type="dxa"/>
            <w:vAlign w:val="center"/>
          </w:tcPr>
          <w:p w:rsidR="00D3607A" w:rsidRPr="00D3607A" w:rsidRDefault="008077FC" w:rsidP="00910753">
            <w:pPr>
              <w:jc w:val="both"/>
            </w:pPr>
            <w:r>
              <w:rPr>
                <w:rFonts w:hint="eastAsia"/>
              </w:rPr>
              <w:t>本領域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議題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授課教師、配課教師、實習教師</w:t>
            </w:r>
            <w:r>
              <w:rPr>
                <w:rFonts w:hint="eastAsia"/>
              </w:rPr>
              <w:t xml:space="preserve"> /  </w:t>
            </w:r>
            <w:r w:rsidR="005E1A1A" w:rsidRPr="005E1A1A">
              <w:rPr>
                <w:rFonts w:hint="eastAsia"/>
              </w:rPr>
              <w:t>60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910753">
        <w:trPr>
          <w:trHeight w:val="69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FF09AE" w:rsidP="00910753">
            <w:pPr>
              <w:jc w:val="both"/>
            </w:pPr>
            <w:r>
              <w:rPr>
                <w:rFonts w:hint="eastAsia"/>
              </w:rPr>
              <w:t>劉家佩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D3607A" w:rsidRPr="00D3607A" w:rsidRDefault="00FF09AE" w:rsidP="00910753">
            <w:pPr>
              <w:jc w:val="both"/>
            </w:pPr>
            <w:r>
              <w:rPr>
                <w:rFonts w:hint="eastAsia"/>
              </w:rPr>
              <w:t>進學</w:t>
            </w:r>
            <w:r w:rsidR="00023935">
              <w:rPr>
                <w:rFonts w:hint="eastAsia"/>
              </w:rPr>
              <w:t>國小校長</w:t>
            </w:r>
            <w:r w:rsidR="00023935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周生民</w:t>
            </w:r>
          </w:p>
        </w:tc>
      </w:tr>
      <w:tr w:rsidR="00D3607A" w:rsidTr="00D173BB">
        <w:trPr>
          <w:trHeight w:val="2543"/>
        </w:trPr>
        <w:tc>
          <w:tcPr>
            <w:tcW w:w="1308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5E1A1A" w:rsidRDefault="000B413E" w:rsidP="00F77EE6">
            <w:pPr>
              <w:pStyle w:val="a9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領隊周生民校長介紹綜合輔導團到校諮詢</w:t>
            </w:r>
            <w:r w:rsidR="00453B95">
              <w:rPr>
                <w:rFonts w:hint="eastAsia"/>
              </w:rPr>
              <w:t>：</w:t>
            </w:r>
          </w:p>
          <w:p w:rsidR="005E1A1A" w:rsidRDefault="000B413E" w:rsidP="000B413E">
            <w:pPr>
              <w:pStyle w:val="a9"/>
              <w:numPr>
                <w:ilvl w:val="0"/>
                <w:numId w:val="14"/>
              </w:numPr>
              <w:ind w:leftChars="0"/>
            </w:pPr>
            <w:r>
              <w:rPr>
                <w:rFonts w:hint="eastAsia"/>
              </w:rPr>
              <w:t>回顧</w:t>
            </w:r>
            <w:r>
              <w:rPr>
                <w:rFonts w:hint="eastAsia"/>
              </w:rPr>
              <w:t>108</w:t>
            </w:r>
            <w:r>
              <w:rPr>
                <w:rFonts w:hint="eastAsia"/>
              </w:rPr>
              <w:t>學年度綜合領域輔導團所舉辦的活動。</w:t>
            </w:r>
          </w:p>
          <w:p w:rsidR="008A6621" w:rsidRDefault="000B413E" w:rsidP="000B413E">
            <w:pPr>
              <w:pStyle w:val="a9"/>
              <w:numPr>
                <w:ilvl w:val="0"/>
                <w:numId w:val="14"/>
              </w:numPr>
              <w:ind w:leftChars="0"/>
            </w:pPr>
            <w:r>
              <w:rPr>
                <w:rFonts w:hint="eastAsia"/>
              </w:rPr>
              <w:t>說明今日課程流程。</w:t>
            </w:r>
          </w:p>
          <w:p w:rsidR="000B413E" w:rsidRDefault="000B413E" w:rsidP="000B413E">
            <w:pPr>
              <w:pStyle w:val="a9"/>
              <w:numPr>
                <w:ilvl w:val="0"/>
                <w:numId w:val="14"/>
              </w:numPr>
              <w:ind w:leftChars="0"/>
            </w:pPr>
            <w:r>
              <w:rPr>
                <w:rFonts w:hint="eastAsia"/>
              </w:rPr>
              <w:t>宣傳</w:t>
            </w:r>
            <w:r>
              <w:rPr>
                <w:rFonts w:hint="eastAsia"/>
              </w:rPr>
              <w:t>12/3</w:t>
            </w:r>
            <w:r>
              <w:rPr>
                <w:rFonts w:hint="eastAsia"/>
              </w:rPr>
              <w:t>（四）綜合活動領鋼研習。</w:t>
            </w:r>
          </w:p>
          <w:p w:rsidR="00311BBD" w:rsidRDefault="000B413E" w:rsidP="00453B95">
            <w:pPr>
              <w:pStyle w:val="a9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吳儒興主任進行破冰教學演示</w:t>
            </w:r>
          </w:p>
          <w:p w:rsidR="000B413E" w:rsidRDefault="000B413E" w:rsidP="001815C4">
            <w:pPr>
              <w:pStyle w:val="a9"/>
              <w:numPr>
                <w:ilvl w:val="0"/>
                <w:numId w:val="4"/>
              </w:numPr>
              <w:ind w:leftChars="0"/>
            </w:pPr>
            <w:r>
              <w:rPr>
                <w:rFonts w:hint="eastAsia"/>
              </w:rPr>
              <w:t>播放影片《誠實村與謊言村》</w:t>
            </w:r>
          </w:p>
          <w:p w:rsidR="001815C4" w:rsidRDefault="001815C4" w:rsidP="000B413E">
            <w:pPr>
              <w:pStyle w:val="a9"/>
              <w:numPr>
                <w:ilvl w:val="0"/>
                <w:numId w:val="4"/>
              </w:numPr>
              <w:ind w:leftChars="0"/>
            </w:pPr>
            <w:r>
              <w:rPr>
                <w:rFonts w:hint="eastAsia"/>
              </w:rPr>
              <w:t>撲克牌</w:t>
            </w:r>
            <w:r w:rsidR="000B413E">
              <w:rPr>
                <w:rFonts w:hint="eastAsia"/>
              </w:rPr>
              <w:t>貼在額頭，用不交談、不比手畫腳的方式，找到與自己相同花色</w:t>
            </w:r>
            <w:r w:rsidR="000B413E">
              <w:rPr>
                <w:rFonts w:hint="eastAsia"/>
              </w:rPr>
              <w:t xml:space="preserve"> / </w:t>
            </w:r>
            <w:r w:rsidR="000B413E">
              <w:rPr>
                <w:rFonts w:hint="eastAsia"/>
              </w:rPr>
              <w:t>數字的夥伴，培養互助合作。</w:t>
            </w:r>
          </w:p>
          <w:p w:rsidR="00451D8D" w:rsidRDefault="002A1C19" w:rsidP="00453B95">
            <w:pPr>
              <w:pStyle w:val="a9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甘宜靜主任進行共同備課</w:t>
            </w:r>
          </w:p>
          <w:p w:rsidR="00FD65DF" w:rsidRDefault="00FD65DF" w:rsidP="00FD65DF">
            <w:pPr>
              <w:pStyle w:val="a9"/>
              <w:numPr>
                <w:ilvl w:val="0"/>
                <w:numId w:val="5"/>
              </w:numPr>
              <w:ind w:leftChars="0"/>
            </w:pPr>
            <w:r>
              <w:rPr>
                <w:rFonts w:hint="eastAsia"/>
              </w:rPr>
              <w:t>新課綱說明</w:t>
            </w:r>
          </w:p>
          <w:p w:rsidR="0034076D" w:rsidRDefault="002A1C19" w:rsidP="002A1C19">
            <w:pPr>
              <w:pStyle w:val="a9"/>
              <w:numPr>
                <w:ilvl w:val="0"/>
                <w:numId w:val="5"/>
              </w:numPr>
              <w:ind w:leftChars="0"/>
            </w:pPr>
            <w:r>
              <w:rPr>
                <w:rFonts w:hint="eastAsia"/>
              </w:rPr>
              <w:t>霸凌的定義、類型</w:t>
            </w:r>
          </w:p>
          <w:p w:rsidR="0034076D" w:rsidRDefault="00C2622B" w:rsidP="00FD65DF">
            <w:pPr>
              <w:pStyle w:val="a9"/>
              <w:numPr>
                <w:ilvl w:val="0"/>
                <w:numId w:val="5"/>
              </w:numPr>
              <w:ind w:leftChars="0"/>
            </w:pPr>
            <w:r>
              <w:rPr>
                <w:rFonts w:hint="eastAsia"/>
              </w:rPr>
              <w:t>六人一組，</w:t>
            </w:r>
            <w:r w:rsidR="002A1C19">
              <w:rPr>
                <w:rFonts w:hint="eastAsia"/>
              </w:rPr>
              <w:t>運用新課綱</w:t>
            </w:r>
            <w:r>
              <w:rPr>
                <w:rFonts w:hint="eastAsia"/>
              </w:rPr>
              <w:t>完成</w:t>
            </w:r>
            <w:r w:rsidR="002A1C19">
              <w:rPr>
                <w:rFonts w:hint="eastAsia"/>
              </w:rPr>
              <w:t>以「霸凌」為主題的</w:t>
            </w:r>
            <w:r>
              <w:rPr>
                <w:rFonts w:hint="eastAsia"/>
              </w:rPr>
              <w:t>課程設計</w:t>
            </w:r>
          </w:p>
          <w:p w:rsidR="00C766BA" w:rsidRDefault="00C766BA" w:rsidP="00453B95">
            <w:pPr>
              <w:pStyle w:val="a9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分組報告</w:t>
            </w:r>
          </w:p>
          <w:p w:rsidR="00C2622B" w:rsidRDefault="002A1C19" w:rsidP="004F2AC5">
            <w:pPr>
              <w:pStyle w:val="a9"/>
              <w:numPr>
                <w:ilvl w:val="0"/>
                <w:numId w:val="6"/>
              </w:numPr>
              <w:ind w:leftChars="0"/>
            </w:pPr>
            <w:r>
              <w:rPr>
                <w:rFonts w:hint="eastAsia"/>
              </w:rPr>
              <w:t>第一組</w:t>
            </w:r>
          </w:p>
          <w:p w:rsidR="004F2AC5" w:rsidRDefault="002A1C19" w:rsidP="004F2AC5">
            <w:pPr>
              <w:pStyle w:val="a9"/>
              <w:numPr>
                <w:ilvl w:val="0"/>
                <w:numId w:val="7"/>
              </w:numPr>
              <w:ind w:leftChars="0"/>
            </w:pPr>
            <w:r>
              <w:rPr>
                <w:rFonts w:hint="eastAsia"/>
              </w:rPr>
              <w:t>引起動機：播放「哆啦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夢」影片</w:t>
            </w:r>
            <w:r w:rsidR="004F2AC5">
              <w:rPr>
                <w:rFonts w:hint="eastAsia"/>
              </w:rPr>
              <w:t>。</w:t>
            </w:r>
          </w:p>
          <w:p w:rsidR="0074197D" w:rsidRDefault="002A1C19" w:rsidP="004F2AC5">
            <w:pPr>
              <w:pStyle w:val="a9"/>
              <w:numPr>
                <w:ilvl w:val="0"/>
                <w:numId w:val="7"/>
              </w:numPr>
              <w:ind w:leftChars="0"/>
            </w:pPr>
            <w:r>
              <w:rPr>
                <w:rFonts w:hint="eastAsia"/>
              </w:rPr>
              <w:t>發展活動：透過角色扮演討論霸凌定義</w:t>
            </w:r>
            <w:r w:rsidR="0074197D">
              <w:rPr>
                <w:rFonts w:hint="eastAsia"/>
              </w:rPr>
              <w:t>。</w:t>
            </w:r>
          </w:p>
          <w:p w:rsidR="004F2AC5" w:rsidRDefault="002A1C19" w:rsidP="004F2AC5">
            <w:pPr>
              <w:pStyle w:val="a9"/>
              <w:numPr>
                <w:ilvl w:val="0"/>
                <w:numId w:val="7"/>
              </w:numPr>
              <w:ind w:leftChars="0"/>
            </w:pPr>
            <w:r>
              <w:rPr>
                <w:rFonts w:hint="eastAsia"/>
              </w:rPr>
              <w:t>綜合活動：反思身邊是否有人霸凌、如果自己遇到該如何解決</w:t>
            </w:r>
            <w:r w:rsidR="0074197D">
              <w:rPr>
                <w:rFonts w:hint="eastAsia"/>
              </w:rPr>
              <w:t>。</w:t>
            </w:r>
          </w:p>
          <w:p w:rsidR="004F2AC5" w:rsidRDefault="002A1C19" w:rsidP="004F2AC5">
            <w:pPr>
              <w:pStyle w:val="a9"/>
              <w:numPr>
                <w:ilvl w:val="0"/>
                <w:numId w:val="6"/>
              </w:numPr>
              <w:ind w:leftChars="0"/>
            </w:pPr>
            <w:r>
              <w:rPr>
                <w:rFonts w:hint="eastAsia"/>
              </w:rPr>
              <w:t>第二組</w:t>
            </w:r>
          </w:p>
          <w:p w:rsidR="0074197D" w:rsidRDefault="002A1C19" w:rsidP="0074197D">
            <w:pPr>
              <w:pStyle w:val="a9"/>
              <w:numPr>
                <w:ilvl w:val="0"/>
                <w:numId w:val="8"/>
              </w:numPr>
              <w:ind w:leftChars="0"/>
            </w:pPr>
            <w:r>
              <w:rPr>
                <w:rFonts w:hint="eastAsia"/>
              </w:rPr>
              <w:t>引起動機：觀賞危險活動的影片，讓學生討論是否屬於危險情境</w:t>
            </w:r>
            <w:r w:rsidR="0074197D">
              <w:rPr>
                <w:rFonts w:hint="eastAsia"/>
              </w:rPr>
              <w:t>。</w:t>
            </w:r>
          </w:p>
          <w:p w:rsidR="0074197D" w:rsidRDefault="0054713B" w:rsidP="0074197D">
            <w:pPr>
              <w:pStyle w:val="a9"/>
              <w:numPr>
                <w:ilvl w:val="0"/>
                <w:numId w:val="8"/>
              </w:numPr>
              <w:ind w:leftChars="0"/>
            </w:pPr>
            <w:r>
              <w:rPr>
                <w:rFonts w:hint="eastAsia"/>
              </w:rPr>
              <w:t>發展活動：</w:t>
            </w:r>
            <w:r w:rsidR="002A1C19">
              <w:rPr>
                <w:rFonts w:hint="eastAsia"/>
              </w:rPr>
              <w:t>依</w:t>
            </w:r>
            <w:r w:rsidR="0083792B">
              <w:rPr>
                <w:rFonts w:hint="eastAsia"/>
              </w:rPr>
              <w:t>指定主題分組進行角色扮演，例如：勒索、抄作業、危險遊戲等</w:t>
            </w:r>
            <w:r w:rsidR="00BC24E9">
              <w:rPr>
                <w:rFonts w:hint="eastAsia"/>
              </w:rPr>
              <w:t>。</w:t>
            </w:r>
          </w:p>
          <w:p w:rsidR="0054713B" w:rsidRDefault="0083792B" w:rsidP="0074197D">
            <w:pPr>
              <w:pStyle w:val="a9"/>
              <w:numPr>
                <w:ilvl w:val="0"/>
                <w:numId w:val="8"/>
              </w:numPr>
              <w:ind w:leftChars="0"/>
            </w:pPr>
            <w:r>
              <w:rPr>
                <w:rFonts w:hint="eastAsia"/>
              </w:rPr>
              <w:t>綜合活動：用句型（因為</w:t>
            </w:r>
            <w:r>
              <w:t>…</w:t>
            </w:r>
            <w:r>
              <w:rPr>
                <w:rFonts w:hint="eastAsia"/>
              </w:rPr>
              <w:t>，我覺得</w:t>
            </w:r>
            <w:r>
              <w:t>…</w:t>
            </w:r>
            <w:r>
              <w:rPr>
                <w:rFonts w:hint="eastAsia"/>
              </w:rPr>
              <w:t>，我知道</w:t>
            </w:r>
            <w:r>
              <w:t>…</w:t>
            </w:r>
            <w:r>
              <w:rPr>
                <w:rFonts w:hint="eastAsia"/>
              </w:rPr>
              <w:t>）做心得分享，教師歸納統整</w:t>
            </w:r>
            <w:r w:rsidR="00BC24E9">
              <w:rPr>
                <w:rFonts w:hint="eastAsia"/>
              </w:rPr>
              <w:t>。</w:t>
            </w:r>
          </w:p>
          <w:p w:rsidR="0074197D" w:rsidRDefault="0083792B" w:rsidP="004F2AC5">
            <w:pPr>
              <w:pStyle w:val="a9"/>
              <w:numPr>
                <w:ilvl w:val="0"/>
                <w:numId w:val="6"/>
              </w:numPr>
              <w:ind w:leftChars="0"/>
            </w:pPr>
            <w:r>
              <w:rPr>
                <w:rFonts w:hint="eastAsia"/>
              </w:rPr>
              <w:t>第三組</w:t>
            </w:r>
          </w:p>
          <w:p w:rsidR="0054713B" w:rsidRDefault="0083792B" w:rsidP="0054713B">
            <w:pPr>
              <w:pStyle w:val="a9"/>
              <w:numPr>
                <w:ilvl w:val="0"/>
                <w:numId w:val="9"/>
              </w:numPr>
              <w:ind w:leftChars="0"/>
            </w:pPr>
            <w:r>
              <w:rPr>
                <w:rFonts w:hint="eastAsia"/>
              </w:rPr>
              <w:t>引起動機：利用撲克牌分組遊戲，故意讓一個人落單找不到組員</w:t>
            </w:r>
            <w:r w:rsidR="00BC24E9">
              <w:rPr>
                <w:rFonts w:hint="eastAsia"/>
              </w:rPr>
              <w:t>。</w:t>
            </w:r>
          </w:p>
          <w:p w:rsidR="0054713B" w:rsidRDefault="0083792B" w:rsidP="0054713B">
            <w:pPr>
              <w:pStyle w:val="a9"/>
              <w:numPr>
                <w:ilvl w:val="0"/>
                <w:numId w:val="9"/>
              </w:numPr>
              <w:ind w:leftChars="0"/>
            </w:pPr>
            <w:r>
              <w:rPr>
                <w:rFonts w:hint="eastAsia"/>
              </w:rPr>
              <w:t>發展活動：共讀繪本</w:t>
            </w:r>
            <w:r w:rsidR="00D62299">
              <w:rPr>
                <w:rFonts w:hint="eastAsia"/>
              </w:rPr>
              <w:t>《不是我的錯》，分辨霸凌的種類、體會被霸凌的感受、反思因應方式</w:t>
            </w:r>
            <w:r w:rsidR="00BC24E9">
              <w:rPr>
                <w:rFonts w:hint="eastAsia"/>
              </w:rPr>
              <w:t>。</w:t>
            </w:r>
          </w:p>
          <w:p w:rsidR="0054713B" w:rsidRDefault="0054713B" w:rsidP="0054713B">
            <w:pPr>
              <w:pStyle w:val="a9"/>
              <w:numPr>
                <w:ilvl w:val="0"/>
                <w:numId w:val="9"/>
              </w:numPr>
              <w:ind w:leftChars="0"/>
            </w:pPr>
            <w:r>
              <w:rPr>
                <w:rFonts w:hint="eastAsia"/>
              </w:rPr>
              <w:t>綜合活動：</w:t>
            </w:r>
            <w:r w:rsidR="00D62299">
              <w:rPr>
                <w:rFonts w:hint="eastAsia"/>
              </w:rPr>
              <w:t>完成</w:t>
            </w:r>
            <w:r>
              <w:rPr>
                <w:rFonts w:hint="eastAsia"/>
              </w:rPr>
              <w:t>學習單</w:t>
            </w:r>
            <w:r w:rsidR="00BC24E9">
              <w:rPr>
                <w:rFonts w:hint="eastAsia"/>
              </w:rPr>
              <w:t>。</w:t>
            </w:r>
          </w:p>
          <w:p w:rsidR="00D62299" w:rsidRDefault="00D62299" w:rsidP="00D62299">
            <w:pPr>
              <w:pStyle w:val="a9"/>
              <w:ind w:leftChars="0" w:left="1560"/>
            </w:pPr>
          </w:p>
          <w:p w:rsidR="0054713B" w:rsidRDefault="00D62299" w:rsidP="004F2AC5">
            <w:pPr>
              <w:pStyle w:val="a9"/>
              <w:numPr>
                <w:ilvl w:val="0"/>
                <w:numId w:val="6"/>
              </w:numPr>
              <w:ind w:leftChars="0"/>
            </w:pPr>
            <w:r>
              <w:rPr>
                <w:rFonts w:hint="eastAsia"/>
              </w:rPr>
              <w:lastRenderedPageBreak/>
              <w:t>第四組</w:t>
            </w:r>
          </w:p>
          <w:p w:rsidR="00BC24E9" w:rsidRDefault="00D62299" w:rsidP="00BC24E9">
            <w:pPr>
              <w:pStyle w:val="a9"/>
              <w:numPr>
                <w:ilvl w:val="0"/>
                <w:numId w:val="10"/>
              </w:numPr>
              <w:ind w:leftChars="0"/>
            </w:pPr>
            <w:r>
              <w:rPr>
                <w:rFonts w:hint="eastAsia"/>
              </w:rPr>
              <w:t>引起動機：各組發表曾經歷的衝突事件，寫在小白板</w:t>
            </w:r>
            <w:r w:rsidR="00BC24E9">
              <w:rPr>
                <w:rFonts w:hint="eastAsia"/>
              </w:rPr>
              <w:t>。</w:t>
            </w:r>
          </w:p>
          <w:p w:rsidR="00BC24E9" w:rsidRDefault="00D62299" w:rsidP="00BC24E9">
            <w:pPr>
              <w:pStyle w:val="a9"/>
              <w:numPr>
                <w:ilvl w:val="0"/>
                <w:numId w:val="10"/>
              </w:numPr>
              <w:ind w:leftChars="0"/>
            </w:pPr>
            <w:r>
              <w:rPr>
                <w:rFonts w:hint="eastAsia"/>
              </w:rPr>
              <w:t>發展活動：教師帶領學生比較玩笑、衝突、意外、霸凌的差別，討論霸凌與其他事件的不同，並動手分類</w:t>
            </w:r>
            <w:r w:rsidR="00BC24E9">
              <w:rPr>
                <w:rFonts w:hint="eastAsia"/>
              </w:rPr>
              <w:t>。</w:t>
            </w:r>
          </w:p>
          <w:p w:rsidR="00BC24E9" w:rsidRDefault="00D62299" w:rsidP="00BC24E9">
            <w:pPr>
              <w:pStyle w:val="a9"/>
              <w:numPr>
                <w:ilvl w:val="0"/>
                <w:numId w:val="10"/>
              </w:numPr>
              <w:ind w:leftChars="0"/>
            </w:pPr>
            <w:r>
              <w:rPr>
                <w:rFonts w:hint="eastAsia"/>
              </w:rPr>
              <w:t>綜合活動：教師提供情境，供學生進行「霸凌辨識王」的活動</w:t>
            </w:r>
            <w:r w:rsidR="00BC24E9">
              <w:rPr>
                <w:rFonts w:hint="eastAsia"/>
              </w:rPr>
              <w:t>。</w:t>
            </w:r>
          </w:p>
          <w:p w:rsidR="00BC24E9" w:rsidRDefault="00D62299" w:rsidP="004F2AC5">
            <w:pPr>
              <w:pStyle w:val="a9"/>
              <w:numPr>
                <w:ilvl w:val="0"/>
                <w:numId w:val="6"/>
              </w:numPr>
              <w:ind w:leftChars="0"/>
            </w:pPr>
            <w:r>
              <w:rPr>
                <w:rFonts w:hint="eastAsia"/>
              </w:rPr>
              <w:t>第五組</w:t>
            </w:r>
          </w:p>
          <w:p w:rsidR="00BC24E9" w:rsidRDefault="00BC24E9" w:rsidP="007A3161">
            <w:pPr>
              <w:pStyle w:val="a9"/>
              <w:numPr>
                <w:ilvl w:val="0"/>
                <w:numId w:val="11"/>
              </w:numPr>
              <w:ind w:leftChars="0"/>
            </w:pPr>
            <w:r>
              <w:rPr>
                <w:rFonts w:hint="eastAsia"/>
              </w:rPr>
              <w:t>引起動機：</w:t>
            </w:r>
            <w:r w:rsidR="00D62299">
              <w:rPr>
                <w:rFonts w:hint="eastAsia"/>
              </w:rPr>
              <w:t>播放霸凌相關影片，請學生說出影片內容，認識霸凌</w:t>
            </w:r>
            <w:r w:rsidR="007A3161">
              <w:rPr>
                <w:rFonts w:hint="eastAsia"/>
              </w:rPr>
              <w:t>。</w:t>
            </w:r>
          </w:p>
          <w:p w:rsidR="007A3161" w:rsidRDefault="00D62299" w:rsidP="007A3161">
            <w:pPr>
              <w:pStyle w:val="a9"/>
              <w:numPr>
                <w:ilvl w:val="0"/>
                <w:numId w:val="11"/>
              </w:numPr>
              <w:ind w:leftChars="0"/>
            </w:pPr>
            <w:r>
              <w:rPr>
                <w:rFonts w:hint="eastAsia"/>
              </w:rPr>
              <w:t>發展活動：共讀繪本《被欺負的小獅子》，討論內容，了解關係霸凌</w:t>
            </w:r>
            <w:r w:rsidR="007A3161">
              <w:rPr>
                <w:rFonts w:hint="eastAsia"/>
              </w:rPr>
              <w:t>。</w:t>
            </w:r>
          </w:p>
          <w:p w:rsidR="007A3161" w:rsidRDefault="00D62299" w:rsidP="007A3161">
            <w:pPr>
              <w:pStyle w:val="a9"/>
              <w:numPr>
                <w:ilvl w:val="0"/>
                <w:numId w:val="11"/>
              </w:numPr>
              <w:ind w:leftChars="0"/>
            </w:pPr>
            <w:r>
              <w:rPr>
                <w:rFonts w:hint="eastAsia"/>
              </w:rPr>
              <w:t>綜合活動：統整關係霸凌的定義，進行角色扮演</w:t>
            </w:r>
            <w:r w:rsidR="007A3161">
              <w:rPr>
                <w:rFonts w:hint="eastAsia"/>
              </w:rPr>
              <w:t>。</w:t>
            </w:r>
          </w:p>
          <w:p w:rsidR="00BC24E9" w:rsidRDefault="00D62299" w:rsidP="004F2AC5">
            <w:pPr>
              <w:pStyle w:val="a9"/>
              <w:numPr>
                <w:ilvl w:val="0"/>
                <w:numId w:val="6"/>
              </w:numPr>
              <w:ind w:leftChars="0"/>
            </w:pPr>
            <w:r>
              <w:rPr>
                <w:rFonts w:hint="eastAsia"/>
              </w:rPr>
              <w:t>第六組</w:t>
            </w:r>
          </w:p>
          <w:p w:rsidR="002C59BA" w:rsidRDefault="00D62299" w:rsidP="002C59BA">
            <w:pPr>
              <w:pStyle w:val="a9"/>
              <w:numPr>
                <w:ilvl w:val="0"/>
                <w:numId w:val="12"/>
              </w:numPr>
              <w:ind w:leftChars="0"/>
            </w:pPr>
            <w:r>
              <w:rPr>
                <w:rFonts w:hint="eastAsia"/>
              </w:rPr>
              <w:t>引起動機：是先請學生上網查詢「霸凌」，解釋霸凌定義</w:t>
            </w:r>
            <w:r w:rsidR="002C59BA">
              <w:rPr>
                <w:rFonts w:hint="eastAsia"/>
              </w:rPr>
              <w:t>。</w:t>
            </w:r>
          </w:p>
          <w:p w:rsidR="002C59BA" w:rsidRDefault="00D62299" w:rsidP="002C59BA">
            <w:pPr>
              <w:pStyle w:val="a9"/>
              <w:numPr>
                <w:ilvl w:val="0"/>
                <w:numId w:val="12"/>
              </w:numPr>
              <w:ind w:leftChars="0"/>
            </w:pPr>
            <w:r>
              <w:rPr>
                <w:rFonts w:hint="eastAsia"/>
              </w:rPr>
              <w:t>發展活動：對「霸凌」進行分類，由小朋友找出類型，舉例說明</w:t>
            </w:r>
            <w:r w:rsidR="002C59BA">
              <w:rPr>
                <w:rFonts w:hint="eastAsia"/>
              </w:rPr>
              <w:t>。</w:t>
            </w:r>
          </w:p>
          <w:p w:rsidR="00D85070" w:rsidRPr="00D3607A" w:rsidRDefault="00D62299" w:rsidP="00EF6276">
            <w:pPr>
              <w:pStyle w:val="a9"/>
              <w:numPr>
                <w:ilvl w:val="0"/>
                <w:numId w:val="12"/>
              </w:numPr>
              <w:ind w:leftChars="0"/>
            </w:pPr>
            <w:r>
              <w:rPr>
                <w:rFonts w:hint="eastAsia"/>
              </w:rPr>
              <w:t>綜合活動：自編劇本，演出霸凌行動劇，設計有獎徵答的問題</w:t>
            </w:r>
            <w:r w:rsidR="002C59BA">
              <w:rPr>
                <w:rFonts w:hint="eastAsia"/>
              </w:rPr>
              <w:t>。</w:t>
            </w:r>
          </w:p>
        </w:tc>
      </w:tr>
      <w:tr w:rsidR="00D173BB" w:rsidTr="00E67638">
        <w:trPr>
          <w:trHeight w:val="1166"/>
        </w:trPr>
        <w:tc>
          <w:tcPr>
            <w:tcW w:w="1308" w:type="dxa"/>
            <w:vAlign w:val="center"/>
          </w:tcPr>
          <w:p w:rsidR="00D173BB" w:rsidRPr="00D3607A" w:rsidRDefault="00910753" w:rsidP="00D173BB">
            <w:pPr>
              <w:jc w:val="both"/>
            </w:pPr>
            <w:r>
              <w:rPr>
                <w:rFonts w:hint="eastAsia"/>
              </w:rPr>
              <w:lastRenderedPageBreak/>
              <w:t>課程與教學疑難問題</w:t>
            </w:r>
            <w:r w:rsidR="00D173BB" w:rsidRPr="00D173BB">
              <w:rPr>
                <w:rFonts w:hint="eastAsia"/>
              </w:rPr>
              <w:t>解答</w:t>
            </w:r>
          </w:p>
        </w:tc>
        <w:tc>
          <w:tcPr>
            <w:tcW w:w="8188" w:type="dxa"/>
            <w:gridSpan w:val="3"/>
          </w:tcPr>
          <w:p w:rsidR="00D173BB" w:rsidRPr="00D3607A" w:rsidRDefault="00E67638" w:rsidP="00D3607A">
            <w:r>
              <w:rPr>
                <w:rFonts w:hint="eastAsia"/>
              </w:rPr>
              <w:t>無</w:t>
            </w:r>
          </w:p>
        </w:tc>
      </w:tr>
      <w:tr w:rsidR="00D173BB" w:rsidTr="00E67638">
        <w:trPr>
          <w:trHeight w:val="1126"/>
        </w:trPr>
        <w:tc>
          <w:tcPr>
            <w:tcW w:w="1308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t>綜合座談</w:t>
            </w:r>
          </w:p>
        </w:tc>
        <w:tc>
          <w:tcPr>
            <w:tcW w:w="8188" w:type="dxa"/>
            <w:gridSpan w:val="3"/>
          </w:tcPr>
          <w:p w:rsidR="00D173BB" w:rsidRPr="00D3607A" w:rsidRDefault="00EF6276" w:rsidP="003C1096">
            <w:r>
              <w:rPr>
                <w:rFonts w:hint="eastAsia"/>
              </w:rPr>
              <w:t>張瓊文</w:t>
            </w:r>
            <w:r w:rsidR="006103CD">
              <w:rPr>
                <w:rFonts w:hint="eastAsia"/>
              </w:rPr>
              <w:t>校長：</w:t>
            </w:r>
            <w:r>
              <w:rPr>
                <w:rFonts w:hint="eastAsia"/>
              </w:rPr>
              <w:t>霸凌事件在校園層出不窮，教學從認識霸凌開始，可透過上網、影片、繪本等方式認識</w:t>
            </w:r>
            <w:r w:rsidR="003C1096">
              <w:rPr>
                <w:rFonts w:hint="eastAsia"/>
              </w:rPr>
              <w:t>；第二階段是利用角色扮演或行動劇進行體驗；第三階段是實踐，可用句型練習講出感受，或引導學生省思處遇方式。</w:t>
            </w:r>
          </w:p>
        </w:tc>
      </w:tr>
    </w:tbl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4836"/>
        <w:gridCol w:w="4657"/>
      </w:tblGrid>
      <w:tr w:rsidR="006103CD" w:rsidTr="001E47DD">
        <w:tc>
          <w:tcPr>
            <w:tcW w:w="4836" w:type="dxa"/>
          </w:tcPr>
          <w:p w:rsidR="006103CD" w:rsidRDefault="001E47DD" w:rsidP="00D3607A">
            <w:r>
              <w:rPr>
                <w:noProof/>
              </w:rPr>
              <w:lastRenderedPageBreak/>
              <w:drawing>
                <wp:inline distT="0" distB="0" distL="0" distR="0" wp14:anchorId="5F453B7C" wp14:editId="7E07FF27">
                  <wp:extent cx="2962275" cy="1974748"/>
                  <wp:effectExtent l="0" t="0" r="0" b="698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530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511" cy="198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</w:tcPr>
          <w:p w:rsidR="006103CD" w:rsidRDefault="001E47DD" w:rsidP="00D3607A">
            <w:r>
              <w:rPr>
                <w:noProof/>
              </w:rPr>
              <w:drawing>
                <wp:inline distT="0" distB="0" distL="0" distR="0" wp14:anchorId="13D465B8" wp14:editId="564F02B5">
                  <wp:extent cx="2828925" cy="1885851"/>
                  <wp:effectExtent l="0" t="0" r="0" b="63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531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159" cy="1888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3CD" w:rsidTr="001E47DD">
        <w:tc>
          <w:tcPr>
            <w:tcW w:w="4836" w:type="dxa"/>
          </w:tcPr>
          <w:p w:rsidR="006103CD" w:rsidRDefault="00A97B74" w:rsidP="00A97B74">
            <w:r>
              <w:rPr>
                <w:rFonts w:hint="eastAsia"/>
              </w:rPr>
              <w:t>召集校長周生民校長說明本次研習流程</w:t>
            </w:r>
          </w:p>
        </w:tc>
        <w:tc>
          <w:tcPr>
            <w:tcW w:w="4657" w:type="dxa"/>
          </w:tcPr>
          <w:p w:rsidR="006103CD" w:rsidRDefault="00DA3047" w:rsidP="00D3607A">
            <w:r>
              <w:rPr>
                <w:rFonts w:hint="eastAsia"/>
              </w:rPr>
              <w:t>吳儒興主任進行破冰教學演示</w:t>
            </w:r>
          </w:p>
        </w:tc>
      </w:tr>
      <w:tr w:rsidR="006103CD" w:rsidTr="001E47DD">
        <w:tc>
          <w:tcPr>
            <w:tcW w:w="4836" w:type="dxa"/>
          </w:tcPr>
          <w:p w:rsidR="006103CD" w:rsidRDefault="001E47DD" w:rsidP="00D3607A">
            <w:r>
              <w:rPr>
                <w:noProof/>
              </w:rPr>
              <w:lastRenderedPageBreak/>
              <w:drawing>
                <wp:inline distT="0" distB="0" distL="0" distR="0">
                  <wp:extent cx="2933700" cy="1955800"/>
                  <wp:effectExtent l="0" t="0" r="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533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</w:tcPr>
          <w:p w:rsidR="006103CD" w:rsidRDefault="001E47DD" w:rsidP="00D3607A">
            <w:r>
              <w:rPr>
                <w:noProof/>
              </w:rPr>
              <w:drawing>
                <wp:inline distT="0" distB="0" distL="0" distR="0">
                  <wp:extent cx="2820035" cy="1880235"/>
                  <wp:effectExtent l="0" t="0" r="0" b="571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534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035" cy="188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3CD" w:rsidTr="001E47DD">
        <w:tc>
          <w:tcPr>
            <w:tcW w:w="4836" w:type="dxa"/>
          </w:tcPr>
          <w:p w:rsidR="006103CD" w:rsidRPr="00A278F1" w:rsidRDefault="00DA3047" w:rsidP="00A97B74">
            <w:r>
              <w:rPr>
                <w:rFonts w:hint="eastAsia"/>
              </w:rPr>
              <w:t>使用</w:t>
            </w:r>
            <w:r>
              <w:rPr>
                <w:rFonts w:hint="eastAsia"/>
              </w:rPr>
              <w:t>撲克牌</w:t>
            </w:r>
            <w:r>
              <w:rPr>
                <w:rFonts w:hint="eastAsia"/>
              </w:rPr>
              <w:t>進行分組遊戲</w:t>
            </w:r>
          </w:p>
        </w:tc>
        <w:tc>
          <w:tcPr>
            <w:tcW w:w="4657" w:type="dxa"/>
          </w:tcPr>
          <w:p w:rsidR="006103CD" w:rsidRDefault="00AE5A1B" w:rsidP="00D3607A">
            <w:r>
              <w:rPr>
                <w:rFonts w:hint="eastAsia"/>
              </w:rPr>
              <w:t>甘宜靜主任進行</w:t>
            </w:r>
            <w:r>
              <w:rPr>
                <w:rFonts w:hint="eastAsia"/>
              </w:rPr>
              <w:t>霸凌主題的</w:t>
            </w:r>
            <w:r>
              <w:rPr>
                <w:rFonts w:hint="eastAsia"/>
              </w:rPr>
              <w:t>共同備課</w:t>
            </w:r>
          </w:p>
        </w:tc>
      </w:tr>
      <w:tr w:rsidR="006103CD" w:rsidTr="001E47DD">
        <w:tc>
          <w:tcPr>
            <w:tcW w:w="4836" w:type="dxa"/>
          </w:tcPr>
          <w:p w:rsidR="006103CD" w:rsidRDefault="001E47DD" w:rsidP="00D3607A">
            <w:r>
              <w:rPr>
                <w:noProof/>
              </w:rPr>
              <w:drawing>
                <wp:inline distT="0" distB="0" distL="0" distR="0">
                  <wp:extent cx="2933700" cy="1955800"/>
                  <wp:effectExtent l="0" t="0" r="0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536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</w:tcPr>
          <w:p w:rsidR="006103CD" w:rsidRDefault="00DA3047" w:rsidP="00D3607A">
            <w:r>
              <w:rPr>
                <w:noProof/>
              </w:rPr>
              <w:drawing>
                <wp:inline distT="0" distB="0" distL="0" distR="0">
                  <wp:extent cx="2820035" cy="1880235"/>
                  <wp:effectExtent l="0" t="0" r="0" b="571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536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035" cy="188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3CD" w:rsidTr="001E47DD">
        <w:tc>
          <w:tcPr>
            <w:tcW w:w="4836" w:type="dxa"/>
          </w:tcPr>
          <w:p w:rsidR="006103CD" w:rsidRDefault="00AE5A1B" w:rsidP="00D3607A">
            <w:r>
              <w:rPr>
                <w:rFonts w:hint="eastAsia"/>
              </w:rPr>
              <w:t>分組報告霸凌的教學設計</w:t>
            </w:r>
          </w:p>
        </w:tc>
        <w:tc>
          <w:tcPr>
            <w:tcW w:w="4657" w:type="dxa"/>
          </w:tcPr>
          <w:p w:rsidR="006103CD" w:rsidRDefault="00AE5A1B" w:rsidP="00D3607A">
            <w:r>
              <w:rPr>
                <w:rFonts w:hint="eastAsia"/>
              </w:rPr>
              <w:t>張瓊文校長和林季瑩老師進行議課</w:t>
            </w:r>
          </w:p>
        </w:tc>
      </w:tr>
    </w:tbl>
    <w:p w:rsidR="006103CD" w:rsidRDefault="006103CD" w:rsidP="00D3607A"/>
    <w:p w:rsidR="00CD4227" w:rsidRDefault="00D3607A">
      <w:pPr>
        <w:widowControl/>
        <w:rPr>
          <w:noProof/>
        </w:rPr>
      </w:pPr>
      <w:r>
        <w:br w:type="page"/>
      </w:r>
    </w:p>
    <w:p w:rsidR="00D173BB" w:rsidRDefault="00CD4227">
      <w:pPr>
        <w:widowControl/>
        <w:rPr>
          <w:color w:val="FF0000"/>
        </w:rPr>
      </w:pPr>
      <w:r w:rsidRPr="00CD4227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4D2AB5C" wp14:editId="7104A257">
            <wp:simplePos x="0" y="0"/>
            <wp:positionH relativeFrom="page">
              <wp:posOffset>318135</wp:posOffset>
            </wp:positionH>
            <wp:positionV relativeFrom="paragraph">
              <wp:posOffset>304800</wp:posOffset>
            </wp:positionV>
            <wp:extent cx="7051675" cy="8801100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3" t="5066" r="11288" b="5493"/>
                    <a:stretch/>
                  </pic:blipFill>
                  <pic:spPr bwMode="auto">
                    <a:xfrm>
                      <a:off x="0" y="0"/>
                      <a:ext cx="7051675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3BB">
        <w:rPr>
          <w:rFonts w:hint="eastAsia"/>
        </w:rPr>
        <w:t>《簽到表》</w:t>
      </w:r>
      <w:r w:rsidR="00D173BB" w:rsidRPr="00D173BB">
        <w:rPr>
          <w:rFonts w:hint="eastAsia"/>
          <w:color w:val="FF0000"/>
        </w:rPr>
        <w:t>(</w:t>
      </w:r>
      <w:r w:rsidR="00D173BB">
        <w:rPr>
          <w:rFonts w:hint="eastAsia"/>
          <w:color w:val="FF0000"/>
        </w:rPr>
        <w:t>必要，</w:t>
      </w:r>
      <w:r w:rsidR="00D173BB" w:rsidRPr="00D173BB">
        <w:rPr>
          <w:rFonts w:hint="eastAsia"/>
          <w:color w:val="FF0000"/>
        </w:rPr>
        <w:t>請勿刪</w:t>
      </w:r>
      <w:r w:rsidR="00D173BB" w:rsidRPr="00D173BB">
        <w:rPr>
          <w:rFonts w:hint="eastAsia"/>
          <w:color w:val="FF0000"/>
        </w:rPr>
        <w:t>)</w:t>
      </w:r>
    </w:p>
    <w:p w:rsidR="00CD4227" w:rsidRDefault="00CD4227">
      <w:pPr>
        <w:widowControl/>
        <w:rPr>
          <w:color w:val="FF0000"/>
        </w:rPr>
      </w:pPr>
    </w:p>
    <w:p w:rsidR="00CD4227" w:rsidRDefault="00CD4227">
      <w:pPr>
        <w:widowControl/>
        <w:rPr>
          <w:color w:val="FF0000"/>
        </w:rPr>
      </w:pPr>
    </w:p>
    <w:p w:rsidR="00CD4227" w:rsidRDefault="00CD4227">
      <w:pPr>
        <w:widowControl/>
        <w:rPr>
          <w:color w:val="FF0000"/>
        </w:rPr>
      </w:pPr>
    </w:p>
    <w:p w:rsidR="00CD4227" w:rsidRDefault="00CD4227">
      <w:pPr>
        <w:widowControl/>
        <w:rPr>
          <w:color w:val="FF0000"/>
        </w:rPr>
      </w:pPr>
    </w:p>
    <w:p w:rsidR="00CD4227" w:rsidRDefault="00CD4227">
      <w:pPr>
        <w:widowControl/>
        <w:rPr>
          <w:color w:val="FF0000"/>
        </w:rPr>
      </w:pPr>
    </w:p>
    <w:p w:rsidR="00CD4227" w:rsidRDefault="00CD4227">
      <w:pPr>
        <w:widowControl/>
        <w:rPr>
          <w:color w:val="FF0000"/>
        </w:rPr>
      </w:pPr>
    </w:p>
    <w:p w:rsidR="00CD4227" w:rsidRDefault="00CD4227">
      <w:pPr>
        <w:widowControl/>
        <w:rPr>
          <w:color w:val="FF0000"/>
        </w:rPr>
      </w:pPr>
    </w:p>
    <w:p w:rsidR="00CD4227" w:rsidRDefault="00CD4227">
      <w:pPr>
        <w:widowControl/>
        <w:rPr>
          <w:color w:val="FF0000"/>
        </w:rPr>
      </w:pPr>
    </w:p>
    <w:p w:rsidR="00CD4227" w:rsidRDefault="00CD4227">
      <w:pPr>
        <w:widowControl/>
        <w:rPr>
          <w:color w:val="FF0000"/>
        </w:rPr>
      </w:pPr>
    </w:p>
    <w:p w:rsidR="00CD4227" w:rsidRDefault="00CD4227">
      <w:pPr>
        <w:widowControl/>
        <w:rPr>
          <w:color w:val="FF0000"/>
        </w:rPr>
      </w:pPr>
    </w:p>
    <w:p w:rsidR="00CD4227" w:rsidRDefault="00CD4227">
      <w:pPr>
        <w:widowControl/>
        <w:rPr>
          <w:color w:val="FF0000"/>
        </w:rPr>
      </w:pPr>
    </w:p>
    <w:p w:rsidR="00CD4227" w:rsidRDefault="00CD4227">
      <w:pPr>
        <w:widowControl/>
        <w:rPr>
          <w:color w:val="FF0000"/>
        </w:rPr>
      </w:pPr>
    </w:p>
    <w:p w:rsidR="00CD4227" w:rsidRDefault="00CD4227">
      <w:pPr>
        <w:widowControl/>
        <w:rPr>
          <w:color w:val="FF0000"/>
        </w:rPr>
      </w:pPr>
    </w:p>
    <w:p w:rsidR="00CD4227" w:rsidRDefault="00CD4227">
      <w:pPr>
        <w:widowControl/>
        <w:rPr>
          <w:color w:val="FF0000"/>
        </w:rPr>
      </w:pPr>
    </w:p>
    <w:p w:rsidR="00CD4227" w:rsidRDefault="00CD4227">
      <w:pPr>
        <w:widowControl/>
        <w:rPr>
          <w:color w:val="FF0000"/>
        </w:rPr>
      </w:pPr>
    </w:p>
    <w:p w:rsidR="00CD4227" w:rsidRDefault="00CD4227">
      <w:pPr>
        <w:widowControl/>
        <w:rPr>
          <w:color w:val="FF0000"/>
        </w:rPr>
      </w:pPr>
    </w:p>
    <w:p w:rsidR="00CD4227" w:rsidRDefault="00CD4227">
      <w:pPr>
        <w:widowControl/>
        <w:rPr>
          <w:color w:val="FF0000"/>
        </w:rPr>
      </w:pPr>
    </w:p>
    <w:p w:rsidR="00CD4227" w:rsidRDefault="00CD4227">
      <w:pPr>
        <w:widowControl/>
        <w:rPr>
          <w:color w:val="FF0000"/>
        </w:rPr>
      </w:pPr>
    </w:p>
    <w:p w:rsidR="00CD4227" w:rsidRDefault="00CD4227">
      <w:pPr>
        <w:widowControl/>
        <w:rPr>
          <w:color w:val="FF0000"/>
        </w:rPr>
      </w:pPr>
    </w:p>
    <w:p w:rsidR="00CD4227" w:rsidRDefault="00CD4227">
      <w:pPr>
        <w:widowControl/>
        <w:rPr>
          <w:color w:val="FF0000"/>
        </w:rPr>
      </w:pPr>
    </w:p>
    <w:p w:rsidR="00CD4227" w:rsidRDefault="00CD4227">
      <w:pPr>
        <w:widowControl/>
        <w:rPr>
          <w:color w:val="FF0000"/>
        </w:rPr>
      </w:pPr>
    </w:p>
    <w:p w:rsidR="00CD4227" w:rsidRDefault="00CD4227">
      <w:pPr>
        <w:widowControl/>
        <w:rPr>
          <w:color w:val="FF0000"/>
        </w:rPr>
      </w:pPr>
    </w:p>
    <w:p w:rsidR="00CD4227" w:rsidRDefault="00CD4227">
      <w:pPr>
        <w:widowControl/>
        <w:rPr>
          <w:color w:val="FF0000"/>
        </w:rPr>
      </w:pPr>
    </w:p>
    <w:p w:rsidR="00CD4227" w:rsidRDefault="00CD4227">
      <w:pPr>
        <w:widowControl/>
        <w:rPr>
          <w:color w:val="FF0000"/>
        </w:rPr>
      </w:pPr>
    </w:p>
    <w:p w:rsidR="00CD4227" w:rsidRDefault="00CD4227">
      <w:pPr>
        <w:widowControl/>
        <w:rPr>
          <w:color w:val="FF0000"/>
        </w:rPr>
      </w:pPr>
    </w:p>
    <w:p w:rsidR="00CD4227" w:rsidRDefault="00CD4227">
      <w:pPr>
        <w:widowControl/>
        <w:rPr>
          <w:color w:val="FF0000"/>
        </w:rPr>
      </w:pPr>
    </w:p>
    <w:p w:rsidR="00CD4227" w:rsidRDefault="00CD4227">
      <w:pPr>
        <w:widowControl/>
        <w:rPr>
          <w:color w:val="FF0000"/>
        </w:rPr>
      </w:pPr>
    </w:p>
    <w:p w:rsidR="00CD4227" w:rsidRDefault="00CD4227">
      <w:pPr>
        <w:widowControl/>
        <w:rPr>
          <w:color w:val="FF0000"/>
        </w:rPr>
      </w:pPr>
    </w:p>
    <w:p w:rsidR="00CD4227" w:rsidRDefault="00CD4227">
      <w:pPr>
        <w:widowControl/>
        <w:rPr>
          <w:color w:val="FF0000"/>
        </w:rPr>
      </w:pPr>
    </w:p>
    <w:p w:rsidR="00CD4227" w:rsidRDefault="00CD4227">
      <w:pPr>
        <w:widowControl/>
        <w:rPr>
          <w:color w:val="FF0000"/>
        </w:rPr>
      </w:pPr>
    </w:p>
    <w:p w:rsidR="00CD4227" w:rsidRDefault="00CD4227">
      <w:pPr>
        <w:widowControl/>
        <w:rPr>
          <w:color w:val="FF0000"/>
        </w:rPr>
      </w:pPr>
    </w:p>
    <w:p w:rsidR="00CD4227" w:rsidRDefault="00CD4227">
      <w:pPr>
        <w:widowControl/>
        <w:rPr>
          <w:color w:val="FF0000"/>
        </w:rPr>
      </w:pPr>
    </w:p>
    <w:p w:rsidR="00CD4227" w:rsidRDefault="00CD4227">
      <w:pPr>
        <w:widowControl/>
        <w:rPr>
          <w:color w:val="FF0000"/>
        </w:rPr>
      </w:pPr>
    </w:p>
    <w:p w:rsidR="00CD4227" w:rsidRDefault="00CD4227">
      <w:pPr>
        <w:widowControl/>
        <w:rPr>
          <w:color w:val="FF0000"/>
        </w:rPr>
      </w:pPr>
    </w:p>
    <w:p w:rsidR="00CD4227" w:rsidRDefault="00CD4227">
      <w:pPr>
        <w:widowControl/>
        <w:rPr>
          <w:color w:val="FF0000"/>
        </w:rPr>
      </w:pPr>
    </w:p>
    <w:p w:rsidR="00CD4227" w:rsidRDefault="00CD4227">
      <w:pPr>
        <w:widowControl/>
        <w:rPr>
          <w:color w:val="FF0000"/>
        </w:rPr>
      </w:pPr>
    </w:p>
    <w:p w:rsidR="00CD4227" w:rsidRDefault="00CD4227">
      <w:pPr>
        <w:widowControl/>
        <w:rPr>
          <w:color w:val="FF0000"/>
        </w:rPr>
      </w:pPr>
    </w:p>
    <w:p w:rsidR="00CD4227" w:rsidRDefault="00CD4227">
      <w:pPr>
        <w:widowControl/>
        <w:rPr>
          <w:color w:val="FF0000"/>
        </w:rPr>
      </w:pPr>
    </w:p>
    <w:p w:rsidR="00CD4227" w:rsidRDefault="00CD4227">
      <w:pPr>
        <w:widowControl/>
        <w:rPr>
          <w:color w:val="FF0000"/>
        </w:rPr>
      </w:pPr>
    </w:p>
    <w:p w:rsidR="00CD4227" w:rsidRDefault="00CD4227">
      <w:pPr>
        <w:widowControl/>
        <w:rPr>
          <w:color w:val="FF0000"/>
        </w:rPr>
      </w:pPr>
      <w:r w:rsidRPr="00CD4227">
        <w:rPr>
          <w:noProof/>
          <w:color w:val="FF0000"/>
        </w:rPr>
        <w:lastRenderedPageBreak/>
        <w:drawing>
          <wp:inline distT="0" distB="0" distL="0" distR="0">
            <wp:extent cx="6153150" cy="9172575"/>
            <wp:effectExtent l="0" t="0" r="0" b="952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5" t="5947" r="11903" b="8131"/>
                    <a:stretch/>
                  </pic:blipFill>
                  <pic:spPr bwMode="auto">
                    <a:xfrm>
                      <a:off x="0" y="0"/>
                      <a:ext cx="6154538" cy="917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227" w:rsidRDefault="00CD4227">
      <w:pPr>
        <w:widowControl/>
        <w:rPr>
          <w:noProof/>
        </w:rPr>
      </w:pPr>
      <w:r w:rsidRPr="00CD4227">
        <w:rPr>
          <w:noProof/>
        </w:rPr>
        <w:lastRenderedPageBreak/>
        <w:drawing>
          <wp:inline distT="0" distB="0" distL="0" distR="0">
            <wp:extent cx="6086475" cy="8924925"/>
            <wp:effectExtent l="0" t="0" r="9525" b="952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5" t="6828" r="11741" b="7916"/>
                    <a:stretch/>
                  </pic:blipFill>
                  <pic:spPr bwMode="auto">
                    <a:xfrm>
                      <a:off x="0" y="0"/>
                      <a:ext cx="6087522" cy="892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EE0" w:rsidRDefault="00217EE0" w:rsidP="00CD4227">
      <w:pPr>
        <w:widowControl/>
        <w:jc w:val="center"/>
        <w:rPr>
          <w:noProof/>
        </w:rPr>
      </w:pPr>
    </w:p>
    <w:p w:rsidR="00217EE0" w:rsidRDefault="00CD4227">
      <w:pPr>
        <w:widowControl/>
      </w:pPr>
      <w:r w:rsidRPr="00CD4227">
        <w:rPr>
          <w:noProof/>
        </w:rPr>
        <w:drawing>
          <wp:inline distT="0" distB="0" distL="0" distR="0">
            <wp:extent cx="6324600" cy="8734425"/>
            <wp:effectExtent l="0" t="0" r="0" b="952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5" t="7269" r="12213" b="5268"/>
                    <a:stretch/>
                  </pic:blipFill>
                  <pic:spPr bwMode="auto">
                    <a:xfrm>
                      <a:off x="0" y="0"/>
                      <a:ext cx="6326032" cy="873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580" w:rsidRDefault="00B40C6A">
      <w:pPr>
        <w:widowControl/>
      </w:pPr>
      <w:r w:rsidRPr="00B40C6A">
        <w:rPr>
          <w:noProof/>
        </w:rPr>
        <w:lastRenderedPageBreak/>
        <w:drawing>
          <wp:inline distT="0" distB="0" distL="0" distR="0">
            <wp:extent cx="6143625" cy="8924925"/>
            <wp:effectExtent l="0" t="0" r="9525" b="952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1" t="7048" r="12053" b="9238"/>
                    <a:stretch/>
                  </pic:blipFill>
                  <pic:spPr bwMode="auto">
                    <a:xfrm>
                      <a:off x="0" y="0"/>
                      <a:ext cx="6144672" cy="892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227" w:rsidRDefault="00B40C6A">
      <w:pPr>
        <w:widowControl/>
        <w:rPr>
          <w:rFonts w:hint="eastAsia"/>
        </w:rPr>
      </w:pPr>
      <w:r w:rsidRPr="00B40C6A">
        <w:rPr>
          <w:noProof/>
        </w:rPr>
        <w:lastRenderedPageBreak/>
        <w:drawing>
          <wp:inline distT="0" distB="0" distL="0" distR="0">
            <wp:extent cx="6162040" cy="8943975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7" t="6609" r="12057" b="8576"/>
                    <a:stretch/>
                  </pic:blipFill>
                  <pic:spPr bwMode="auto">
                    <a:xfrm>
                      <a:off x="0" y="0"/>
                      <a:ext cx="6167324" cy="895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4227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5FEB" w:rsidRDefault="00325FEB" w:rsidP="008077FC">
      <w:r>
        <w:separator/>
      </w:r>
    </w:p>
  </w:endnote>
  <w:endnote w:type="continuationSeparator" w:id="0">
    <w:p w:rsidR="00325FEB" w:rsidRDefault="00325FEB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5FEB" w:rsidRDefault="00325FEB" w:rsidP="008077FC">
      <w:r>
        <w:separator/>
      </w:r>
    </w:p>
  </w:footnote>
  <w:footnote w:type="continuationSeparator" w:id="0">
    <w:p w:rsidR="00325FEB" w:rsidRDefault="00325FEB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D1BEF"/>
    <w:multiLevelType w:val="hybridMultilevel"/>
    <w:tmpl w:val="D99A6A72"/>
    <w:lvl w:ilvl="0" w:tplc="77A09D44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07DD6C56"/>
    <w:multiLevelType w:val="hybridMultilevel"/>
    <w:tmpl w:val="D4960A90"/>
    <w:lvl w:ilvl="0" w:tplc="FA6C97D8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">
    <w:nsid w:val="0D6922CE"/>
    <w:multiLevelType w:val="hybridMultilevel"/>
    <w:tmpl w:val="86F6EA4C"/>
    <w:lvl w:ilvl="0" w:tplc="9BAA59C6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">
    <w:nsid w:val="10176D95"/>
    <w:multiLevelType w:val="hybridMultilevel"/>
    <w:tmpl w:val="B5540A74"/>
    <w:lvl w:ilvl="0" w:tplc="3EA4A650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1F763A53"/>
    <w:multiLevelType w:val="hybridMultilevel"/>
    <w:tmpl w:val="837A3E92"/>
    <w:lvl w:ilvl="0" w:tplc="25E05B0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2C933E38"/>
    <w:multiLevelType w:val="hybridMultilevel"/>
    <w:tmpl w:val="0046F172"/>
    <w:lvl w:ilvl="0" w:tplc="A5040C8E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6">
    <w:nsid w:val="2D36307E"/>
    <w:multiLevelType w:val="hybridMultilevel"/>
    <w:tmpl w:val="77FA4A34"/>
    <w:lvl w:ilvl="0" w:tplc="FEC8073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2EAA638D"/>
    <w:multiLevelType w:val="hybridMultilevel"/>
    <w:tmpl w:val="DE62E952"/>
    <w:lvl w:ilvl="0" w:tplc="AB5A2AAE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8">
    <w:nsid w:val="3DD550C8"/>
    <w:multiLevelType w:val="hybridMultilevel"/>
    <w:tmpl w:val="29B20888"/>
    <w:lvl w:ilvl="0" w:tplc="8A00A7EA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9">
    <w:nsid w:val="4B552DD9"/>
    <w:multiLevelType w:val="hybridMultilevel"/>
    <w:tmpl w:val="CD4429DE"/>
    <w:lvl w:ilvl="0" w:tplc="84C60158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10">
    <w:nsid w:val="59E74519"/>
    <w:multiLevelType w:val="hybridMultilevel"/>
    <w:tmpl w:val="396418D8"/>
    <w:lvl w:ilvl="0" w:tplc="DF928BCA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1">
    <w:nsid w:val="5EC20786"/>
    <w:multiLevelType w:val="hybridMultilevel"/>
    <w:tmpl w:val="2FA094B6"/>
    <w:lvl w:ilvl="0" w:tplc="FFE6C78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>
    <w:nsid w:val="64CD4627"/>
    <w:multiLevelType w:val="hybridMultilevel"/>
    <w:tmpl w:val="E7D8CD4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7F314484"/>
    <w:multiLevelType w:val="hybridMultilevel"/>
    <w:tmpl w:val="D6A29B40"/>
    <w:lvl w:ilvl="0" w:tplc="1BE2207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num w:numId="1">
    <w:abstractNumId w:val="12"/>
  </w:num>
  <w:num w:numId="2">
    <w:abstractNumId w:val="3"/>
  </w:num>
  <w:num w:numId="3">
    <w:abstractNumId w:val="9"/>
  </w:num>
  <w:num w:numId="4">
    <w:abstractNumId w:val="6"/>
  </w:num>
  <w:num w:numId="5">
    <w:abstractNumId w:val="11"/>
  </w:num>
  <w:num w:numId="6">
    <w:abstractNumId w:val="0"/>
  </w:num>
  <w:num w:numId="7">
    <w:abstractNumId w:val="1"/>
  </w:num>
  <w:num w:numId="8">
    <w:abstractNumId w:val="5"/>
  </w:num>
  <w:num w:numId="9">
    <w:abstractNumId w:val="8"/>
  </w:num>
  <w:num w:numId="10">
    <w:abstractNumId w:val="7"/>
  </w:num>
  <w:num w:numId="11">
    <w:abstractNumId w:val="2"/>
  </w:num>
  <w:num w:numId="12">
    <w:abstractNumId w:val="13"/>
  </w:num>
  <w:num w:numId="13">
    <w:abstractNumId w:val="10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07A"/>
    <w:rsid w:val="00023935"/>
    <w:rsid w:val="0003317A"/>
    <w:rsid w:val="00042580"/>
    <w:rsid w:val="000661B1"/>
    <w:rsid w:val="000B413E"/>
    <w:rsid w:val="00105F58"/>
    <w:rsid w:val="001624A0"/>
    <w:rsid w:val="001815C4"/>
    <w:rsid w:val="00186C3E"/>
    <w:rsid w:val="001E47DD"/>
    <w:rsid w:val="002133FF"/>
    <w:rsid w:val="00217EE0"/>
    <w:rsid w:val="00264008"/>
    <w:rsid w:val="002A1C19"/>
    <w:rsid w:val="002C59BA"/>
    <w:rsid w:val="002E7ACA"/>
    <w:rsid w:val="002F5B9B"/>
    <w:rsid w:val="00311BBD"/>
    <w:rsid w:val="00325FEB"/>
    <w:rsid w:val="0034076D"/>
    <w:rsid w:val="00341D89"/>
    <w:rsid w:val="0036456E"/>
    <w:rsid w:val="003A3580"/>
    <w:rsid w:val="003C1096"/>
    <w:rsid w:val="00441478"/>
    <w:rsid w:val="00451D8D"/>
    <w:rsid w:val="00453B95"/>
    <w:rsid w:val="00466BE9"/>
    <w:rsid w:val="00487BDB"/>
    <w:rsid w:val="004A7229"/>
    <w:rsid w:val="004C694B"/>
    <w:rsid w:val="004E7E85"/>
    <w:rsid w:val="004F2AC5"/>
    <w:rsid w:val="00513BB1"/>
    <w:rsid w:val="00535E2C"/>
    <w:rsid w:val="0054713B"/>
    <w:rsid w:val="00553089"/>
    <w:rsid w:val="005812D0"/>
    <w:rsid w:val="005C7F4A"/>
    <w:rsid w:val="005E1A1A"/>
    <w:rsid w:val="006103CD"/>
    <w:rsid w:val="006242BC"/>
    <w:rsid w:val="00626E91"/>
    <w:rsid w:val="00711A2D"/>
    <w:rsid w:val="0074197D"/>
    <w:rsid w:val="00751403"/>
    <w:rsid w:val="00753EEE"/>
    <w:rsid w:val="007754B9"/>
    <w:rsid w:val="00781C3F"/>
    <w:rsid w:val="007A3161"/>
    <w:rsid w:val="007B686D"/>
    <w:rsid w:val="007E5966"/>
    <w:rsid w:val="007F3C25"/>
    <w:rsid w:val="008077FC"/>
    <w:rsid w:val="00821161"/>
    <w:rsid w:val="0083792B"/>
    <w:rsid w:val="00883D87"/>
    <w:rsid w:val="008A6621"/>
    <w:rsid w:val="00910753"/>
    <w:rsid w:val="00945570"/>
    <w:rsid w:val="00975BDD"/>
    <w:rsid w:val="00A278F1"/>
    <w:rsid w:val="00A43D8B"/>
    <w:rsid w:val="00A65BCB"/>
    <w:rsid w:val="00A97B74"/>
    <w:rsid w:val="00AE5A1B"/>
    <w:rsid w:val="00B40C6A"/>
    <w:rsid w:val="00B6121B"/>
    <w:rsid w:val="00BC24E9"/>
    <w:rsid w:val="00C2622B"/>
    <w:rsid w:val="00C55FAC"/>
    <w:rsid w:val="00C766BA"/>
    <w:rsid w:val="00CB5669"/>
    <w:rsid w:val="00CD4227"/>
    <w:rsid w:val="00CE5FD2"/>
    <w:rsid w:val="00CF6483"/>
    <w:rsid w:val="00D13B95"/>
    <w:rsid w:val="00D173BB"/>
    <w:rsid w:val="00D3607A"/>
    <w:rsid w:val="00D62299"/>
    <w:rsid w:val="00D731AC"/>
    <w:rsid w:val="00D85070"/>
    <w:rsid w:val="00DA3047"/>
    <w:rsid w:val="00E67638"/>
    <w:rsid w:val="00E8200D"/>
    <w:rsid w:val="00E96E69"/>
    <w:rsid w:val="00E97D5A"/>
    <w:rsid w:val="00EA31C5"/>
    <w:rsid w:val="00EF6276"/>
    <w:rsid w:val="00EF7106"/>
    <w:rsid w:val="00F26F97"/>
    <w:rsid w:val="00F77EE6"/>
    <w:rsid w:val="00FD65DF"/>
    <w:rsid w:val="00FF0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0EC1400-2C20-47E9-ADA6-D73D62664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66B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66BE9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F77EE6"/>
    <w:pPr>
      <w:ind w:leftChars="200" w:left="480"/>
    </w:pPr>
  </w:style>
  <w:style w:type="table" w:styleId="aa">
    <w:name w:val="Table Grid"/>
    <w:basedOn w:val="a1"/>
    <w:uiPriority w:val="59"/>
    <w:rsid w:val="00610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9</Pages>
  <Words>183</Words>
  <Characters>1045</Characters>
  <Application>Microsoft Office Word</Application>
  <DocSecurity>0</DocSecurity>
  <Lines>8</Lines>
  <Paragraphs>2</Paragraphs>
  <ScaleCrop>false</ScaleCrop>
  <Company/>
  <LinksUpToDate>false</LinksUpToDate>
  <CharactersWithSpaces>1226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帳戶</cp:lastModifiedBy>
  <cp:revision>5</cp:revision>
  <dcterms:created xsi:type="dcterms:W3CDTF">2020-11-23T01:28:00Z</dcterms:created>
  <dcterms:modified xsi:type="dcterms:W3CDTF">2021-01-21T06:43:00Z</dcterms:modified>
</cp:coreProperties>
</file>