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 w:rsidRPr="00C1280D">
        <w:rPr>
          <w:b/>
          <w:sz w:val="36"/>
          <w:szCs w:val="28"/>
        </w:rPr>
        <w:t>10</w:t>
      </w:r>
      <w:r w:rsidR="00E81D08">
        <w:rPr>
          <w:rFonts w:hint="eastAsia"/>
          <w:b/>
          <w:sz w:val="36"/>
          <w:szCs w:val="28"/>
        </w:rPr>
        <w:t>7</w:t>
      </w:r>
      <w:r w:rsidRPr="00C1280D">
        <w:rPr>
          <w:rFonts w:hint="eastAsia"/>
          <w:b/>
          <w:sz w:val="36"/>
          <w:szCs w:val="28"/>
        </w:rPr>
        <w:t>學年第</w:t>
      </w:r>
      <w:r w:rsidR="006074BA">
        <w:rPr>
          <w:rFonts w:hint="eastAsia"/>
          <w:b/>
          <w:sz w:val="36"/>
          <w:szCs w:val="28"/>
        </w:rPr>
        <w:t>一</w:t>
      </w:r>
      <w:r w:rsidRPr="00C1280D">
        <w:rPr>
          <w:rFonts w:hint="eastAsia"/>
          <w:b/>
          <w:sz w:val="36"/>
          <w:szCs w:val="28"/>
        </w:rPr>
        <w:t>學期藝術與人文輔導團</w:t>
      </w:r>
    </w:p>
    <w:p w:rsidR="00D44478" w:rsidRPr="00C1280D" w:rsidRDefault="00D44478" w:rsidP="00A81E26">
      <w:pPr>
        <w:spacing w:line="48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國小</w:t>
      </w:r>
      <w:r w:rsidRPr="00C1280D">
        <w:rPr>
          <w:rFonts w:hint="eastAsia"/>
          <w:b/>
          <w:sz w:val="36"/>
          <w:szCs w:val="28"/>
        </w:rPr>
        <w:t>第</w:t>
      </w:r>
      <w:r w:rsidR="0031171F">
        <w:rPr>
          <w:rFonts w:hint="eastAsia"/>
          <w:b/>
          <w:sz w:val="36"/>
          <w:szCs w:val="28"/>
        </w:rPr>
        <w:t>二</w:t>
      </w:r>
      <w:r w:rsidRPr="00C1280D">
        <w:rPr>
          <w:rFonts w:hint="eastAsia"/>
          <w:b/>
          <w:sz w:val="36"/>
          <w:szCs w:val="28"/>
        </w:rPr>
        <w:t>次團務會議紀錄</w:t>
      </w:r>
    </w:p>
    <w:p w:rsidR="00D44478" w:rsidRPr="00C1280D" w:rsidRDefault="00D44478" w:rsidP="00A81E26">
      <w:pPr>
        <w:spacing w:line="480" w:lineRule="exact"/>
        <w:jc w:val="center"/>
        <w:rPr>
          <w:b/>
          <w:sz w:val="32"/>
          <w:szCs w:val="28"/>
        </w:rPr>
      </w:pP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一、</w:t>
      </w:r>
      <w:r w:rsidRPr="00A81E26">
        <w:rPr>
          <w:rFonts w:hint="eastAsia"/>
          <w:szCs w:val="24"/>
        </w:rPr>
        <w:t>時間：</w:t>
      </w:r>
      <w:r w:rsidR="006074BA">
        <w:rPr>
          <w:szCs w:val="24"/>
        </w:rPr>
        <w:t>107</w:t>
      </w:r>
      <w:r w:rsidRPr="00A81E26">
        <w:rPr>
          <w:rFonts w:hint="eastAsia"/>
          <w:szCs w:val="24"/>
        </w:rPr>
        <w:t>年</w:t>
      </w:r>
      <w:r w:rsidR="006074BA">
        <w:rPr>
          <w:szCs w:val="24"/>
        </w:rPr>
        <w:t>10</w:t>
      </w:r>
      <w:r w:rsidRPr="00A81E26">
        <w:rPr>
          <w:rFonts w:hint="eastAsia"/>
          <w:szCs w:val="24"/>
        </w:rPr>
        <w:t>月</w:t>
      </w:r>
      <w:r w:rsidR="006074BA">
        <w:rPr>
          <w:szCs w:val="24"/>
        </w:rPr>
        <w:t>11</w:t>
      </w:r>
      <w:r w:rsidR="00E81D08">
        <w:rPr>
          <w:rFonts w:hint="eastAsia"/>
          <w:szCs w:val="24"/>
        </w:rPr>
        <w:t xml:space="preserve"> </w:t>
      </w:r>
      <w:r w:rsidRPr="00A81E26">
        <w:rPr>
          <w:rFonts w:hint="eastAsia"/>
          <w:szCs w:val="24"/>
        </w:rPr>
        <w:t>日</w:t>
      </w:r>
      <w:r w:rsidRPr="00A81E26">
        <w:rPr>
          <w:rFonts w:ascii="新細明體" w:hAnsi="新細明體" w:hint="eastAsia"/>
          <w:szCs w:val="24"/>
        </w:rPr>
        <w:t>（四）</w:t>
      </w:r>
      <w:r w:rsidR="00E81D08">
        <w:rPr>
          <w:rFonts w:ascii="新細明體" w:hAnsi="新細明體" w:hint="eastAsia"/>
          <w:szCs w:val="24"/>
        </w:rPr>
        <w:t xml:space="preserve">    </w:t>
      </w:r>
      <w:r w:rsidR="006074BA">
        <w:rPr>
          <w:szCs w:val="24"/>
        </w:rPr>
        <w:t>13</w:t>
      </w:r>
      <w:r w:rsidRPr="00A81E26">
        <w:rPr>
          <w:rFonts w:hint="eastAsia"/>
          <w:szCs w:val="24"/>
        </w:rPr>
        <w:t>：</w:t>
      </w:r>
      <w:r w:rsidRPr="00A81E26">
        <w:rPr>
          <w:szCs w:val="24"/>
        </w:rPr>
        <w:t>00</w:t>
      </w:r>
      <w:r w:rsidR="006074BA">
        <w:rPr>
          <w:szCs w:val="24"/>
        </w:rPr>
        <w:t>~16:30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二、</w:t>
      </w:r>
      <w:r w:rsidRPr="00A81E26">
        <w:rPr>
          <w:rFonts w:hint="eastAsia"/>
          <w:szCs w:val="24"/>
        </w:rPr>
        <w:t>地點：</w:t>
      </w:r>
      <w:r w:rsidR="006074BA">
        <w:rPr>
          <w:rFonts w:hint="eastAsia"/>
          <w:szCs w:val="24"/>
        </w:rPr>
        <w:t>歸仁區文化國小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三、</w:t>
      </w:r>
      <w:r w:rsidRPr="00A81E26">
        <w:rPr>
          <w:rFonts w:hint="eastAsia"/>
          <w:szCs w:val="24"/>
        </w:rPr>
        <w:t>主席</w:t>
      </w:r>
      <w:r w:rsidRPr="00A81E26">
        <w:rPr>
          <w:rFonts w:ascii="新細明體" w:hAnsi="新細明體" w:hint="eastAsia"/>
          <w:szCs w:val="24"/>
        </w:rPr>
        <w:t>：</w:t>
      </w:r>
      <w:r w:rsidR="00E81D08" w:rsidRPr="00A81E26">
        <w:rPr>
          <w:szCs w:val="24"/>
        </w:rPr>
        <w:t xml:space="preserve"> </w:t>
      </w:r>
      <w:r w:rsidR="006074BA">
        <w:rPr>
          <w:rFonts w:hint="eastAsia"/>
          <w:szCs w:val="24"/>
        </w:rPr>
        <w:t>郭靜芳校長</w:t>
      </w:r>
    </w:p>
    <w:p w:rsidR="00D44478" w:rsidRDefault="00D44478" w:rsidP="00A81E26">
      <w:pPr>
        <w:rPr>
          <w:szCs w:val="24"/>
        </w:rPr>
      </w:pPr>
      <w:r>
        <w:rPr>
          <w:rFonts w:hint="eastAsia"/>
          <w:szCs w:val="24"/>
        </w:rPr>
        <w:t>四、出席：同簽到表</w:t>
      </w:r>
    </w:p>
    <w:p w:rsidR="00E81D08" w:rsidRDefault="00D44478" w:rsidP="00A81E26">
      <w:pPr>
        <w:rPr>
          <w:rFonts w:ascii="新細明體" w:hAnsi="新細明體"/>
          <w:szCs w:val="24"/>
        </w:rPr>
      </w:pPr>
      <w:r>
        <w:rPr>
          <w:rFonts w:hint="eastAsia"/>
          <w:szCs w:val="24"/>
        </w:rPr>
        <w:t>五、</w:t>
      </w:r>
      <w:r w:rsidRPr="00A81E26">
        <w:rPr>
          <w:rFonts w:hint="eastAsia"/>
          <w:szCs w:val="24"/>
        </w:rPr>
        <w:t>紀錄</w:t>
      </w:r>
      <w:r w:rsidRPr="00A81E26">
        <w:rPr>
          <w:rFonts w:ascii="新細明體" w:hAnsi="新細明體" w:hint="eastAsia"/>
          <w:szCs w:val="24"/>
        </w:rPr>
        <w:t>：</w:t>
      </w:r>
      <w:r w:rsidR="006074BA">
        <w:rPr>
          <w:rFonts w:ascii="新細明體" w:hAnsi="新細明體" w:hint="eastAsia"/>
          <w:szCs w:val="24"/>
        </w:rPr>
        <w:t>陳秀玲</w:t>
      </w:r>
    </w:p>
    <w:p w:rsidR="00D44478" w:rsidRPr="00A81E26" w:rsidRDefault="00D44478" w:rsidP="00A81E26">
      <w:pPr>
        <w:rPr>
          <w:szCs w:val="24"/>
        </w:rPr>
      </w:pPr>
      <w:r>
        <w:rPr>
          <w:rFonts w:hint="eastAsia"/>
          <w:szCs w:val="24"/>
        </w:rPr>
        <w:t>六、會議內容</w:t>
      </w:r>
    </w:p>
    <w:p w:rsidR="00D44478" w:rsidRPr="00A81E26" w:rsidRDefault="00D44478">
      <w:pPr>
        <w:rPr>
          <w:szCs w:val="24"/>
        </w:rPr>
      </w:pPr>
      <w:r>
        <w:rPr>
          <w:rFonts w:hint="eastAsia"/>
          <w:szCs w:val="24"/>
        </w:rPr>
        <w:t>（</w:t>
      </w:r>
      <w:r w:rsidRPr="00A81E26">
        <w:rPr>
          <w:rFonts w:hint="eastAsia"/>
          <w:szCs w:val="24"/>
        </w:rPr>
        <w:t>一</w:t>
      </w:r>
      <w:r>
        <w:rPr>
          <w:rFonts w:hint="eastAsia"/>
          <w:szCs w:val="24"/>
        </w:rPr>
        <w:t>）</w:t>
      </w:r>
      <w:r w:rsidRPr="00A81E26">
        <w:rPr>
          <w:rFonts w:hint="eastAsia"/>
          <w:szCs w:val="24"/>
        </w:rPr>
        <w:t>、主席致詞</w:t>
      </w:r>
      <w:r w:rsidRPr="00A81E26">
        <w:rPr>
          <w:szCs w:val="24"/>
        </w:rPr>
        <w:t>:</w:t>
      </w:r>
    </w:p>
    <w:p w:rsidR="00E81D08" w:rsidRDefault="006074BA">
      <w:r>
        <w:rPr>
          <w:rFonts w:hint="eastAsia"/>
        </w:rPr>
        <w:t xml:space="preserve">       </w:t>
      </w:r>
      <w:r>
        <w:rPr>
          <w:rFonts w:hint="eastAsia"/>
        </w:rPr>
        <w:t>本次會議</w:t>
      </w:r>
      <w:r>
        <w:rPr>
          <w:rFonts w:hint="eastAsia"/>
        </w:rPr>
        <w:t>主要</w:t>
      </w:r>
      <w:r w:rsidR="00190C1D">
        <w:rPr>
          <w:rFonts w:hint="eastAsia"/>
        </w:rPr>
        <w:t>是討論第二及第三次到校諮詢的流程</w:t>
      </w:r>
      <w:r w:rsidR="00190C1D">
        <w:rPr>
          <w:rFonts w:ascii="新細明體" w:hAnsi="新細明體" w:hint="eastAsia"/>
        </w:rPr>
        <w:t>，</w:t>
      </w:r>
      <w:r w:rsidR="00190C1D">
        <w:rPr>
          <w:rFonts w:hint="eastAsia"/>
        </w:rPr>
        <w:t>謝謝</w:t>
      </w:r>
      <w:r>
        <w:rPr>
          <w:rFonts w:ascii="新細明體" w:hAnsi="新細明體" w:hint="eastAsia"/>
        </w:rPr>
        <w:t>昭君老師</w:t>
      </w:r>
      <w:r w:rsidR="00190C1D">
        <w:rPr>
          <w:rFonts w:ascii="新細明體" w:hAnsi="新細明體" w:hint="eastAsia"/>
        </w:rPr>
        <w:t>提供精采的教學，也</w:t>
      </w:r>
      <w:r w:rsidR="00190C1D">
        <w:rPr>
          <w:rFonts w:hint="eastAsia"/>
        </w:rPr>
        <w:t>請團員討論</w:t>
      </w:r>
      <w:r w:rsidR="00190C1D">
        <w:rPr>
          <w:rFonts w:hint="eastAsia"/>
        </w:rPr>
        <w:t>到校諮詢的流程</w:t>
      </w:r>
      <w:r w:rsidR="00190C1D">
        <w:rPr>
          <w:rFonts w:ascii="新細明體" w:hAnsi="新細明體" w:hint="eastAsia"/>
        </w:rPr>
        <w:t>，特別是針對第三次觀議課的到校諮詢執行流程</w:t>
      </w:r>
      <w:r>
        <w:rPr>
          <w:rFonts w:ascii="新細明體" w:hAnsi="新細明體" w:hint="eastAsia"/>
        </w:rPr>
        <w:t>。</w:t>
      </w:r>
    </w:p>
    <w:p w:rsidR="00D44478" w:rsidRDefault="00D44478">
      <w:r>
        <w:rPr>
          <w:rFonts w:hint="eastAsia"/>
        </w:rPr>
        <w:t>（二）、團務計畫討論</w:t>
      </w:r>
      <w:r>
        <w:t>:</w:t>
      </w:r>
      <w:r w:rsidR="006074BA">
        <w:t xml:space="preserve"> </w:t>
      </w:r>
    </w:p>
    <w:p w:rsidR="00E81D08" w:rsidRDefault="00190C1D" w:rsidP="001B1EEA">
      <w:pPr>
        <w:ind w:left="574" w:hangingChars="239" w:hanging="574"/>
      </w:pPr>
      <w:r>
        <w:rPr>
          <w:rFonts w:hint="eastAsia"/>
        </w:rPr>
        <w:t xml:space="preserve">   1.</w:t>
      </w:r>
      <w:r>
        <w:rPr>
          <w:rFonts w:hint="eastAsia"/>
        </w:rPr>
        <w:t>第二次到校諮詢為丘永福教授的美感講座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丘教授會針對新課綱的部分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給予參與到校諮詢的老師概念性的說明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也會舉一些實例來說明視覺藝術的教學可能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丘教授的演說十分精彩</w:t>
      </w:r>
      <w:r>
        <w:rPr>
          <w:rFonts w:ascii="新細明體" w:hAnsi="新細明體" w:hint="eastAsia"/>
        </w:rPr>
        <w:t>，</w:t>
      </w:r>
      <w:r>
        <w:rPr>
          <w:rFonts w:hint="eastAsia"/>
        </w:rPr>
        <w:t>演說結束就預告第三次到校諮詢是觀議課的執行方式就好</w:t>
      </w:r>
      <w:r>
        <w:rPr>
          <w:rFonts w:ascii="新細明體" w:hAnsi="新細明體" w:hint="eastAsia"/>
        </w:rPr>
        <w:t>。</w:t>
      </w:r>
    </w:p>
    <w:p w:rsidR="00E81D08" w:rsidRDefault="00190C1D" w:rsidP="001B1EEA">
      <w:pPr>
        <w:ind w:leftChars="157" w:left="571" w:hangingChars="81" w:hanging="194"/>
      </w:pPr>
      <w:bookmarkStart w:id="0" w:name="_GoBack"/>
      <w:bookmarkEnd w:id="0"/>
      <w:r>
        <w:rPr>
          <w:rFonts w:hint="eastAsia"/>
        </w:rPr>
        <w:t>2.</w:t>
      </w:r>
      <w:r>
        <w:rPr>
          <w:rFonts w:hint="eastAsia"/>
        </w:rPr>
        <w:t>第三次還是要麻煩昭君</w:t>
      </w:r>
      <w:r w:rsidR="0031171F">
        <w:rPr>
          <w:rFonts w:hint="eastAsia"/>
        </w:rPr>
        <w:t>說明課程後再來看教學影片</w:t>
      </w:r>
      <w:r w:rsidR="0031171F">
        <w:rPr>
          <w:rFonts w:ascii="新細明體" w:hAnsi="新細明體" w:hint="eastAsia"/>
        </w:rPr>
        <w:t>，影片結束就開始議課，若議課時間較為冷場，麻煩其他</w:t>
      </w:r>
      <w:r w:rsidR="0031171F">
        <w:rPr>
          <w:rFonts w:hint="eastAsia"/>
        </w:rPr>
        <w:t>輔導員可以協助說明今日議課內容</w:t>
      </w:r>
      <w:r w:rsidR="0031171F">
        <w:rPr>
          <w:rFonts w:ascii="新細明體" w:hAnsi="新細明體" w:hint="eastAsia"/>
        </w:rPr>
        <w:t>，</w:t>
      </w:r>
      <w:r w:rsidR="0031171F">
        <w:rPr>
          <w:rFonts w:hint="eastAsia"/>
        </w:rPr>
        <w:t>帶動討論的氣氛</w:t>
      </w:r>
      <w:r w:rsidR="0031171F">
        <w:rPr>
          <w:rFonts w:ascii="新細明體" w:hAnsi="新細明體" w:hint="eastAsia"/>
        </w:rPr>
        <w:t>。</w:t>
      </w:r>
    </w:p>
    <w:p w:rsidR="0031171F" w:rsidRDefault="0031171F" w:rsidP="00FC5817">
      <w:pPr>
        <w:rPr>
          <w:rFonts w:hint="eastAsia"/>
        </w:rPr>
      </w:pPr>
    </w:p>
    <w:p w:rsidR="00E81D08" w:rsidRDefault="00D44478" w:rsidP="00FC5817">
      <w:pPr>
        <w:rPr>
          <w:rFonts w:ascii="新細明體" w:hAnsi="新細明體"/>
        </w:rPr>
      </w:pPr>
      <w:r>
        <w:rPr>
          <w:rFonts w:hint="eastAsia"/>
        </w:rPr>
        <w:t>（三）、綜合討論</w:t>
      </w:r>
      <w:r>
        <w:rPr>
          <w:rFonts w:ascii="新細明體" w:hAnsi="新細明體" w:hint="eastAsia"/>
        </w:rPr>
        <w:t>：</w:t>
      </w:r>
    </w:p>
    <w:p w:rsidR="00E81D08" w:rsidRDefault="0031171F" w:rsidP="00FC5817">
      <w:r>
        <w:rPr>
          <w:rFonts w:ascii="新細明體" w:hAnsi="新細明體" w:hint="eastAsia"/>
        </w:rPr>
        <w:t>無</w:t>
      </w:r>
    </w:p>
    <w:p w:rsidR="00D44478" w:rsidRDefault="00D44478">
      <w:pPr>
        <w:rPr>
          <w:rFonts w:ascii="新細明體" w:hAnsi="新細明體"/>
        </w:rPr>
      </w:pPr>
      <w:r>
        <w:rPr>
          <w:rFonts w:hint="eastAsia"/>
        </w:rPr>
        <w:t>（四）、臨時動議</w:t>
      </w:r>
      <w:r>
        <w:rPr>
          <w:rFonts w:ascii="新細明體" w:hAnsi="新細明體" w:hint="eastAsia"/>
        </w:rPr>
        <w:t>：</w:t>
      </w:r>
    </w:p>
    <w:p w:rsidR="00E81D08" w:rsidRDefault="0031171F">
      <w:r>
        <w:rPr>
          <w:rFonts w:hint="eastAsia"/>
        </w:rPr>
        <w:t>無</w:t>
      </w:r>
    </w:p>
    <w:p w:rsidR="00D44478" w:rsidRDefault="00D44478">
      <w:pPr>
        <w:rPr>
          <w:rFonts w:ascii="新細明體" w:hAnsi="新細明體"/>
        </w:rPr>
      </w:pPr>
      <w:r>
        <w:rPr>
          <w:rFonts w:hint="eastAsia"/>
        </w:rPr>
        <w:t>（五）、散會</w:t>
      </w:r>
      <w:r>
        <w:rPr>
          <w:rFonts w:ascii="新細明體" w:hAnsi="新細明體" w:hint="eastAsia"/>
        </w:rPr>
        <w:t>。</w:t>
      </w:r>
    </w:p>
    <w:p w:rsidR="00E81D08" w:rsidRDefault="00E81D08">
      <w:pPr>
        <w:rPr>
          <w:rFonts w:ascii="新細明體" w:hAnsi="新細明體"/>
        </w:rPr>
      </w:pPr>
    </w:p>
    <w:p w:rsidR="00E81D08" w:rsidRDefault="00E81D08">
      <w:pPr>
        <w:rPr>
          <w:rFonts w:ascii="新細明體" w:hAnsi="新細明體"/>
        </w:rPr>
      </w:pPr>
    </w:p>
    <w:p w:rsidR="00E81D08" w:rsidRDefault="00E81D08">
      <w:pPr>
        <w:rPr>
          <w:rFonts w:ascii="新細明體" w:hAnsi="新細明體"/>
        </w:rPr>
      </w:pPr>
    </w:p>
    <w:p w:rsidR="00E81D08" w:rsidRDefault="00E81D08">
      <w:pPr>
        <w:rPr>
          <w:rFonts w:ascii="新細明體" w:hAnsi="新細明體"/>
        </w:rPr>
      </w:pPr>
    </w:p>
    <w:p w:rsidR="00E81D08" w:rsidRDefault="00E81D08">
      <w:pPr>
        <w:rPr>
          <w:rFonts w:ascii="新細明體" w:hAnsi="新細明體"/>
        </w:rPr>
      </w:pPr>
    </w:p>
    <w:p w:rsidR="00E81D08" w:rsidRDefault="00E81D08">
      <w:pPr>
        <w:rPr>
          <w:rFonts w:ascii="新細明體" w:hAnsi="新細明體"/>
        </w:rPr>
      </w:pPr>
    </w:p>
    <w:p w:rsidR="0031171F" w:rsidRDefault="0031171F">
      <w:pPr>
        <w:rPr>
          <w:rFonts w:ascii="新細明體" w:hAnsi="新細明體"/>
        </w:rPr>
      </w:pPr>
    </w:p>
    <w:p w:rsidR="0031171F" w:rsidRDefault="0031171F">
      <w:pPr>
        <w:rPr>
          <w:rFonts w:ascii="新細明體" w:hAnsi="新細明體"/>
        </w:rPr>
      </w:pPr>
    </w:p>
    <w:p w:rsidR="0031171F" w:rsidRDefault="0031171F">
      <w:pPr>
        <w:rPr>
          <w:rFonts w:ascii="新細明體" w:hAnsi="新細明體"/>
        </w:rPr>
      </w:pPr>
    </w:p>
    <w:p w:rsidR="0031171F" w:rsidRDefault="0031171F">
      <w:pPr>
        <w:rPr>
          <w:rFonts w:ascii="新細明體" w:hAnsi="新細明體"/>
        </w:rPr>
      </w:pPr>
    </w:p>
    <w:p w:rsidR="0031171F" w:rsidRDefault="0031171F">
      <w:pPr>
        <w:rPr>
          <w:rFonts w:ascii="新細明體" w:hAnsi="新細明體"/>
        </w:rPr>
      </w:pPr>
    </w:p>
    <w:p w:rsidR="0031171F" w:rsidRDefault="0031171F">
      <w:pPr>
        <w:rPr>
          <w:rFonts w:ascii="新細明體" w:hAnsi="新細明體"/>
        </w:rPr>
      </w:pPr>
    </w:p>
    <w:p w:rsidR="001B1EEA" w:rsidRDefault="001B1EEA">
      <w:pPr>
        <w:rPr>
          <w:rFonts w:ascii="新細明體" w:hAnsi="新細明體"/>
        </w:rPr>
      </w:pPr>
    </w:p>
    <w:p w:rsidR="001B1EEA" w:rsidRDefault="001B1EEA">
      <w:pPr>
        <w:rPr>
          <w:rFonts w:ascii="新細明體" w:hAnsi="新細明體" w:hint="eastAsia"/>
        </w:rPr>
      </w:pPr>
    </w:p>
    <w:p w:rsidR="0031171F" w:rsidRDefault="0031171F">
      <w:pPr>
        <w:rPr>
          <w:rFonts w:ascii="新細明體" w:hAnsi="新細明體" w:hint="eastAsia"/>
        </w:rPr>
      </w:pPr>
    </w:p>
    <w:p w:rsidR="00D44478" w:rsidRDefault="00D44478" w:rsidP="004D0F2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臺南市</w:t>
      </w:r>
      <w:r w:rsidR="0031171F">
        <w:rPr>
          <w:rFonts w:ascii="標楷體" w:eastAsia="標楷體" w:hAnsi="標楷體"/>
          <w:sz w:val="32"/>
          <w:szCs w:val="32"/>
        </w:rPr>
        <w:t>107</w:t>
      </w:r>
      <w:r>
        <w:rPr>
          <w:rFonts w:ascii="標楷體" w:eastAsia="標楷體" w:hAnsi="標楷體" w:hint="eastAsia"/>
          <w:sz w:val="32"/>
          <w:szCs w:val="32"/>
        </w:rPr>
        <w:t>學年度第學期國民教育輔導團</w:t>
      </w:r>
      <w:r>
        <w:rPr>
          <w:rFonts w:ascii="標楷體" w:eastAsia="標楷體" w:hAnsi="標楷體"/>
          <w:sz w:val="32"/>
          <w:szCs w:val="32"/>
        </w:rPr>
        <w:t>-</w:t>
      </w:r>
      <w:r>
        <w:rPr>
          <w:rFonts w:ascii="標楷體" w:eastAsia="標楷體" w:hAnsi="標楷體" w:hint="eastAsia"/>
          <w:sz w:val="32"/>
          <w:szCs w:val="32"/>
        </w:rPr>
        <w:t>藝術與人文輔導團</w:t>
      </w:r>
    </w:p>
    <w:p w:rsidR="00D44478" w:rsidRDefault="00D44478" w:rsidP="004D0F25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團務會議照片</w:t>
      </w:r>
      <w:r>
        <w:rPr>
          <w:rFonts w:ascii="標楷體" w:eastAsia="標楷體" w:hAnsi="標楷體"/>
          <w:sz w:val="32"/>
          <w:szCs w:val="32"/>
        </w:rPr>
        <w:t>—</w:t>
      </w:r>
      <w:r w:rsidR="0031171F">
        <w:rPr>
          <w:rFonts w:ascii="標楷體" w:eastAsia="標楷體" w:hAnsi="標楷體" w:hint="eastAsia"/>
          <w:sz w:val="32"/>
          <w:szCs w:val="32"/>
        </w:rPr>
        <w:t>文化</w:t>
      </w:r>
      <w:r>
        <w:rPr>
          <w:rFonts w:ascii="標楷體" w:eastAsia="標楷體" w:hAnsi="標楷體" w:hint="eastAsia"/>
          <w:sz w:val="32"/>
          <w:szCs w:val="32"/>
        </w:rPr>
        <w:t>國</w:t>
      </w:r>
      <w:r w:rsidR="00E81D08">
        <w:rPr>
          <w:rFonts w:ascii="標楷體" w:eastAsia="標楷體" w:hAnsi="標楷體" w:hint="eastAsia"/>
          <w:sz w:val="32"/>
          <w:szCs w:val="32"/>
        </w:rPr>
        <w:t>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6"/>
      </w:tblGrid>
      <w:tr w:rsidR="00D44478" w:rsidTr="00D05A07">
        <w:trPr>
          <w:trHeight w:val="5628"/>
        </w:trPr>
        <w:tc>
          <w:tcPr>
            <w:tcW w:w="10260" w:type="dxa"/>
          </w:tcPr>
          <w:p w:rsidR="00D44478" w:rsidRPr="00423146" w:rsidRDefault="0031171F" w:rsidP="00D05A07">
            <w:pPr>
              <w:jc w:val="center"/>
              <w:rPr>
                <w:rFonts w:ascii="標楷體" w:eastAsia="標楷體" w:hAnsi="標楷體"/>
              </w:rPr>
            </w:pPr>
            <w:r w:rsidRPr="0031171F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4203700" cy="3152775"/>
                  <wp:effectExtent l="0" t="0" r="6350" b="9525"/>
                  <wp:docPr id="1" name="圖片 1" descr="C:\Users\dreambutter\Desktop\20181011英文&amp;表藝課_181109_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eambutter\Desktop\20181011英文&amp;表藝課_181109_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1277" cy="3158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478" w:rsidTr="00D05A07">
        <w:trPr>
          <w:trHeight w:val="656"/>
        </w:trPr>
        <w:tc>
          <w:tcPr>
            <w:tcW w:w="10260" w:type="dxa"/>
          </w:tcPr>
          <w:p w:rsidR="00D44478" w:rsidRDefault="00D44478" w:rsidP="00D05A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辦理日期：</w:t>
            </w:r>
            <w:r w:rsidR="0031171F">
              <w:rPr>
                <w:rFonts w:ascii="標楷體" w:eastAsia="標楷體" w:hAnsi="標楷體"/>
              </w:rPr>
              <w:t>107</w:t>
            </w:r>
            <w:r w:rsidRPr="009038D5">
              <w:rPr>
                <w:rFonts w:ascii="標楷體" w:eastAsia="標楷體" w:hAnsi="標楷體" w:hint="eastAsia"/>
              </w:rPr>
              <w:t>年</w:t>
            </w:r>
            <w:r w:rsidR="0031171F">
              <w:rPr>
                <w:rFonts w:ascii="標楷體" w:eastAsia="標楷體" w:hAnsi="標楷體"/>
              </w:rPr>
              <w:t>10</w:t>
            </w:r>
            <w:r w:rsidR="00E81D08">
              <w:rPr>
                <w:rFonts w:ascii="標楷體" w:eastAsia="標楷體" w:hAnsi="標楷體" w:hint="eastAsia"/>
              </w:rPr>
              <w:t xml:space="preserve"> </w:t>
            </w:r>
            <w:r w:rsidRPr="009038D5">
              <w:rPr>
                <w:rFonts w:ascii="標楷體" w:eastAsia="標楷體" w:hAnsi="標楷體" w:hint="eastAsia"/>
              </w:rPr>
              <w:t>月</w:t>
            </w:r>
            <w:r w:rsidR="0031171F">
              <w:rPr>
                <w:rFonts w:ascii="標楷體" w:eastAsia="標楷體" w:hAnsi="標楷體"/>
              </w:rPr>
              <w:t>11</w:t>
            </w:r>
            <w:r w:rsidRPr="009038D5">
              <w:rPr>
                <w:rFonts w:ascii="標楷體" w:eastAsia="標楷體" w:hAnsi="標楷體" w:hint="eastAsia"/>
              </w:rPr>
              <w:t>日</w:t>
            </w:r>
            <w:r w:rsidRPr="009038D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>辦理地點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81D08">
              <w:rPr>
                <w:rFonts w:ascii="標楷體" w:eastAsia="標楷體" w:hAnsi="標楷體"/>
              </w:rPr>
              <w:t xml:space="preserve"> </w:t>
            </w:r>
            <w:r w:rsidR="0031171F">
              <w:rPr>
                <w:rFonts w:ascii="標楷體" w:eastAsia="標楷體" w:hAnsi="標楷體" w:hint="eastAsia"/>
              </w:rPr>
              <w:t>文化國小</w:t>
            </w:r>
          </w:p>
          <w:p w:rsidR="00D44478" w:rsidRDefault="00D44478" w:rsidP="00D05A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="0031171F">
              <w:rPr>
                <w:rFonts w:ascii="標楷體" w:eastAsia="標楷體" w:hAnsi="標楷體" w:hint="eastAsia"/>
              </w:rPr>
              <w:t>英語結合表議觀議課</w:t>
            </w:r>
            <w:r w:rsidR="001B1EEA">
              <w:rPr>
                <w:rFonts w:ascii="標楷體" w:eastAsia="標楷體" w:hAnsi="標楷體" w:hint="eastAsia"/>
              </w:rPr>
              <w:t>-分組呈現地點情境</w:t>
            </w:r>
          </w:p>
        </w:tc>
      </w:tr>
      <w:tr w:rsidR="00D44478" w:rsidTr="00D05A07">
        <w:trPr>
          <w:trHeight w:val="5242"/>
        </w:trPr>
        <w:tc>
          <w:tcPr>
            <w:tcW w:w="10260" w:type="dxa"/>
          </w:tcPr>
          <w:p w:rsidR="00D44478" w:rsidRPr="00423146" w:rsidRDefault="001B1EEA" w:rsidP="00D05A07">
            <w:pPr>
              <w:jc w:val="center"/>
              <w:rPr>
                <w:rFonts w:ascii="標楷體" w:eastAsia="標楷體" w:hAnsi="標楷體"/>
              </w:rPr>
            </w:pPr>
            <w:r w:rsidRPr="001B1EEA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4152900" cy="3114675"/>
                  <wp:effectExtent l="0" t="0" r="0" b="9525"/>
                  <wp:docPr id="2" name="圖片 2" descr="C:\Users\dreambutter\Desktop\20181011英文&amp;表藝課_181109_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reambutter\Desktop\20181011英文&amp;表藝課_181109_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593" cy="31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478" w:rsidRPr="00E96857" w:rsidTr="00D05A07">
        <w:trPr>
          <w:trHeight w:val="577"/>
        </w:trPr>
        <w:tc>
          <w:tcPr>
            <w:tcW w:w="10260" w:type="dxa"/>
          </w:tcPr>
          <w:p w:rsidR="00D44478" w:rsidRDefault="00D44478" w:rsidP="00D05A0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辦理日期：</w:t>
            </w:r>
            <w:r w:rsidR="001B1EEA">
              <w:rPr>
                <w:rFonts w:ascii="標楷體" w:eastAsia="標楷體" w:hAnsi="標楷體"/>
              </w:rPr>
              <w:t>107</w:t>
            </w:r>
            <w:r w:rsidRPr="009038D5">
              <w:rPr>
                <w:rFonts w:ascii="標楷體" w:eastAsia="標楷體" w:hAnsi="標楷體" w:hint="eastAsia"/>
              </w:rPr>
              <w:t>年</w:t>
            </w:r>
            <w:r w:rsidR="001B1EEA">
              <w:rPr>
                <w:rFonts w:ascii="標楷體" w:eastAsia="標楷體" w:hAnsi="標楷體"/>
              </w:rPr>
              <w:t>10</w:t>
            </w:r>
            <w:r w:rsidRPr="009038D5">
              <w:rPr>
                <w:rFonts w:ascii="標楷體" w:eastAsia="標楷體" w:hAnsi="標楷體" w:hint="eastAsia"/>
              </w:rPr>
              <w:t>月</w:t>
            </w:r>
            <w:r w:rsidR="001B1EEA">
              <w:rPr>
                <w:rFonts w:ascii="標楷體" w:eastAsia="標楷體" w:hAnsi="標楷體"/>
              </w:rPr>
              <w:t>11</w:t>
            </w:r>
            <w:r w:rsidRPr="009038D5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辦理地點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</w:rPr>
              <w:t xml:space="preserve"> </w:t>
            </w:r>
            <w:r w:rsidR="001B1EEA">
              <w:rPr>
                <w:rFonts w:ascii="標楷體" w:eastAsia="標楷體" w:hAnsi="標楷體" w:hint="eastAsia"/>
              </w:rPr>
              <w:t>文化國小</w:t>
            </w:r>
          </w:p>
          <w:p w:rsidR="00D44478" w:rsidRPr="00E96857" w:rsidRDefault="00D44478" w:rsidP="00D05A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="001B1EEA">
              <w:rPr>
                <w:rFonts w:ascii="標楷體" w:eastAsia="標楷體" w:hAnsi="標楷體" w:hint="eastAsia"/>
              </w:rPr>
              <w:t>英語結合表議觀議課-分組呈現地點情境</w:t>
            </w:r>
          </w:p>
        </w:tc>
      </w:tr>
    </w:tbl>
    <w:p w:rsidR="00D44478" w:rsidRDefault="00D44478" w:rsidP="004D0F25">
      <w:pPr>
        <w:spacing w:line="20" w:lineRule="exact"/>
      </w:pPr>
    </w:p>
    <w:p w:rsidR="00D44478" w:rsidRPr="00DE6F28" w:rsidRDefault="00D44478"/>
    <w:sectPr w:rsidR="00D44478" w:rsidRPr="00DE6F28" w:rsidSect="001B1EEA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F" w:rsidRDefault="008D6BFF" w:rsidP="0031171F">
      <w:r>
        <w:separator/>
      </w:r>
    </w:p>
  </w:endnote>
  <w:endnote w:type="continuationSeparator" w:id="0">
    <w:p w:rsidR="008D6BFF" w:rsidRDefault="008D6BFF" w:rsidP="0031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F" w:rsidRDefault="008D6BFF" w:rsidP="0031171F">
      <w:r>
        <w:separator/>
      </w:r>
    </w:p>
  </w:footnote>
  <w:footnote w:type="continuationSeparator" w:id="0">
    <w:p w:rsidR="008D6BFF" w:rsidRDefault="008D6BFF" w:rsidP="00311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B5255"/>
    <w:multiLevelType w:val="hybridMultilevel"/>
    <w:tmpl w:val="94F6154E"/>
    <w:lvl w:ilvl="0" w:tplc="6DC0012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BD012C6"/>
    <w:multiLevelType w:val="hybridMultilevel"/>
    <w:tmpl w:val="BC6E57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70864BA"/>
    <w:multiLevelType w:val="hybridMultilevel"/>
    <w:tmpl w:val="1F5A01C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69646707"/>
    <w:multiLevelType w:val="hybridMultilevel"/>
    <w:tmpl w:val="75FCC24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D3"/>
    <w:rsid w:val="0001559D"/>
    <w:rsid w:val="000A5A03"/>
    <w:rsid w:val="001303F4"/>
    <w:rsid w:val="00190C1D"/>
    <w:rsid w:val="001B1EEA"/>
    <w:rsid w:val="00261E20"/>
    <w:rsid w:val="002C4781"/>
    <w:rsid w:val="0031171F"/>
    <w:rsid w:val="00423146"/>
    <w:rsid w:val="004D0F25"/>
    <w:rsid w:val="006074BA"/>
    <w:rsid w:val="007944BF"/>
    <w:rsid w:val="008D6BFF"/>
    <w:rsid w:val="009038D5"/>
    <w:rsid w:val="009D6BB5"/>
    <w:rsid w:val="009E6A99"/>
    <w:rsid w:val="00A353AF"/>
    <w:rsid w:val="00A81E26"/>
    <w:rsid w:val="00B75976"/>
    <w:rsid w:val="00C1280D"/>
    <w:rsid w:val="00C70DD3"/>
    <w:rsid w:val="00D05A07"/>
    <w:rsid w:val="00D44478"/>
    <w:rsid w:val="00DE6F28"/>
    <w:rsid w:val="00E56AD0"/>
    <w:rsid w:val="00E81D08"/>
    <w:rsid w:val="00E96857"/>
    <w:rsid w:val="00F0610B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31660B-8842-4B7C-B7C9-B3C94A0E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61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1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17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1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17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106學年第1學期藝術與人文輔導團</dc:title>
  <dc:subject/>
  <dc:creator>Peri Chen</dc:creator>
  <cp:keywords/>
  <dc:description/>
  <cp:lastModifiedBy>秀玲 陳</cp:lastModifiedBy>
  <cp:revision>3</cp:revision>
  <dcterms:created xsi:type="dcterms:W3CDTF">2018-08-28T02:40:00Z</dcterms:created>
  <dcterms:modified xsi:type="dcterms:W3CDTF">2018-11-09T15:29:00Z</dcterms:modified>
</cp:coreProperties>
</file>