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4"/>
        <w:gridCol w:w="2740"/>
        <w:gridCol w:w="1169"/>
        <w:gridCol w:w="3243"/>
      </w:tblGrid>
      <w:tr w:rsidR="00F308F7" w:rsidRPr="00C60118" w:rsidTr="00EC43AC">
        <w:trPr>
          <w:trHeight w:val="558"/>
        </w:trPr>
        <w:tc>
          <w:tcPr>
            <w:tcW w:w="9496" w:type="dxa"/>
            <w:gridSpan w:val="4"/>
          </w:tcPr>
          <w:p w:rsidR="0081494D" w:rsidRPr="00F74BAE" w:rsidRDefault="0081494D" w:rsidP="0081494D">
            <w:pPr>
              <w:spacing w:line="400" w:lineRule="auto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F74BAE">
              <w:rPr>
                <w:rFonts w:ascii="新細明體" w:hAnsi="新細明體" w:cs="Gungsuh"/>
                <w:b/>
                <w:sz w:val="28"/>
                <w:szCs w:val="28"/>
              </w:rPr>
              <w:t>臺南市10</w:t>
            </w:r>
            <w:r w:rsidR="00387055">
              <w:rPr>
                <w:rFonts w:ascii="新細明體" w:hAnsi="新細明體" w:cs="Gungsuh"/>
                <w:b/>
                <w:sz w:val="28"/>
                <w:szCs w:val="28"/>
              </w:rPr>
              <w:t>7學</w:t>
            </w:r>
            <w:r w:rsidRPr="00F74BAE">
              <w:rPr>
                <w:rFonts w:ascii="新細明體" w:hAnsi="新細明體" w:cs="Gungsuh"/>
                <w:b/>
                <w:sz w:val="28"/>
                <w:szCs w:val="28"/>
              </w:rPr>
              <w:t>年度國民</w:t>
            </w:r>
            <w:r w:rsidRPr="00F74BAE">
              <w:rPr>
                <w:rFonts w:ascii="新細明體" w:hAnsi="新細明體" w:cs="新細明體" w:hint="eastAsia"/>
                <w:b/>
                <w:sz w:val="28"/>
                <w:szCs w:val="28"/>
              </w:rPr>
              <w:t>教</w:t>
            </w:r>
            <w:r w:rsidRPr="00F74BAE">
              <w:rPr>
                <w:rFonts w:ascii="新細明體" w:hAnsi="新細明體" w:cs="Gungsuh" w:hint="eastAsia"/>
                <w:b/>
                <w:sz w:val="28"/>
                <w:szCs w:val="28"/>
              </w:rPr>
              <w:t>育輔導團生活課程輔導小組</w:t>
            </w:r>
          </w:p>
          <w:p w:rsidR="00F308F7" w:rsidRPr="00C60118" w:rsidRDefault="0081494D" w:rsidP="0081494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74BAE">
              <w:rPr>
                <w:rFonts w:ascii="新細明體" w:hAnsi="新細明體" w:cs="Gungsuh"/>
                <w:b/>
                <w:sz w:val="28"/>
                <w:szCs w:val="28"/>
              </w:rPr>
              <w:t>「</w:t>
            </w:r>
            <w:r w:rsidRPr="00F74BAE">
              <w:rPr>
                <w:rFonts w:ascii="新細明體" w:hAnsi="新細明體" w:cs="標楷體"/>
                <w:b/>
                <w:sz w:val="28"/>
                <w:szCs w:val="28"/>
              </w:rPr>
              <w:t>建立夥伴學校共學--分區到校諮詢服務</w:t>
            </w:r>
            <w:r w:rsidRPr="00F74BAE">
              <w:rPr>
                <w:rFonts w:ascii="新細明體" w:hAnsi="新細明體" w:cs="Gungsuh"/>
                <w:b/>
                <w:sz w:val="28"/>
                <w:szCs w:val="28"/>
              </w:rPr>
              <w:t>」</w:t>
            </w:r>
            <w:r w:rsidRPr="00F74BAE">
              <w:rPr>
                <w:rFonts w:ascii="新細明體" w:hAnsi="新細明體" w:hint="eastAsia"/>
                <w:b/>
                <w:sz w:val="28"/>
                <w:szCs w:val="28"/>
              </w:rPr>
              <w:t>記錄</w:t>
            </w:r>
          </w:p>
        </w:tc>
      </w:tr>
      <w:tr w:rsidR="00F308F7" w:rsidRPr="00C60118" w:rsidTr="00EC43AC">
        <w:trPr>
          <w:trHeight w:val="815"/>
        </w:trPr>
        <w:tc>
          <w:tcPr>
            <w:tcW w:w="1308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服務分區</w:t>
            </w:r>
          </w:p>
        </w:tc>
        <w:tc>
          <w:tcPr>
            <w:tcW w:w="3052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第</w:t>
            </w:r>
            <w:r w:rsidR="00DB6D20">
              <w:rPr>
                <w:rFonts w:asciiTheme="majorEastAsia" w:eastAsiaTheme="majorEastAsia" w:hAnsiTheme="majorEastAsia" w:hint="eastAsia"/>
              </w:rPr>
              <w:t>九</w:t>
            </w:r>
            <w:r w:rsidRPr="00C60118">
              <w:rPr>
                <w:rFonts w:asciiTheme="majorEastAsia" w:eastAsiaTheme="majorEastAsia" w:hAnsiTheme="majorEastAsia" w:hint="eastAsia"/>
              </w:rPr>
              <w:t>區</w:t>
            </w:r>
          </w:p>
        </w:tc>
        <w:tc>
          <w:tcPr>
            <w:tcW w:w="1342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服務地點</w:t>
            </w:r>
          </w:p>
        </w:tc>
        <w:tc>
          <w:tcPr>
            <w:tcW w:w="3794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新</w:t>
            </w:r>
            <w:r w:rsidR="00DB6D20">
              <w:rPr>
                <w:rFonts w:asciiTheme="majorEastAsia" w:eastAsiaTheme="majorEastAsia" w:hAnsiTheme="majorEastAsia" w:hint="eastAsia"/>
                <w:sz w:val="28"/>
                <w:szCs w:val="28"/>
              </w:rPr>
              <w:t>泰</w:t>
            </w:r>
            <w:r w:rsidRPr="00C60118">
              <w:rPr>
                <w:rFonts w:asciiTheme="majorEastAsia" w:eastAsiaTheme="majorEastAsia" w:hAnsiTheme="majorEastAsia" w:hint="eastAsia"/>
                <w:sz w:val="28"/>
                <w:szCs w:val="28"/>
              </w:rPr>
              <w:t>國小</w:t>
            </w:r>
          </w:p>
        </w:tc>
      </w:tr>
      <w:tr w:rsidR="00F308F7" w:rsidRPr="00C60118" w:rsidTr="00EC43AC">
        <w:trPr>
          <w:trHeight w:val="852"/>
        </w:trPr>
        <w:tc>
          <w:tcPr>
            <w:tcW w:w="1308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服務日期</w:t>
            </w:r>
          </w:p>
        </w:tc>
        <w:tc>
          <w:tcPr>
            <w:tcW w:w="3052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/>
              </w:rPr>
              <w:t>10</w:t>
            </w:r>
            <w:r w:rsidR="0025490D">
              <w:rPr>
                <w:rFonts w:asciiTheme="majorEastAsia" w:eastAsiaTheme="majorEastAsia" w:hAnsiTheme="majorEastAsia"/>
              </w:rPr>
              <w:t>7</w:t>
            </w:r>
            <w:r w:rsidRPr="00C60118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/>
              </w:rPr>
              <w:t>9</w:t>
            </w:r>
            <w:r w:rsidRPr="00C60118">
              <w:rPr>
                <w:rFonts w:asciiTheme="majorEastAsia" w:eastAsiaTheme="majorEastAsia" w:hAnsiTheme="majorEastAsia" w:hint="eastAsia"/>
              </w:rPr>
              <w:t>月</w:t>
            </w:r>
            <w:r w:rsidR="0025490D">
              <w:rPr>
                <w:rFonts w:asciiTheme="majorEastAsia" w:eastAsiaTheme="majorEastAsia" w:hAnsiTheme="majorEastAsia"/>
              </w:rPr>
              <w:t>19</w:t>
            </w:r>
            <w:bookmarkStart w:id="0" w:name="_GoBack"/>
            <w:bookmarkEnd w:id="0"/>
            <w:r w:rsidRPr="00C60118">
              <w:rPr>
                <w:rFonts w:asciiTheme="majorEastAsia" w:eastAsiaTheme="majorEastAsia" w:hAnsiTheme="majorEastAsia" w:hint="eastAsia"/>
              </w:rPr>
              <w:t>日</w:t>
            </w:r>
            <w:r w:rsidRPr="00C60118">
              <w:rPr>
                <w:rFonts w:asciiTheme="majorEastAsia" w:eastAsiaTheme="majorEastAsia" w:hAnsiTheme="majorEastAsia"/>
              </w:rPr>
              <w:t>(</w:t>
            </w:r>
            <w:r w:rsidRPr="00C60118">
              <w:rPr>
                <w:rFonts w:asciiTheme="majorEastAsia" w:eastAsiaTheme="majorEastAsia" w:hAnsiTheme="majorEastAsia" w:hint="eastAsia"/>
              </w:rPr>
              <w:t>週三</w:t>
            </w:r>
            <w:r w:rsidRPr="00C60118">
              <w:rPr>
                <w:rFonts w:asciiTheme="majorEastAsia" w:eastAsiaTheme="majorEastAsia" w:hAnsiTheme="majorEastAsia"/>
              </w:rPr>
              <w:t>)</w:t>
            </w:r>
          </w:p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/>
              </w:rPr>
              <w:t>13:30~16:30</w:t>
            </w:r>
          </w:p>
        </w:tc>
        <w:tc>
          <w:tcPr>
            <w:tcW w:w="1342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與會對象</w:t>
            </w:r>
            <w:r w:rsidRPr="00C60118">
              <w:rPr>
                <w:rFonts w:asciiTheme="majorEastAsia" w:eastAsiaTheme="majorEastAsia" w:hAnsiTheme="majorEastAsia"/>
              </w:rPr>
              <w:t>/</w:t>
            </w:r>
          </w:p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參加人數</w:t>
            </w:r>
          </w:p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0118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(</w:t>
            </w:r>
            <w:r w:rsidRPr="00C60118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勿刪</w:t>
            </w:r>
            <w:r w:rsidRPr="00C60118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3794" w:type="dxa"/>
            <w:vAlign w:val="center"/>
          </w:tcPr>
          <w:p w:rsidR="00F308F7" w:rsidRPr="00C60118" w:rsidRDefault="00F308F7" w:rsidP="00DB6D20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本領域</w:t>
            </w:r>
            <w:r w:rsidRPr="00C60118">
              <w:rPr>
                <w:rFonts w:asciiTheme="majorEastAsia" w:eastAsiaTheme="majorEastAsia" w:hAnsiTheme="majorEastAsia"/>
              </w:rPr>
              <w:t>(</w:t>
            </w:r>
            <w:r w:rsidRPr="00C60118">
              <w:rPr>
                <w:rFonts w:asciiTheme="majorEastAsia" w:eastAsiaTheme="majorEastAsia" w:hAnsiTheme="majorEastAsia" w:hint="eastAsia"/>
              </w:rPr>
              <w:t>議題</w:t>
            </w:r>
            <w:r w:rsidRPr="00C60118">
              <w:rPr>
                <w:rFonts w:asciiTheme="majorEastAsia" w:eastAsiaTheme="majorEastAsia" w:hAnsiTheme="majorEastAsia"/>
              </w:rPr>
              <w:t>)</w:t>
            </w:r>
            <w:r w:rsidRPr="00C60118">
              <w:rPr>
                <w:rFonts w:asciiTheme="majorEastAsia" w:eastAsiaTheme="majorEastAsia" w:hAnsiTheme="majorEastAsia" w:hint="eastAsia"/>
              </w:rPr>
              <w:t>授課教師、配課教師、實習教師</w:t>
            </w:r>
            <w:r w:rsidRPr="00C60118">
              <w:rPr>
                <w:rFonts w:asciiTheme="majorEastAsia" w:eastAsiaTheme="majorEastAsia" w:hAnsiTheme="majorEastAsia"/>
              </w:rPr>
              <w:t xml:space="preserve"> / </w:t>
            </w:r>
            <w:r w:rsidR="00DB6D20">
              <w:rPr>
                <w:rFonts w:asciiTheme="majorEastAsia" w:eastAsiaTheme="majorEastAsia" w:hAnsiTheme="majorEastAsia"/>
              </w:rPr>
              <w:t>30</w:t>
            </w:r>
            <w:r w:rsidRPr="00C60118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F308F7" w:rsidRPr="00C60118" w:rsidTr="00EC43AC">
        <w:trPr>
          <w:trHeight w:val="1167"/>
        </w:trPr>
        <w:tc>
          <w:tcPr>
            <w:tcW w:w="1308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紀錄人</w:t>
            </w:r>
          </w:p>
        </w:tc>
        <w:tc>
          <w:tcPr>
            <w:tcW w:w="3052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梁淑惠</w:t>
            </w:r>
          </w:p>
        </w:tc>
        <w:tc>
          <w:tcPr>
            <w:tcW w:w="1342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輔導團領隊</w:t>
            </w:r>
          </w:p>
        </w:tc>
        <w:tc>
          <w:tcPr>
            <w:tcW w:w="3794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smartTag w:uri="urn:schemas-microsoft-com:office:smarttags" w:element="PersonName">
              <w:smartTagPr>
                <w:attr w:name="ProductID" w:val="關向"/>
              </w:smartTagPr>
              <w:r w:rsidRPr="00C60118">
                <w:rPr>
                  <w:rFonts w:asciiTheme="majorEastAsia" w:eastAsiaTheme="majorEastAsia" w:hAnsiTheme="majorEastAsia" w:hint="eastAsia"/>
                </w:rPr>
                <w:t>關向</w:t>
              </w:r>
            </w:smartTag>
            <w:r w:rsidRPr="00C60118">
              <w:rPr>
                <w:rFonts w:asciiTheme="majorEastAsia" w:eastAsiaTheme="majorEastAsia" w:hAnsiTheme="majorEastAsia" w:hint="eastAsia"/>
              </w:rPr>
              <w:t>君校長、林清海校長、王文玲校長</w:t>
            </w:r>
          </w:p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F308F7" w:rsidRPr="00C60118" w:rsidTr="00EC43AC">
        <w:trPr>
          <w:trHeight w:val="2543"/>
        </w:trPr>
        <w:tc>
          <w:tcPr>
            <w:tcW w:w="1308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C60118">
              <w:rPr>
                <w:rFonts w:asciiTheme="majorEastAsia" w:eastAsiaTheme="majorEastAsia" w:hAnsiTheme="majorEastAsia" w:hint="eastAsia"/>
                <w:sz w:val="26"/>
                <w:szCs w:val="26"/>
              </w:rPr>
              <w:t>服務主題</w:t>
            </w:r>
          </w:p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C60118">
              <w:rPr>
                <w:rFonts w:asciiTheme="majorEastAsia" w:eastAsiaTheme="majorEastAsia" w:hAnsiTheme="majorEastAsia" w:hint="eastAsia"/>
                <w:sz w:val="26"/>
                <w:szCs w:val="26"/>
              </w:rPr>
              <w:t>暨宣導內容</w:t>
            </w:r>
          </w:p>
        </w:tc>
        <w:tc>
          <w:tcPr>
            <w:tcW w:w="8188" w:type="dxa"/>
            <w:gridSpan w:val="3"/>
          </w:tcPr>
          <w:p w:rsidR="00F308F7" w:rsidRPr="00C60118" w:rsidRDefault="00F308F7" w:rsidP="00EC43AC">
            <w:pPr>
              <w:pStyle w:val="Default"/>
              <w:rPr>
                <w:rFonts w:asciiTheme="majorEastAsia" w:eastAsiaTheme="majorEastAsia" w:hAnsiTheme="majorEastAsia"/>
              </w:rPr>
            </w:pPr>
          </w:p>
          <w:p w:rsidR="00F308F7" w:rsidRPr="00C60118" w:rsidRDefault="00F308F7" w:rsidP="00EC43AC">
            <w:pPr>
              <w:pStyle w:val="Default"/>
              <w:rPr>
                <w:rFonts w:asciiTheme="majorEastAsia" w:eastAsiaTheme="majorEastAsia" w:hAnsiTheme="majorEastAsia"/>
              </w:rPr>
            </w:pPr>
            <w:smartTag w:uri="urn:schemas-microsoft-com:office:smarttags" w:element="PersonName">
              <w:smartTagPr>
                <w:attr w:name="ProductID" w:val="關向"/>
              </w:smartTagPr>
              <w:r w:rsidRPr="00C60118">
                <w:rPr>
                  <w:rFonts w:asciiTheme="majorEastAsia" w:eastAsiaTheme="majorEastAsia" w:hAnsiTheme="majorEastAsia" w:hint="eastAsia"/>
                </w:rPr>
                <w:t>關向</w:t>
              </w:r>
            </w:smartTag>
            <w:r w:rsidRPr="00C60118">
              <w:rPr>
                <w:rFonts w:asciiTheme="majorEastAsia" w:eastAsiaTheme="majorEastAsia" w:hAnsiTheme="majorEastAsia" w:hint="eastAsia"/>
              </w:rPr>
              <w:t>君校長教學資源與經驗分享</w:t>
            </w:r>
          </w:p>
          <w:p w:rsidR="00F308F7" w:rsidRPr="00F308F7" w:rsidRDefault="00F308F7" w:rsidP="00EC43AC">
            <w:pPr>
              <w:pStyle w:val="Default"/>
              <w:rPr>
                <w:rFonts w:asciiTheme="majorEastAsia" w:eastAsiaTheme="majorEastAsia" w:hAnsiTheme="majorEastAsia"/>
              </w:rPr>
            </w:pPr>
          </w:p>
          <w:p w:rsidR="00F308F7" w:rsidRPr="00C60118" w:rsidRDefault="00F308F7" w:rsidP="00EC43AC">
            <w:pPr>
              <w:pStyle w:val="Default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/>
              </w:rPr>
              <w:t>(1)</w:t>
            </w:r>
            <w:r w:rsidR="00370A7E" w:rsidRPr="00370A7E">
              <w:rPr>
                <w:rFonts w:asciiTheme="majorEastAsia" w:eastAsiaTheme="majorEastAsia" w:hAnsiTheme="majorEastAsia" w:hint="eastAsia"/>
              </w:rPr>
              <w:t>十二年國教生活課程課綱</w:t>
            </w:r>
          </w:p>
          <w:p w:rsidR="00F308F7" w:rsidRPr="00C60118" w:rsidRDefault="00F308F7" w:rsidP="00EC43AC">
            <w:pPr>
              <w:pStyle w:val="Default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/>
              </w:rPr>
              <w:t>(2)</w:t>
            </w:r>
            <w:r w:rsidR="00387055">
              <w:rPr>
                <w:rFonts w:asciiTheme="majorEastAsia" w:eastAsiaTheme="majorEastAsia" w:hAnsiTheme="majorEastAsia" w:hint="eastAsia"/>
              </w:rPr>
              <w:t>共同備課</w:t>
            </w:r>
            <w:r w:rsidR="00B20B8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20B8A" w:rsidRPr="00B20B8A">
              <w:rPr>
                <w:rFonts w:asciiTheme="majorEastAsia" w:eastAsiaTheme="majorEastAsia" w:hAnsiTheme="majorEastAsia" w:hint="eastAsia"/>
              </w:rPr>
              <w:t>基本概念</w:t>
            </w:r>
          </w:p>
          <w:p w:rsidR="00F308F7" w:rsidRPr="00C60118" w:rsidRDefault="00F308F7" w:rsidP="00B20B8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308F7" w:rsidRPr="0010065F" w:rsidTr="00EC43AC">
        <w:trPr>
          <w:trHeight w:val="3228"/>
        </w:trPr>
        <w:tc>
          <w:tcPr>
            <w:tcW w:w="1308" w:type="dxa"/>
            <w:vAlign w:val="center"/>
          </w:tcPr>
          <w:p w:rsidR="00F308F7" w:rsidRPr="0010065F" w:rsidRDefault="00F308F7" w:rsidP="00EC43AC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65F">
              <w:rPr>
                <w:rFonts w:asciiTheme="minorEastAsia" w:eastAsiaTheme="minorEastAsia" w:hAnsiTheme="minorEastAsia" w:hint="eastAsia"/>
                <w:sz w:val="28"/>
                <w:szCs w:val="28"/>
              </w:rPr>
              <w:t>課程與教學疑難問題解答</w:t>
            </w:r>
          </w:p>
        </w:tc>
        <w:tc>
          <w:tcPr>
            <w:tcW w:w="8188" w:type="dxa"/>
            <w:gridSpan w:val="3"/>
          </w:tcPr>
          <w:p w:rsidR="00F308F7" w:rsidRPr="0010065F" w:rsidRDefault="00F308F7" w:rsidP="00EC43AC">
            <w:pPr>
              <w:spacing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65F">
              <w:rPr>
                <w:rFonts w:asciiTheme="minorEastAsia" w:eastAsiaTheme="minorEastAsia" w:hAnsiTheme="minorEastAsia"/>
                <w:sz w:val="28"/>
                <w:szCs w:val="28"/>
              </w:rPr>
              <w:t>(1)</w:t>
            </w:r>
            <w:r w:rsidRPr="0010065F">
              <w:rPr>
                <w:rFonts w:asciiTheme="minorEastAsia" w:eastAsiaTheme="minorEastAsia" w:hAnsiTheme="minorEastAsia" w:hint="eastAsia"/>
                <w:sz w:val="28"/>
                <w:szCs w:val="28"/>
              </w:rPr>
              <w:t>疑問</w:t>
            </w:r>
          </w:p>
          <w:p w:rsidR="00F308F7" w:rsidRPr="0010065F" w:rsidRDefault="00F308F7" w:rsidP="00EC43AC">
            <w:pPr>
              <w:spacing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308F7" w:rsidRPr="0010065F" w:rsidRDefault="00370A7E" w:rsidP="00EC43AC">
            <w:pPr>
              <w:spacing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</w:rPr>
              <w:t>無</w:t>
            </w:r>
            <w:r w:rsidR="00F308F7" w:rsidRPr="0010065F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F308F7" w:rsidRPr="0010065F" w:rsidRDefault="00F308F7" w:rsidP="00EC43AC">
            <w:pPr>
              <w:spacing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308F7" w:rsidRPr="0010065F" w:rsidRDefault="00F308F7" w:rsidP="00EC43AC">
            <w:pPr>
              <w:spacing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65F">
              <w:rPr>
                <w:rFonts w:asciiTheme="minorEastAsia" w:eastAsiaTheme="minorEastAsia" w:hAnsiTheme="minorEastAsia"/>
                <w:sz w:val="28"/>
                <w:szCs w:val="28"/>
              </w:rPr>
              <w:t>(2)</w:t>
            </w:r>
            <w:r w:rsidRPr="0010065F">
              <w:rPr>
                <w:rFonts w:asciiTheme="minorEastAsia" w:eastAsiaTheme="minorEastAsia" w:hAnsiTheme="minorEastAsia" w:hint="eastAsia"/>
                <w:sz w:val="28"/>
                <w:szCs w:val="28"/>
              </w:rPr>
              <w:t>解答</w:t>
            </w:r>
          </w:p>
          <w:p w:rsidR="00F308F7" w:rsidRPr="0010065F" w:rsidRDefault="00F308F7" w:rsidP="00EC43AC">
            <w:pPr>
              <w:spacing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308F7" w:rsidRPr="004D6BD0" w:rsidRDefault="00567404" w:rsidP="00567404">
            <w:pPr>
              <w:spacing w:line="3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hint="eastAsia"/>
              </w:rPr>
              <w:t>。</w:t>
            </w:r>
          </w:p>
        </w:tc>
      </w:tr>
      <w:tr w:rsidR="00F308F7" w:rsidRPr="00FC0859" w:rsidTr="00EC43AC">
        <w:trPr>
          <w:trHeight w:val="1975"/>
        </w:trPr>
        <w:tc>
          <w:tcPr>
            <w:tcW w:w="1308" w:type="dxa"/>
            <w:vAlign w:val="center"/>
          </w:tcPr>
          <w:p w:rsidR="00F308F7" w:rsidRPr="00FC0859" w:rsidRDefault="00F308F7" w:rsidP="00EC43AC">
            <w:pPr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C0859">
              <w:rPr>
                <w:rFonts w:asciiTheme="majorEastAsia" w:eastAsiaTheme="majorEastAsia" w:hAnsiTheme="majorEastAsia" w:hint="eastAsia"/>
                <w:sz w:val="26"/>
                <w:szCs w:val="26"/>
              </w:rPr>
              <w:t>綜合座談</w:t>
            </w:r>
          </w:p>
        </w:tc>
        <w:tc>
          <w:tcPr>
            <w:tcW w:w="8188" w:type="dxa"/>
            <w:gridSpan w:val="3"/>
          </w:tcPr>
          <w:p w:rsidR="00370A7E" w:rsidRPr="00370A7E" w:rsidRDefault="000934D4" w:rsidP="000934D4">
            <w:pPr>
              <w:spacing w:line="340" w:lineRule="exact"/>
              <w:rPr>
                <w:rFonts w:ascii="新細明體" w:hAnsi="新細明體"/>
                <w:szCs w:val="24"/>
              </w:rPr>
            </w:pPr>
            <w:r w:rsidRPr="00370A7E">
              <w:rPr>
                <w:rFonts w:ascii="新細明體" w:hAnsi="新細明體" w:hint="eastAsia"/>
                <w:szCs w:val="24"/>
              </w:rPr>
              <w:t>1.</w:t>
            </w:r>
            <w:r w:rsidR="00370A7E" w:rsidRPr="00370A7E">
              <w:rPr>
                <w:rFonts w:ascii="新細明體" w:hAnsi="新細明體" w:hint="eastAsia"/>
                <w:szCs w:val="24"/>
              </w:rPr>
              <w:t>以「素養」為核心來思考國民教育課程的發展，以求兼顧學習者的自我實現及社會的優質發展，日益受到國際組織及國內的重視。</w:t>
            </w:r>
          </w:p>
          <w:p w:rsidR="000934D4" w:rsidRPr="00370A7E" w:rsidRDefault="000934D4" w:rsidP="000934D4">
            <w:pPr>
              <w:spacing w:line="340" w:lineRule="exact"/>
              <w:rPr>
                <w:rFonts w:ascii="新細明體" w:hAnsi="新細明體"/>
                <w:szCs w:val="24"/>
              </w:rPr>
            </w:pPr>
            <w:r w:rsidRPr="00370A7E">
              <w:rPr>
                <w:rFonts w:ascii="新細明體" w:hAnsi="新細明體" w:hint="eastAsia"/>
                <w:szCs w:val="24"/>
              </w:rPr>
              <w:t>2.</w:t>
            </w:r>
            <w:r w:rsidR="00370A7E" w:rsidRPr="00370A7E">
              <w:rPr>
                <w:rFonts w:ascii="新細明體" w:hAnsi="新細明體" w:hint="eastAsia"/>
                <w:szCs w:val="24"/>
              </w:rPr>
              <w:t>「</w:t>
            </w:r>
            <w:r w:rsidR="00370A7E" w:rsidRPr="00370A7E">
              <w:rPr>
                <w:rFonts w:ascii="新細明體" w:hAnsi="新細明體" w:hint="eastAsia"/>
                <w:bCs/>
                <w:szCs w:val="24"/>
              </w:rPr>
              <w:t>核心素養</w:t>
            </w:r>
            <w:r w:rsidR="00370A7E" w:rsidRPr="00370A7E">
              <w:rPr>
                <w:rFonts w:ascii="新細明體" w:hAnsi="新細明體" w:hint="eastAsia"/>
                <w:szCs w:val="24"/>
              </w:rPr>
              <w:t>」是指一個人</w:t>
            </w:r>
            <w:r w:rsidR="00370A7E" w:rsidRPr="00370A7E">
              <w:rPr>
                <w:rFonts w:ascii="新細明體" w:hAnsi="新細明體" w:hint="eastAsia"/>
                <w:bCs/>
                <w:szCs w:val="24"/>
                <w:u w:val="single"/>
              </w:rPr>
              <w:t>為適應現在生活及面對未來挑戰，所應具備的知識、能力與態度</w:t>
            </w:r>
            <w:r w:rsidR="00370A7E" w:rsidRPr="00370A7E">
              <w:rPr>
                <w:rFonts w:ascii="新細明體" w:hAnsi="新細明體" w:hint="eastAsia"/>
                <w:szCs w:val="24"/>
              </w:rPr>
              <w:t>。「核心素養」強調學習不宜以學科知識及技能為限，而應關注學習與生活的結合，透過實踐力行而彰顯學習者的全人發展。</w:t>
            </w:r>
            <w:r w:rsidRPr="00370A7E">
              <w:rPr>
                <w:rFonts w:ascii="新細明體" w:hAnsi="新細明體" w:hint="eastAsia"/>
                <w:szCs w:val="24"/>
              </w:rPr>
              <w:t>。</w:t>
            </w:r>
          </w:p>
          <w:p w:rsidR="00F308F7" w:rsidRPr="000934D4" w:rsidRDefault="00F308F7" w:rsidP="00EC43A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03DEF" w:rsidRPr="00F308F7" w:rsidRDefault="00503DEF"/>
    <w:sectPr w:rsidR="00503DEF" w:rsidRPr="00F308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F8E" w:rsidRDefault="00412F8E" w:rsidP="0081494D">
      <w:r>
        <w:separator/>
      </w:r>
    </w:p>
  </w:endnote>
  <w:endnote w:type="continuationSeparator" w:id="0">
    <w:p w:rsidR="00412F8E" w:rsidRDefault="00412F8E" w:rsidP="0081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F8E" w:rsidRDefault="00412F8E" w:rsidP="0081494D">
      <w:r>
        <w:separator/>
      </w:r>
    </w:p>
  </w:footnote>
  <w:footnote w:type="continuationSeparator" w:id="0">
    <w:p w:rsidR="00412F8E" w:rsidRDefault="00412F8E" w:rsidP="00814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F7"/>
    <w:rsid w:val="000934D4"/>
    <w:rsid w:val="0025490D"/>
    <w:rsid w:val="00370A7E"/>
    <w:rsid w:val="00387055"/>
    <w:rsid w:val="00412F8E"/>
    <w:rsid w:val="004D6BD0"/>
    <w:rsid w:val="00503DEF"/>
    <w:rsid w:val="00567404"/>
    <w:rsid w:val="006355B8"/>
    <w:rsid w:val="0081494D"/>
    <w:rsid w:val="00A8488B"/>
    <w:rsid w:val="00B20B8A"/>
    <w:rsid w:val="00C111B9"/>
    <w:rsid w:val="00DB6D20"/>
    <w:rsid w:val="00F3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4EB0B9-458F-46EB-BAFD-9904C065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8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308F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14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494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4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494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2018-09-20T00:01:00Z</dcterms:created>
  <dcterms:modified xsi:type="dcterms:W3CDTF">2018-09-20T00:11:00Z</dcterms:modified>
</cp:coreProperties>
</file>