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1DB5" w:rsidRDefault="00391DB5" w:rsidP="00391DB5">
      <w:pPr>
        <w:autoSpaceDE w:val="0"/>
        <w:autoSpaceDN w:val="0"/>
        <w:snapToGrid w:val="0"/>
        <w:spacing w:after="0" w:line="240" w:lineRule="auto"/>
        <w:ind w:leftChars="-177" w:left="-389" w:rightChars="-142" w:right="-312" w:firstLineChars="200" w:firstLine="480"/>
        <w:rPr>
          <w:rFonts w:ascii="標楷體" w:eastAsia="標楷體" w:hAnsi="標楷體"/>
          <w:sz w:val="24"/>
          <w:szCs w:val="24"/>
          <w:lang w:eastAsia="zh-TW"/>
        </w:rPr>
      </w:pPr>
      <w:bookmarkStart w:id="0" w:name="_Toc506901241"/>
      <w:r w:rsidRPr="00435A3D">
        <w:rPr>
          <w:rFonts w:ascii="標楷體" w:eastAsia="標楷體" w:hAnsi="標楷體"/>
          <w:sz w:val="24"/>
          <w:szCs w:val="24"/>
          <w:lang w:eastAsia="zh-TW"/>
        </w:rPr>
        <w:t>國民教育輔導團</w:t>
      </w:r>
      <w:r w:rsidRPr="00B76538">
        <w:rPr>
          <w:rFonts w:ascii="標楷體" w:eastAsia="標楷體" w:hAnsi="標楷體" w:cs="標楷體"/>
          <w:sz w:val="24"/>
          <w:lang w:eastAsia="zh-TW"/>
        </w:rPr>
        <w:t>生活課程</w:t>
      </w:r>
      <w:r w:rsidRPr="00435A3D">
        <w:rPr>
          <w:rFonts w:ascii="標楷體" w:eastAsia="標楷體" w:hAnsi="標楷體"/>
          <w:sz w:val="24"/>
          <w:szCs w:val="24"/>
          <w:lang w:eastAsia="zh-TW"/>
        </w:rPr>
        <w:t>學習領域</w:t>
      </w:r>
      <w:r w:rsidRPr="00435A3D">
        <w:rPr>
          <w:rFonts w:ascii="標楷體" w:eastAsia="標楷體" w:hAnsi="標楷體" w:hint="eastAsia"/>
          <w:sz w:val="24"/>
          <w:szCs w:val="24"/>
          <w:lang w:eastAsia="zh-TW"/>
        </w:rPr>
        <w:t>(</w:t>
      </w:r>
      <w:r w:rsidRPr="00435A3D">
        <w:rPr>
          <w:rFonts w:ascii="標楷體" w:eastAsia="標楷體" w:hAnsi="標楷體"/>
          <w:sz w:val="24"/>
          <w:szCs w:val="24"/>
          <w:lang w:eastAsia="zh-TW"/>
        </w:rPr>
        <w:t>議題</w:t>
      </w:r>
      <w:r w:rsidRPr="00435A3D">
        <w:rPr>
          <w:rFonts w:ascii="標楷體" w:eastAsia="標楷體" w:hAnsi="標楷體" w:hint="eastAsia"/>
          <w:sz w:val="24"/>
          <w:szCs w:val="24"/>
          <w:lang w:eastAsia="zh-TW"/>
        </w:rPr>
        <w:t>)</w:t>
      </w:r>
      <w:r w:rsidRPr="00435A3D">
        <w:rPr>
          <w:rFonts w:ascii="標楷體" w:eastAsia="標楷體" w:hAnsi="標楷體"/>
          <w:sz w:val="24"/>
          <w:szCs w:val="24"/>
          <w:lang w:eastAsia="zh-TW"/>
        </w:rPr>
        <w:t>輔導小組計畫</w:t>
      </w:r>
      <w:bookmarkEnd w:id="0"/>
    </w:p>
    <w:p w:rsidR="00391DB5" w:rsidRPr="00C24EDC" w:rsidRDefault="00391DB5" w:rsidP="00391DB5">
      <w:pPr>
        <w:autoSpaceDE w:val="0"/>
        <w:autoSpaceDN w:val="0"/>
        <w:snapToGrid w:val="0"/>
        <w:spacing w:after="0" w:line="240" w:lineRule="auto"/>
        <w:ind w:leftChars="-177" w:left="-389" w:rightChars="-142" w:right="-312"/>
        <w:jc w:val="center"/>
        <w:rPr>
          <w:rFonts w:ascii="標楷體" w:eastAsia="標楷體" w:hAnsi="標楷體"/>
          <w:sz w:val="28"/>
          <w:szCs w:val="28"/>
          <w:lang w:eastAsia="zh-TW"/>
        </w:rPr>
      </w:pPr>
      <w:r w:rsidRPr="00C24EDC">
        <w:rPr>
          <w:rFonts w:ascii="標楷體" w:eastAsia="標楷體" w:hAnsi="標楷體" w:hint="eastAsia"/>
          <w:color w:val="000000" w:themeColor="text1"/>
          <w:sz w:val="28"/>
          <w:szCs w:val="32"/>
          <w:lang w:eastAsia="zh-TW"/>
        </w:rPr>
        <w:t>臺南市</w:t>
      </w:r>
      <w:r w:rsidRPr="00C24EDC">
        <w:rPr>
          <w:rFonts w:ascii="標楷體" w:eastAsia="標楷體" w:hAnsi="標楷體"/>
          <w:sz w:val="28"/>
          <w:szCs w:val="28"/>
          <w:lang w:eastAsia="zh-TW"/>
        </w:rPr>
        <w:t>10</w:t>
      </w:r>
      <w:r w:rsidRPr="00C24EDC">
        <w:rPr>
          <w:rFonts w:ascii="標楷體" w:eastAsia="標楷體" w:hAnsi="標楷體" w:hint="eastAsia"/>
          <w:sz w:val="28"/>
          <w:szCs w:val="28"/>
          <w:lang w:eastAsia="zh-TW"/>
        </w:rPr>
        <w:t>7學</w:t>
      </w:r>
      <w:r w:rsidRPr="00C24EDC">
        <w:rPr>
          <w:rFonts w:ascii="標楷體" w:eastAsia="標楷體" w:hAnsi="標楷體"/>
          <w:sz w:val="28"/>
          <w:szCs w:val="28"/>
          <w:lang w:eastAsia="zh-TW"/>
        </w:rPr>
        <w:t>年度精進國民中小學</w:t>
      </w:r>
      <w:r w:rsidRPr="00C24EDC">
        <w:rPr>
          <w:rFonts w:ascii="標楷體" w:eastAsia="標楷體" w:hAnsi="標楷體" w:hint="eastAsia"/>
          <w:sz w:val="28"/>
          <w:szCs w:val="28"/>
          <w:lang w:eastAsia="zh-TW"/>
        </w:rPr>
        <w:t>教師</w:t>
      </w:r>
      <w:r w:rsidRPr="00C24EDC">
        <w:rPr>
          <w:rFonts w:ascii="標楷體" w:eastAsia="標楷體" w:hAnsi="標楷體"/>
          <w:sz w:val="28"/>
          <w:szCs w:val="28"/>
          <w:lang w:eastAsia="zh-TW"/>
        </w:rPr>
        <w:t>教學</w:t>
      </w:r>
      <w:r w:rsidRPr="00C24EDC">
        <w:rPr>
          <w:rFonts w:ascii="標楷體" w:eastAsia="標楷體" w:hAnsi="標楷體" w:hint="eastAsia"/>
          <w:sz w:val="28"/>
          <w:szCs w:val="28"/>
          <w:lang w:eastAsia="zh-TW"/>
        </w:rPr>
        <w:t>專業與課程</w:t>
      </w:r>
      <w:r w:rsidRPr="00C24EDC">
        <w:rPr>
          <w:rFonts w:ascii="標楷體" w:eastAsia="標楷體" w:hAnsi="標楷體"/>
          <w:sz w:val="28"/>
          <w:szCs w:val="28"/>
          <w:lang w:eastAsia="zh-TW"/>
        </w:rPr>
        <w:t>品質</w:t>
      </w:r>
      <w:r w:rsidRPr="00C24EDC">
        <w:rPr>
          <w:rFonts w:ascii="標楷體" w:eastAsia="標楷體" w:hAnsi="標楷體" w:hint="eastAsia"/>
          <w:sz w:val="28"/>
          <w:szCs w:val="28"/>
          <w:lang w:eastAsia="zh-TW"/>
        </w:rPr>
        <w:t>整體推動</w:t>
      </w:r>
      <w:r w:rsidRPr="00C24EDC">
        <w:rPr>
          <w:rFonts w:ascii="標楷體" w:eastAsia="標楷體" w:hAnsi="標楷體"/>
          <w:sz w:val="28"/>
          <w:szCs w:val="28"/>
          <w:lang w:eastAsia="zh-TW"/>
        </w:rPr>
        <w:t>計畫</w:t>
      </w:r>
    </w:p>
    <w:p w:rsidR="00391DB5" w:rsidRPr="00C24EDC" w:rsidRDefault="00391DB5" w:rsidP="00391DB5">
      <w:pPr>
        <w:jc w:val="center"/>
        <w:rPr>
          <w:rFonts w:ascii="標楷體" w:eastAsia="標楷體" w:hAnsi="標楷體"/>
          <w:sz w:val="28"/>
          <w:szCs w:val="28"/>
          <w:lang w:eastAsia="zh-TW"/>
        </w:rPr>
      </w:pPr>
      <w:r w:rsidRPr="00C24EDC">
        <w:rPr>
          <w:rFonts w:ascii="標楷體" w:eastAsia="標楷體" w:hAnsi="標楷體"/>
          <w:b/>
          <w:sz w:val="32"/>
          <w:szCs w:val="32"/>
          <w:lang w:eastAsia="zh-TW"/>
        </w:rPr>
        <w:t>國民教育輔導團</w:t>
      </w:r>
      <w:r w:rsidRPr="00C24EDC">
        <w:rPr>
          <w:rFonts w:ascii="標楷體" w:eastAsia="標楷體" w:hAnsi="標楷體" w:hint="eastAsia"/>
          <w:b/>
          <w:color w:val="000000" w:themeColor="text1"/>
          <w:sz w:val="32"/>
          <w:szCs w:val="36"/>
          <w:u w:val="single"/>
          <w:lang w:eastAsia="zh-TW"/>
        </w:rPr>
        <w:t>生活課程</w:t>
      </w:r>
      <w:r w:rsidRPr="00C24EDC">
        <w:rPr>
          <w:rFonts w:ascii="標楷體" w:eastAsia="標楷體" w:hAnsi="標楷體"/>
          <w:b/>
          <w:sz w:val="32"/>
          <w:szCs w:val="32"/>
          <w:lang w:eastAsia="zh-TW"/>
        </w:rPr>
        <w:t>學習領域</w:t>
      </w:r>
      <w:r w:rsidRPr="00C24EDC">
        <w:rPr>
          <w:rFonts w:ascii="標楷體" w:eastAsia="標楷體" w:hAnsi="標楷體" w:hint="eastAsia"/>
          <w:b/>
          <w:sz w:val="32"/>
          <w:szCs w:val="32"/>
          <w:lang w:eastAsia="zh-TW"/>
        </w:rPr>
        <w:t>(</w:t>
      </w:r>
      <w:r w:rsidRPr="00C24EDC">
        <w:rPr>
          <w:rFonts w:ascii="標楷體" w:eastAsia="標楷體" w:hAnsi="標楷體"/>
          <w:b/>
          <w:sz w:val="32"/>
          <w:szCs w:val="32"/>
          <w:lang w:eastAsia="zh-TW"/>
        </w:rPr>
        <w:t>議題</w:t>
      </w:r>
      <w:r w:rsidRPr="00C24EDC">
        <w:rPr>
          <w:rFonts w:ascii="標楷體" w:eastAsia="標楷體" w:hAnsi="標楷體" w:hint="eastAsia"/>
          <w:b/>
          <w:sz w:val="32"/>
          <w:szCs w:val="32"/>
          <w:lang w:eastAsia="zh-TW"/>
        </w:rPr>
        <w:t>)</w:t>
      </w:r>
      <w:r w:rsidRPr="00C24EDC">
        <w:rPr>
          <w:rFonts w:ascii="標楷體" w:eastAsia="標楷體" w:hAnsi="標楷體"/>
          <w:b/>
          <w:sz w:val="32"/>
          <w:szCs w:val="32"/>
          <w:lang w:eastAsia="zh-TW"/>
        </w:rPr>
        <w:t>輔導小組計畫</w:t>
      </w:r>
    </w:p>
    <w:p w:rsidR="00391DB5" w:rsidRPr="00C24EDC" w:rsidRDefault="00391DB5" w:rsidP="00391DB5">
      <w:pPr>
        <w:autoSpaceDE w:val="0"/>
        <w:autoSpaceDN w:val="0"/>
        <w:spacing w:beforeLines="50" w:before="180" w:afterLines="50" w:after="180" w:line="240" w:lineRule="auto"/>
        <w:jc w:val="both"/>
        <w:rPr>
          <w:rFonts w:ascii="標楷體" w:eastAsia="標楷體" w:hAnsi="標楷體"/>
          <w:sz w:val="24"/>
          <w:szCs w:val="24"/>
          <w:lang w:eastAsia="zh-TW"/>
        </w:rPr>
      </w:pPr>
      <w:r w:rsidRPr="00C24EDC">
        <w:rPr>
          <w:rFonts w:ascii="標楷體" w:eastAsia="標楷體" w:hAnsi="標楷體"/>
          <w:sz w:val="24"/>
          <w:szCs w:val="24"/>
          <w:lang w:eastAsia="zh-TW"/>
        </w:rPr>
        <w:t>壹、依據</w:t>
      </w:r>
    </w:p>
    <w:p w:rsidR="00391DB5" w:rsidRPr="00C24EDC" w:rsidRDefault="00391DB5" w:rsidP="00391DB5">
      <w:pPr>
        <w:snapToGrid w:val="0"/>
        <w:spacing w:after="0" w:line="240" w:lineRule="auto"/>
        <w:ind w:left="461" w:hangingChars="192" w:hanging="461"/>
        <w:rPr>
          <w:rFonts w:ascii="標楷體" w:eastAsia="標楷體" w:hAnsi="標楷體"/>
          <w:sz w:val="24"/>
          <w:szCs w:val="24"/>
          <w:lang w:eastAsia="zh-TW"/>
        </w:rPr>
      </w:pPr>
      <w:r w:rsidRPr="00C24EDC">
        <w:rPr>
          <w:rFonts w:ascii="標楷體" w:eastAsia="標楷體" w:hAnsi="標楷體"/>
          <w:sz w:val="24"/>
          <w:szCs w:val="24"/>
          <w:lang w:eastAsia="zh-TW"/>
        </w:rPr>
        <w:t>一、教育部補助直轄市、縣</w:t>
      </w:r>
      <w:r w:rsidRPr="00C24EDC">
        <w:rPr>
          <w:rFonts w:ascii="標楷體" w:eastAsia="標楷體" w:hAnsi="標楷體"/>
          <w:bCs/>
          <w:sz w:val="24"/>
          <w:szCs w:val="24"/>
          <w:lang w:eastAsia="zh-TW"/>
        </w:rPr>
        <w:t>(</w:t>
      </w:r>
      <w:r w:rsidRPr="00C24EDC">
        <w:rPr>
          <w:rFonts w:ascii="標楷體" w:eastAsia="標楷體" w:hAnsi="標楷體"/>
          <w:sz w:val="24"/>
          <w:szCs w:val="24"/>
          <w:lang w:eastAsia="zh-TW"/>
        </w:rPr>
        <w:t>市</w:t>
      </w:r>
      <w:r w:rsidRPr="00C24EDC">
        <w:rPr>
          <w:rFonts w:ascii="標楷體" w:eastAsia="標楷體" w:hAnsi="標楷體"/>
          <w:bCs/>
          <w:sz w:val="24"/>
          <w:szCs w:val="24"/>
          <w:lang w:eastAsia="zh-TW"/>
        </w:rPr>
        <w:t>)</w:t>
      </w:r>
      <w:r w:rsidRPr="00C24EDC">
        <w:rPr>
          <w:rFonts w:ascii="標楷體" w:eastAsia="標楷體" w:hAnsi="標楷體"/>
          <w:sz w:val="24"/>
          <w:szCs w:val="24"/>
          <w:lang w:eastAsia="zh-TW"/>
        </w:rPr>
        <w:t>政府精進國民中學及國民小學教師教學專業與課程品質作業要點。</w:t>
      </w:r>
    </w:p>
    <w:p w:rsidR="00391DB5" w:rsidRPr="00C24EDC" w:rsidRDefault="00391DB5" w:rsidP="00391DB5">
      <w:pPr>
        <w:snapToGrid w:val="0"/>
        <w:spacing w:after="0" w:line="240" w:lineRule="auto"/>
        <w:ind w:left="461" w:hangingChars="192" w:hanging="461"/>
        <w:rPr>
          <w:rFonts w:ascii="標楷體" w:eastAsia="標楷體" w:hAnsi="標楷體"/>
          <w:sz w:val="24"/>
          <w:szCs w:val="24"/>
          <w:lang w:eastAsia="zh-TW"/>
        </w:rPr>
      </w:pPr>
      <w:r w:rsidRPr="00C24EDC">
        <w:rPr>
          <w:rFonts w:ascii="標楷體" w:eastAsia="標楷體" w:hAnsi="標楷體" w:hint="eastAsia"/>
          <w:sz w:val="24"/>
          <w:szCs w:val="24"/>
          <w:lang w:eastAsia="zh-TW"/>
        </w:rPr>
        <w:t>二、臺南市</w:t>
      </w:r>
      <w:r w:rsidRPr="00C24EDC">
        <w:rPr>
          <w:rFonts w:ascii="標楷體" w:eastAsia="標楷體" w:hAnsi="標楷體"/>
          <w:sz w:val="24"/>
          <w:szCs w:val="24"/>
          <w:lang w:eastAsia="zh-TW"/>
        </w:rPr>
        <w:t>10</w:t>
      </w:r>
      <w:r w:rsidRPr="00C24EDC">
        <w:rPr>
          <w:rFonts w:ascii="標楷體" w:eastAsia="標楷體" w:hAnsi="標楷體" w:hint="eastAsia"/>
          <w:sz w:val="24"/>
          <w:szCs w:val="24"/>
          <w:lang w:eastAsia="zh-TW"/>
        </w:rPr>
        <w:t>7學</w:t>
      </w:r>
      <w:r w:rsidRPr="00C24EDC">
        <w:rPr>
          <w:rFonts w:ascii="標楷體" w:eastAsia="標楷體" w:hAnsi="標楷體"/>
          <w:sz w:val="24"/>
          <w:szCs w:val="24"/>
          <w:lang w:eastAsia="zh-TW"/>
        </w:rPr>
        <w:t>年度精進國民中小學</w:t>
      </w:r>
      <w:r w:rsidRPr="00C24EDC">
        <w:rPr>
          <w:rFonts w:ascii="標楷體" w:eastAsia="標楷體" w:hAnsi="標楷體" w:hint="eastAsia"/>
          <w:sz w:val="24"/>
          <w:szCs w:val="24"/>
          <w:lang w:eastAsia="zh-TW"/>
        </w:rPr>
        <w:t>教師</w:t>
      </w:r>
      <w:r w:rsidRPr="00C24EDC">
        <w:rPr>
          <w:rFonts w:ascii="標楷體" w:eastAsia="標楷體" w:hAnsi="標楷體"/>
          <w:sz w:val="24"/>
          <w:szCs w:val="24"/>
          <w:lang w:eastAsia="zh-TW"/>
        </w:rPr>
        <w:t>教學</w:t>
      </w:r>
      <w:r w:rsidRPr="00C24EDC">
        <w:rPr>
          <w:rFonts w:ascii="標楷體" w:eastAsia="標楷體" w:hAnsi="標楷體" w:hint="eastAsia"/>
          <w:sz w:val="24"/>
          <w:szCs w:val="24"/>
          <w:lang w:eastAsia="zh-TW"/>
        </w:rPr>
        <w:t>專業與課程</w:t>
      </w:r>
      <w:r w:rsidRPr="00C24EDC">
        <w:rPr>
          <w:rFonts w:ascii="標楷體" w:eastAsia="標楷體" w:hAnsi="標楷體"/>
          <w:sz w:val="24"/>
          <w:szCs w:val="24"/>
          <w:lang w:eastAsia="zh-TW"/>
        </w:rPr>
        <w:t>品質整體</w:t>
      </w:r>
      <w:r w:rsidRPr="00C24EDC">
        <w:rPr>
          <w:rFonts w:ascii="標楷體" w:eastAsia="標楷體" w:hAnsi="標楷體" w:hint="eastAsia"/>
          <w:sz w:val="24"/>
          <w:szCs w:val="24"/>
          <w:lang w:eastAsia="zh-TW"/>
        </w:rPr>
        <w:t>推動</w:t>
      </w:r>
      <w:r w:rsidRPr="00C24EDC">
        <w:rPr>
          <w:rFonts w:ascii="標楷體" w:eastAsia="標楷體" w:hAnsi="標楷體"/>
          <w:sz w:val="24"/>
          <w:szCs w:val="24"/>
          <w:lang w:eastAsia="zh-TW"/>
        </w:rPr>
        <w:t>計畫。</w:t>
      </w:r>
    </w:p>
    <w:p w:rsidR="00391DB5" w:rsidRPr="00C24EDC" w:rsidRDefault="00391DB5" w:rsidP="00391DB5">
      <w:pPr>
        <w:snapToGrid w:val="0"/>
        <w:spacing w:after="0" w:line="240" w:lineRule="auto"/>
        <w:ind w:left="461" w:hangingChars="192" w:hanging="461"/>
        <w:rPr>
          <w:rFonts w:ascii="標楷體" w:eastAsia="標楷體" w:hAnsi="標楷體"/>
          <w:sz w:val="24"/>
          <w:szCs w:val="24"/>
          <w:lang w:eastAsia="zh-TW"/>
        </w:rPr>
      </w:pPr>
      <w:r w:rsidRPr="00C24EDC">
        <w:rPr>
          <w:rFonts w:ascii="標楷體" w:eastAsia="標楷體" w:hAnsi="標楷體" w:hint="eastAsia"/>
          <w:sz w:val="24"/>
          <w:szCs w:val="24"/>
          <w:lang w:eastAsia="zh-TW"/>
        </w:rPr>
        <w:t>三、臺南市</w:t>
      </w:r>
      <w:r w:rsidRPr="00C24EDC">
        <w:rPr>
          <w:rFonts w:ascii="標楷體" w:eastAsia="標楷體" w:hAnsi="標楷體"/>
          <w:sz w:val="24"/>
          <w:szCs w:val="24"/>
          <w:lang w:eastAsia="zh-TW"/>
        </w:rPr>
        <w:t>10</w:t>
      </w:r>
      <w:r w:rsidRPr="00C24EDC">
        <w:rPr>
          <w:rFonts w:ascii="標楷體" w:eastAsia="標楷體" w:hAnsi="標楷體" w:hint="eastAsia"/>
          <w:sz w:val="24"/>
          <w:szCs w:val="24"/>
          <w:lang w:eastAsia="zh-TW"/>
        </w:rPr>
        <w:t>7學年度</w:t>
      </w:r>
      <w:r w:rsidRPr="00C24EDC">
        <w:rPr>
          <w:rFonts w:ascii="標楷體" w:eastAsia="標楷體" w:hAnsi="標楷體"/>
          <w:sz w:val="24"/>
          <w:szCs w:val="24"/>
          <w:lang w:eastAsia="zh-TW"/>
        </w:rPr>
        <w:t>國民教育輔導團</w:t>
      </w:r>
      <w:r w:rsidRPr="00C24EDC">
        <w:rPr>
          <w:rFonts w:ascii="標楷體" w:eastAsia="標楷體" w:hAnsi="標楷體" w:hint="eastAsia"/>
          <w:sz w:val="24"/>
          <w:szCs w:val="24"/>
          <w:lang w:eastAsia="zh-TW"/>
        </w:rPr>
        <w:t>整體團務</w:t>
      </w:r>
      <w:r w:rsidRPr="00C24EDC">
        <w:rPr>
          <w:rFonts w:ascii="標楷體" w:eastAsia="標楷體" w:hAnsi="標楷體"/>
          <w:sz w:val="24"/>
          <w:szCs w:val="24"/>
          <w:lang w:eastAsia="zh-TW"/>
        </w:rPr>
        <w:t>計畫。</w:t>
      </w:r>
    </w:p>
    <w:p w:rsidR="00391DB5" w:rsidRPr="00C24EDC" w:rsidRDefault="00391DB5" w:rsidP="00391DB5">
      <w:pPr>
        <w:autoSpaceDE w:val="0"/>
        <w:autoSpaceDN w:val="0"/>
        <w:spacing w:beforeLines="50" w:before="180" w:afterLines="50" w:after="180" w:line="240" w:lineRule="auto"/>
        <w:jc w:val="both"/>
        <w:rPr>
          <w:rFonts w:ascii="標楷體" w:eastAsia="標楷體" w:hAnsi="標楷體"/>
          <w:sz w:val="24"/>
          <w:szCs w:val="24"/>
          <w:lang w:eastAsia="zh-TW"/>
        </w:rPr>
      </w:pPr>
      <w:r w:rsidRPr="00C24EDC">
        <w:rPr>
          <w:rFonts w:ascii="標楷體" w:eastAsia="標楷體" w:hAnsi="標楷體"/>
          <w:sz w:val="24"/>
          <w:szCs w:val="24"/>
          <w:lang w:eastAsia="zh-TW"/>
        </w:rPr>
        <w:t>貳、輔導小組組織架構及分工表</w:t>
      </w:r>
    </w:p>
    <w:tbl>
      <w:tblPr>
        <w:tblW w:w="95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28"/>
        <w:gridCol w:w="1290"/>
        <w:gridCol w:w="2876"/>
        <w:gridCol w:w="4792"/>
      </w:tblGrid>
      <w:tr w:rsidR="00391DB5" w:rsidRPr="00C24EDC" w:rsidTr="00E84417">
        <w:trPr>
          <w:jc w:val="center"/>
        </w:trPr>
        <w:tc>
          <w:tcPr>
            <w:tcW w:w="628" w:type="dxa"/>
            <w:vMerge w:val="restart"/>
            <w:tcBorders>
              <w:top w:val="single" w:sz="4" w:space="0" w:color="000000"/>
              <w:left w:val="single" w:sz="4" w:space="0" w:color="000000"/>
              <w:bottom w:val="single" w:sz="4" w:space="0" w:color="000000"/>
              <w:right w:val="single" w:sz="4" w:space="0" w:color="000000"/>
            </w:tcBorders>
            <w:vAlign w:val="center"/>
          </w:tcPr>
          <w:p w:rsidR="00391DB5" w:rsidRPr="00C24EDC" w:rsidRDefault="00391DB5" w:rsidP="00E84417">
            <w:pPr>
              <w:jc w:val="center"/>
              <w:rPr>
                <w:rFonts w:ascii="標楷體" w:eastAsia="標楷體" w:hAnsi="標楷體" w:cs="標楷體"/>
              </w:rPr>
            </w:pPr>
            <w:r w:rsidRPr="00C24EDC">
              <w:rPr>
                <w:rFonts w:ascii="標楷體" w:eastAsia="標楷體" w:hAnsi="標楷體" w:cs="標楷體"/>
              </w:rPr>
              <w:t>組</w:t>
            </w:r>
          </w:p>
          <w:p w:rsidR="00391DB5" w:rsidRPr="00C24EDC" w:rsidRDefault="00391DB5" w:rsidP="00E84417">
            <w:pPr>
              <w:jc w:val="center"/>
              <w:rPr>
                <w:rFonts w:ascii="標楷體" w:eastAsia="標楷體" w:hAnsi="標楷體" w:cs="標楷體"/>
              </w:rPr>
            </w:pPr>
          </w:p>
          <w:p w:rsidR="00391DB5" w:rsidRPr="00C24EDC" w:rsidRDefault="00391DB5" w:rsidP="00E84417">
            <w:pPr>
              <w:jc w:val="center"/>
              <w:rPr>
                <w:rFonts w:ascii="標楷體" w:eastAsia="標楷體" w:hAnsi="標楷體" w:cs="標楷體"/>
              </w:rPr>
            </w:pPr>
            <w:r w:rsidRPr="00C24EDC">
              <w:rPr>
                <w:rFonts w:ascii="標楷體" w:eastAsia="標楷體" w:hAnsi="標楷體" w:cs="標楷體"/>
              </w:rPr>
              <w:t>織</w:t>
            </w:r>
          </w:p>
          <w:p w:rsidR="00391DB5" w:rsidRPr="00C24EDC" w:rsidRDefault="00391DB5" w:rsidP="00E84417">
            <w:pPr>
              <w:jc w:val="center"/>
              <w:rPr>
                <w:rFonts w:ascii="標楷體" w:eastAsia="標楷體" w:hAnsi="標楷體" w:cs="標楷體"/>
              </w:rPr>
            </w:pPr>
          </w:p>
          <w:p w:rsidR="00391DB5" w:rsidRPr="00C24EDC" w:rsidRDefault="00391DB5" w:rsidP="00E84417">
            <w:pPr>
              <w:jc w:val="center"/>
              <w:rPr>
                <w:rFonts w:ascii="標楷體" w:eastAsia="標楷體" w:hAnsi="標楷體" w:cs="標楷體"/>
              </w:rPr>
            </w:pPr>
            <w:r w:rsidRPr="00C24EDC">
              <w:rPr>
                <w:rFonts w:ascii="標楷體" w:eastAsia="標楷體" w:hAnsi="標楷體" w:cs="標楷體"/>
              </w:rPr>
              <w:t>架</w:t>
            </w:r>
          </w:p>
          <w:p w:rsidR="00391DB5" w:rsidRPr="00C24EDC" w:rsidRDefault="00391DB5" w:rsidP="00E84417">
            <w:pPr>
              <w:jc w:val="center"/>
              <w:rPr>
                <w:rFonts w:ascii="標楷體" w:eastAsia="標楷體" w:hAnsi="標楷體" w:cs="標楷體"/>
              </w:rPr>
            </w:pPr>
          </w:p>
          <w:p w:rsidR="00391DB5" w:rsidRPr="00C24EDC" w:rsidRDefault="00391DB5" w:rsidP="00E84417">
            <w:pPr>
              <w:jc w:val="center"/>
              <w:rPr>
                <w:rFonts w:ascii="標楷體" w:eastAsia="標楷體" w:hAnsi="標楷體" w:cs="標楷體"/>
              </w:rPr>
            </w:pPr>
            <w:r w:rsidRPr="00C24EDC">
              <w:rPr>
                <w:rFonts w:ascii="標楷體" w:eastAsia="標楷體" w:hAnsi="標楷體" w:cs="標楷體"/>
              </w:rPr>
              <w:t>構</w:t>
            </w:r>
          </w:p>
        </w:tc>
        <w:tc>
          <w:tcPr>
            <w:tcW w:w="1290" w:type="dxa"/>
            <w:tcBorders>
              <w:top w:val="single" w:sz="4" w:space="0" w:color="000000"/>
              <w:left w:val="single" w:sz="4" w:space="0" w:color="000000"/>
              <w:bottom w:val="single" w:sz="4" w:space="0" w:color="000000"/>
              <w:right w:val="single" w:sz="4" w:space="0" w:color="000000"/>
            </w:tcBorders>
          </w:tcPr>
          <w:p w:rsidR="00391DB5" w:rsidRPr="00C24EDC" w:rsidRDefault="00391DB5" w:rsidP="00E84417">
            <w:pPr>
              <w:jc w:val="both"/>
              <w:rPr>
                <w:rFonts w:ascii="標楷體" w:eastAsia="標楷體" w:hAnsi="標楷體" w:cs="標楷體"/>
              </w:rPr>
            </w:pPr>
            <w:r w:rsidRPr="00C24EDC">
              <w:rPr>
                <w:rFonts w:ascii="標楷體" w:eastAsia="標楷體" w:hAnsi="標楷體" w:cs="標楷體"/>
              </w:rPr>
              <w:t>組別</w:t>
            </w:r>
          </w:p>
        </w:tc>
        <w:tc>
          <w:tcPr>
            <w:tcW w:w="2876" w:type="dxa"/>
            <w:tcBorders>
              <w:top w:val="single" w:sz="4" w:space="0" w:color="000000"/>
              <w:left w:val="single" w:sz="4" w:space="0" w:color="000000"/>
              <w:bottom w:val="single" w:sz="4" w:space="0" w:color="000000"/>
              <w:right w:val="single" w:sz="4" w:space="0" w:color="000000"/>
            </w:tcBorders>
          </w:tcPr>
          <w:p w:rsidR="00391DB5" w:rsidRPr="00C24EDC" w:rsidRDefault="00391DB5" w:rsidP="00E84417">
            <w:pPr>
              <w:jc w:val="both"/>
              <w:rPr>
                <w:rFonts w:ascii="標楷體" w:eastAsia="標楷體" w:hAnsi="標楷體" w:cs="標楷體"/>
              </w:rPr>
            </w:pPr>
            <w:r w:rsidRPr="00C24EDC">
              <w:rPr>
                <w:rFonts w:ascii="標楷體" w:eastAsia="標楷體" w:hAnsi="標楷體" w:cs="標楷體"/>
              </w:rPr>
              <w:t>成員姓名及職稱</w:t>
            </w:r>
          </w:p>
        </w:tc>
        <w:tc>
          <w:tcPr>
            <w:tcW w:w="4792" w:type="dxa"/>
            <w:tcBorders>
              <w:top w:val="single" w:sz="4" w:space="0" w:color="000000"/>
              <w:left w:val="single" w:sz="4" w:space="0" w:color="000000"/>
              <w:bottom w:val="single" w:sz="4" w:space="0" w:color="000000"/>
              <w:right w:val="single" w:sz="4" w:space="0" w:color="000000"/>
            </w:tcBorders>
          </w:tcPr>
          <w:p w:rsidR="00391DB5" w:rsidRPr="00C24EDC" w:rsidRDefault="00391DB5" w:rsidP="00E84417">
            <w:pPr>
              <w:jc w:val="both"/>
              <w:rPr>
                <w:rFonts w:ascii="標楷體" w:eastAsia="標楷體" w:hAnsi="標楷體" w:cs="標楷體"/>
              </w:rPr>
            </w:pPr>
            <w:r w:rsidRPr="00C24EDC">
              <w:rPr>
                <w:rFonts w:ascii="標楷體" w:eastAsia="標楷體" w:hAnsi="標楷體" w:cs="標楷體"/>
              </w:rPr>
              <w:t>主要負責業務</w:t>
            </w:r>
          </w:p>
        </w:tc>
      </w:tr>
      <w:tr w:rsidR="00391DB5" w:rsidRPr="00C24EDC" w:rsidTr="00E84417">
        <w:trPr>
          <w:jc w:val="center"/>
        </w:trPr>
        <w:tc>
          <w:tcPr>
            <w:tcW w:w="628" w:type="dxa"/>
            <w:vMerge/>
            <w:tcBorders>
              <w:top w:val="single" w:sz="4" w:space="0" w:color="000000"/>
              <w:left w:val="single" w:sz="4" w:space="0" w:color="000000"/>
              <w:bottom w:val="single" w:sz="4" w:space="0" w:color="000000"/>
              <w:right w:val="single" w:sz="4" w:space="0" w:color="000000"/>
            </w:tcBorders>
            <w:vAlign w:val="center"/>
          </w:tcPr>
          <w:p w:rsidR="00391DB5" w:rsidRPr="00C24EDC" w:rsidRDefault="00391DB5" w:rsidP="00E84417">
            <w:pPr>
              <w:rPr>
                <w:rFonts w:ascii="標楷體" w:eastAsia="標楷體" w:hAnsi="標楷體" w:cs="標楷體"/>
              </w:rPr>
            </w:pPr>
          </w:p>
        </w:tc>
        <w:tc>
          <w:tcPr>
            <w:tcW w:w="1290" w:type="dxa"/>
            <w:tcBorders>
              <w:top w:val="single" w:sz="4" w:space="0" w:color="000000"/>
              <w:left w:val="single" w:sz="4" w:space="0" w:color="000000"/>
              <w:bottom w:val="single" w:sz="4" w:space="0" w:color="000000"/>
              <w:right w:val="single" w:sz="4" w:space="0" w:color="000000"/>
            </w:tcBorders>
          </w:tcPr>
          <w:p w:rsidR="00391DB5" w:rsidRPr="00C24EDC" w:rsidRDefault="00391DB5" w:rsidP="00E84417">
            <w:pPr>
              <w:jc w:val="both"/>
              <w:rPr>
                <w:rFonts w:ascii="標楷體" w:eastAsia="標楷體" w:hAnsi="標楷體" w:cs="標楷體"/>
              </w:rPr>
            </w:pPr>
            <w:r w:rsidRPr="00C24EDC">
              <w:rPr>
                <w:rFonts w:ascii="標楷體" w:eastAsia="標楷體" w:hAnsi="標楷體" w:cs="標楷體"/>
              </w:rPr>
              <w:t>召集人</w:t>
            </w:r>
          </w:p>
        </w:tc>
        <w:tc>
          <w:tcPr>
            <w:tcW w:w="2876" w:type="dxa"/>
            <w:tcBorders>
              <w:top w:val="single" w:sz="4" w:space="0" w:color="000000"/>
              <w:left w:val="single" w:sz="4" w:space="0" w:color="000000"/>
              <w:bottom w:val="single" w:sz="4" w:space="0" w:color="000000"/>
              <w:right w:val="single" w:sz="4" w:space="0" w:color="000000"/>
            </w:tcBorders>
          </w:tcPr>
          <w:p w:rsidR="00391DB5" w:rsidRPr="00C24EDC" w:rsidRDefault="00391DB5" w:rsidP="00E84417">
            <w:pPr>
              <w:ind w:left="240" w:hanging="240"/>
              <w:rPr>
                <w:rFonts w:ascii="標楷體" w:eastAsia="標楷體" w:hAnsi="標楷體" w:cs="標楷體"/>
              </w:rPr>
            </w:pPr>
            <w:r w:rsidRPr="00C24EDC">
              <w:rPr>
                <w:rFonts w:ascii="標楷體" w:eastAsia="標楷體" w:hAnsi="標楷體" w:cs="標楷體"/>
                <w:lang w:eastAsia="zh-TW"/>
              </w:rPr>
              <w:t>關向君</w:t>
            </w:r>
            <w:r w:rsidRPr="00C24EDC">
              <w:rPr>
                <w:rFonts w:ascii="標楷體" w:eastAsia="標楷體" w:hAnsi="標楷體" w:cs="標楷體"/>
              </w:rPr>
              <w:t>校長</w:t>
            </w:r>
          </w:p>
        </w:tc>
        <w:tc>
          <w:tcPr>
            <w:tcW w:w="4792" w:type="dxa"/>
            <w:tcBorders>
              <w:top w:val="single" w:sz="4" w:space="0" w:color="000000"/>
              <w:left w:val="single" w:sz="4" w:space="0" w:color="000000"/>
              <w:bottom w:val="single" w:sz="4" w:space="0" w:color="000000"/>
              <w:right w:val="single" w:sz="4" w:space="0" w:color="000000"/>
            </w:tcBorders>
          </w:tcPr>
          <w:p w:rsidR="00391DB5" w:rsidRPr="00C24EDC" w:rsidRDefault="00391DB5" w:rsidP="00E84417">
            <w:pPr>
              <w:ind w:left="240" w:hanging="240"/>
              <w:rPr>
                <w:rFonts w:ascii="標楷體" w:eastAsia="標楷體" w:hAnsi="標楷體" w:cs="標楷體"/>
                <w:lang w:eastAsia="zh-TW"/>
              </w:rPr>
            </w:pPr>
            <w:r w:rsidRPr="00C24EDC">
              <w:rPr>
                <w:rFonts w:ascii="標楷體" w:eastAsia="標楷體" w:hAnsi="標楷體" w:cs="標楷體"/>
                <w:lang w:eastAsia="zh-TW"/>
              </w:rPr>
              <w:t>1.召集輔導小組成員。</w:t>
            </w:r>
          </w:p>
          <w:p w:rsidR="00391DB5" w:rsidRPr="00C24EDC" w:rsidRDefault="00391DB5" w:rsidP="00E84417">
            <w:pPr>
              <w:ind w:left="240" w:hanging="240"/>
              <w:rPr>
                <w:rFonts w:ascii="標楷體" w:eastAsia="標楷體" w:hAnsi="標楷體" w:cs="標楷體"/>
                <w:lang w:eastAsia="zh-TW"/>
              </w:rPr>
            </w:pPr>
            <w:r w:rsidRPr="00C24EDC">
              <w:rPr>
                <w:rFonts w:ascii="標楷體" w:eastAsia="標楷體" w:hAnsi="標楷體" w:cs="標楷體"/>
                <w:lang w:eastAsia="zh-TW"/>
              </w:rPr>
              <w:t>2.綜理生活課程輔導小組團務之推展與實施。</w:t>
            </w:r>
          </w:p>
          <w:p w:rsidR="00391DB5" w:rsidRPr="00C24EDC" w:rsidRDefault="00391DB5" w:rsidP="00E84417">
            <w:pPr>
              <w:ind w:left="240" w:hanging="240"/>
              <w:rPr>
                <w:rFonts w:ascii="標楷體" w:eastAsia="標楷體" w:hAnsi="標楷體" w:cs="標楷體"/>
                <w:lang w:eastAsia="zh-TW"/>
              </w:rPr>
            </w:pPr>
            <w:r w:rsidRPr="00C24EDC">
              <w:rPr>
                <w:rFonts w:ascii="標楷體" w:eastAsia="標楷體" w:hAnsi="標楷體" w:cs="標楷體"/>
                <w:lang w:eastAsia="zh-TW"/>
              </w:rPr>
              <w:t>3.遴聘諮詢顧問及指導教授。</w:t>
            </w:r>
          </w:p>
        </w:tc>
      </w:tr>
      <w:tr w:rsidR="00391DB5" w:rsidRPr="00C24EDC" w:rsidTr="00E84417">
        <w:trPr>
          <w:jc w:val="center"/>
        </w:trPr>
        <w:tc>
          <w:tcPr>
            <w:tcW w:w="628" w:type="dxa"/>
            <w:vMerge/>
            <w:tcBorders>
              <w:top w:val="single" w:sz="4" w:space="0" w:color="000000"/>
              <w:left w:val="single" w:sz="4" w:space="0" w:color="000000"/>
              <w:bottom w:val="single" w:sz="4" w:space="0" w:color="000000"/>
              <w:right w:val="single" w:sz="4" w:space="0" w:color="000000"/>
            </w:tcBorders>
            <w:vAlign w:val="center"/>
          </w:tcPr>
          <w:p w:rsidR="00391DB5" w:rsidRPr="00C24EDC" w:rsidRDefault="00391DB5" w:rsidP="00E84417">
            <w:pPr>
              <w:rPr>
                <w:rFonts w:ascii="標楷體" w:eastAsia="標楷體" w:hAnsi="標楷體" w:cs="標楷體"/>
                <w:lang w:eastAsia="zh-TW"/>
              </w:rPr>
            </w:pPr>
          </w:p>
        </w:tc>
        <w:tc>
          <w:tcPr>
            <w:tcW w:w="1290" w:type="dxa"/>
            <w:tcBorders>
              <w:top w:val="single" w:sz="4" w:space="0" w:color="000000"/>
              <w:left w:val="single" w:sz="4" w:space="0" w:color="000000"/>
              <w:bottom w:val="single" w:sz="4" w:space="0" w:color="000000"/>
              <w:right w:val="single" w:sz="4" w:space="0" w:color="000000"/>
            </w:tcBorders>
          </w:tcPr>
          <w:p w:rsidR="00391DB5" w:rsidRPr="00C24EDC" w:rsidRDefault="00391DB5" w:rsidP="00E84417">
            <w:pPr>
              <w:jc w:val="both"/>
              <w:rPr>
                <w:rFonts w:ascii="標楷體" w:eastAsia="標楷體" w:hAnsi="標楷體" w:cs="標楷體"/>
              </w:rPr>
            </w:pPr>
            <w:r w:rsidRPr="00C24EDC">
              <w:rPr>
                <w:rFonts w:ascii="標楷體" w:eastAsia="標楷體" w:hAnsi="標楷體" w:cs="標楷體"/>
              </w:rPr>
              <w:t>副召集人</w:t>
            </w:r>
          </w:p>
        </w:tc>
        <w:tc>
          <w:tcPr>
            <w:tcW w:w="2876" w:type="dxa"/>
            <w:tcBorders>
              <w:top w:val="single" w:sz="4" w:space="0" w:color="000000"/>
              <w:left w:val="single" w:sz="4" w:space="0" w:color="000000"/>
              <w:bottom w:val="single" w:sz="4" w:space="0" w:color="000000"/>
              <w:right w:val="single" w:sz="4" w:space="0" w:color="000000"/>
            </w:tcBorders>
          </w:tcPr>
          <w:p w:rsidR="00391DB5" w:rsidRPr="00C24EDC" w:rsidRDefault="00391DB5" w:rsidP="00E84417">
            <w:pPr>
              <w:ind w:left="240" w:hanging="240"/>
              <w:rPr>
                <w:rFonts w:ascii="標楷體" w:eastAsia="標楷體" w:hAnsi="標楷體" w:cs="標楷體"/>
                <w:lang w:eastAsia="zh-TW"/>
              </w:rPr>
            </w:pPr>
            <w:r w:rsidRPr="00C24EDC">
              <w:rPr>
                <w:rFonts w:ascii="標楷體" w:eastAsia="標楷體" w:hAnsi="標楷體" w:cs="標楷體"/>
                <w:lang w:eastAsia="zh-TW"/>
              </w:rPr>
              <w:t>林清海校長</w:t>
            </w:r>
          </w:p>
          <w:p w:rsidR="00391DB5" w:rsidRPr="00C24EDC" w:rsidRDefault="00391DB5" w:rsidP="00E84417">
            <w:pPr>
              <w:ind w:left="240" w:hanging="240"/>
              <w:rPr>
                <w:rFonts w:ascii="標楷體" w:eastAsia="標楷體" w:hAnsi="標楷體" w:cs="標楷體"/>
                <w:lang w:eastAsia="zh-TW"/>
              </w:rPr>
            </w:pPr>
            <w:r w:rsidRPr="00C24EDC">
              <w:rPr>
                <w:rFonts w:ascii="標楷體" w:eastAsia="標楷體" w:hAnsi="標楷體" w:cs="標楷體"/>
                <w:lang w:eastAsia="zh-TW"/>
              </w:rPr>
              <w:t>王文玲校長</w:t>
            </w:r>
          </w:p>
        </w:tc>
        <w:tc>
          <w:tcPr>
            <w:tcW w:w="4792" w:type="dxa"/>
            <w:tcBorders>
              <w:top w:val="single" w:sz="4" w:space="0" w:color="000000"/>
              <w:left w:val="single" w:sz="4" w:space="0" w:color="000000"/>
              <w:bottom w:val="single" w:sz="4" w:space="0" w:color="000000"/>
              <w:right w:val="single" w:sz="4" w:space="0" w:color="000000"/>
            </w:tcBorders>
          </w:tcPr>
          <w:p w:rsidR="00391DB5" w:rsidRPr="00C24EDC" w:rsidRDefault="00391DB5" w:rsidP="00E84417">
            <w:pPr>
              <w:ind w:left="240" w:hanging="240"/>
              <w:rPr>
                <w:rFonts w:ascii="標楷體" w:eastAsia="標楷體" w:hAnsi="標楷體" w:cs="標楷體"/>
                <w:lang w:eastAsia="zh-TW"/>
              </w:rPr>
            </w:pPr>
            <w:r w:rsidRPr="00C24EDC">
              <w:rPr>
                <w:rFonts w:ascii="標楷體" w:eastAsia="標楷體" w:hAnsi="標楷體" w:cs="標楷體"/>
                <w:lang w:eastAsia="zh-TW"/>
              </w:rPr>
              <w:t>1.協助生活課程輔導小組團務之推展與實施。</w:t>
            </w:r>
          </w:p>
          <w:p w:rsidR="00391DB5" w:rsidRPr="00C24EDC" w:rsidRDefault="00391DB5" w:rsidP="00E84417">
            <w:pPr>
              <w:ind w:left="240" w:hanging="240"/>
              <w:rPr>
                <w:rFonts w:ascii="標楷體" w:eastAsia="標楷體" w:hAnsi="標楷體" w:cs="標楷體"/>
                <w:lang w:eastAsia="zh-TW"/>
              </w:rPr>
            </w:pPr>
            <w:r w:rsidRPr="00C24EDC">
              <w:rPr>
                <w:rFonts w:ascii="標楷體" w:eastAsia="標楷體" w:hAnsi="標楷體" w:cs="標楷體"/>
                <w:lang w:eastAsia="zh-TW"/>
              </w:rPr>
              <w:t>2.規劃與推展輔導小組各項工作。</w:t>
            </w:r>
          </w:p>
          <w:p w:rsidR="00391DB5" w:rsidRPr="00C24EDC" w:rsidRDefault="00391DB5" w:rsidP="00E84417">
            <w:pPr>
              <w:ind w:left="240" w:hanging="240"/>
              <w:rPr>
                <w:rFonts w:ascii="標楷體" w:eastAsia="標楷體" w:hAnsi="標楷體" w:cs="標楷體"/>
                <w:lang w:eastAsia="zh-TW"/>
              </w:rPr>
            </w:pPr>
            <w:r w:rsidRPr="00C24EDC">
              <w:rPr>
                <w:rFonts w:ascii="標楷體" w:eastAsia="標楷體" w:hAnsi="標楷體" w:cs="標楷體"/>
                <w:lang w:eastAsia="zh-TW"/>
              </w:rPr>
              <w:t>3.協助遴聘諮詢顧問及指導教授。</w:t>
            </w:r>
          </w:p>
        </w:tc>
      </w:tr>
      <w:tr w:rsidR="00391DB5" w:rsidRPr="00C24EDC" w:rsidTr="00E84417">
        <w:trPr>
          <w:jc w:val="center"/>
        </w:trPr>
        <w:tc>
          <w:tcPr>
            <w:tcW w:w="628" w:type="dxa"/>
            <w:vMerge/>
            <w:tcBorders>
              <w:top w:val="single" w:sz="4" w:space="0" w:color="000000"/>
              <w:left w:val="single" w:sz="4" w:space="0" w:color="000000"/>
              <w:bottom w:val="single" w:sz="4" w:space="0" w:color="000000"/>
              <w:right w:val="single" w:sz="4" w:space="0" w:color="000000"/>
            </w:tcBorders>
            <w:vAlign w:val="center"/>
          </w:tcPr>
          <w:p w:rsidR="00391DB5" w:rsidRPr="00C24EDC" w:rsidRDefault="00391DB5" w:rsidP="00E84417">
            <w:pPr>
              <w:rPr>
                <w:rFonts w:ascii="標楷體" w:eastAsia="標楷體" w:hAnsi="標楷體" w:cs="標楷體"/>
                <w:lang w:eastAsia="zh-TW"/>
              </w:rPr>
            </w:pPr>
          </w:p>
        </w:tc>
        <w:tc>
          <w:tcPr>
            <w:tcW w:w="1290" w:type="dxa"/>
            <w:tcBorders>
              <w:top w:val="single" w:sz="4" w:space="0" w:color="000000"/>
              <w:left w:val="single" w:sz="4" w:space="0" w:color="000000"/>
              <w:bottom w:val="single" w:sz="4" w:space="0" w:color="000000"/>
              <w:right w:val="single" w:sz="4" w:space="0" w:color="000000"/>
            </w:tcBorders>
          </w:tcPr>
          <w:p w:rsidR="00391DB5" w:rsidRPr="00C24EDC" w:rsidRDefault="00391DB5" w:rsidP="00E84417">
            <w:pPr>
              <w:jc w:val="both"/>
              <w:rPr>
                <w:rFonts w:ascii="標楷體" w:eastAsia="標楷體" w:hAnsi="標楷體" w:cs="標楷體"/>
              </w:rPr>
            </w:pPr>
            <w:r w:rsidRPr="00C24EDC">
              <w:rPr>
                <w:rFonts w:ascii="標楷體" w:eastAsia="標楷體" w:hAnsi="標楷體" w:cs="標楷體"/>
              </w:rPr>
              <w:t>執行秘書</w:t>
            </w:r>
          </w:p>
        </w:tc>
        <w:tc>
          <w:tcPr>
            <w:tcW w:w="2876" w:type="dxa"/>
            <w:tcBorders>
              <w:top w:val="single" w:sz="4" w:space="0" w:color="000000"/>
              <w:left w:val="single" w:sz="4" w:space="0" w:color="000000"/>
              <w:bottom w:val="single" w:sz="4" w:space="0" w:color="000000"/>
              <w:right w:val="single" w:sz="4" w:space="0" w:color="000000"/>
            </w:tcBorders>
          </w:tcPr>
          <w:p w:rsidR="00391DB5" w:rsidRPr="00C24EDC" w:rsidRDefault="00391DB5" w:rsidP="00E84417">
            <w:pPr>
              <w:ind w:left="240" w:hanging="240"/>
              <w:rPr>
                <w:rFonts w:ascii="標楷體" w:eastAsia="標楷體" w:hAnsi="標楷體" w:cs="標楷體"/>
              </w:rPr>
            </w:pPr>
            <w:r w:rsidRPr="00C24EDC">
              <w:rPr>
                <w:rFonts w:ascii="標楷體" w:eastAsia="標楷體" w:hAnsi="標楷體" w:cs="標楷體"/>
              </w:rPr>
              <w:t>梁淑惠主任</w:t>
            </w:r>
          </w:p>
        </w:tc>
        <w:tc>
          <w:tcPr>
            <w:tcW w:w="4792" w:type="dxa"/>
            <w:tcBorders>
              <w:top w:val="single" w:sz="4" w:space="0" w:color="000000"/>
              <w:left w:val="single" w:sz="4" w:space="0" w:color="000000"/>
              <w:bottom w:val="single" w:sz="4" w:space="0" w:color="000000"/>
              <w:right w:val="single" w:sz="4" w:space="0" w:color="000000"/>
            </w:tcBorders>
          </w:tcPr>
          <w:p w:rsidR="00391DB5" w:rsidRPr="00C24EDC" w:rsidRDefault="00391DB5" w:rsidP="00E84417">
            <w:pPr>
              <w:ind w:left="240" w:hanging="240"/>
              <w:rPr>
                <w:rFonts w:ascii="標楷體" w:eastAsia="標楷體" w:hAnsi="標楷體" w:cs="標楷體"/>
                <w:lang w:eastAsia="zh-TW"/>
              </w:rPr>
            </w:pPr>
            <w:r w:rsidRPr="00C24EDC">
              <w:rPr>
                <w:rFonts w:ascii="標楷體" w:eastAsia="標楷體" w:hAnsi="標楷體" w:cs="標楷體"/>
                <w:lang w:eastAsia="zh-TW"/>
              </w:rPr>
              <w:t>1.協助規劃與推展輔導小組各項工作。</w:t>
            </w:r>
          </w:p>
          <w:p w:rsidR="00391DB5" w:rsidRPr="00C24EDC" w:rsidRDefault="00391DB5" w:rsidP="00E84417">
            <w:pPr>
              <w:ind w:left="240" w:hanging="240"/>
              <w:rPr>
                <w:rFonts w:ascii="標楷體" w:eastAsia="標楷體" w:hAnsi="標楷體" w:cs="標楷體"/>
                <w:lang w:eastAsia="zh-TW"/>
              </w:rPr>
            </w:pPr>
            <w:r w:rsidRPr="00C24EDC">
              <w:rPr>
                <w:rFonts w:ascii="標楷體" w:eastAsia="標楷體" w:hAnsi="標楷體" w:cs="標楷體"/>
                <w:lang w:eastAsia="zh-TW"/>
              </w:rPr>
              <w:t>2.辦理生活課程研習活動之計畫與推動。</w:t>
            </w:r>
          </w:p>
          <w:p w:rsidR="00391DB5" w:rsidRPr="00C24EDC" w:rsidRDefault="00391DB5" w:rsidP="00E84417">
            <w:pPr>
              <w:ind w:left="240" w:hanging="240"/>
              <w:rPr>
                <w:rFonts w:ascii="標楷體" w:eastAsia="標楷體" w:hAnsi="標楷體" w:cs="標楷體"/>
                <w:lang w:eastAsia="zh-TW"/>
              </w:rPr>
            </w:pPr>
            <w:r w:rsidRPr="00C24EDC">
              <w:rPr>
                <w:rFonts w:ascii="標楷體" w:eastAsia="標楷體" w:hAnsi="標楷體" w:cs="標楷體"/>
                <w:lang w:eastAsia="zh-TW"/>
              </w:rPr>
              <w:t>3.</w:t>
            </w:r>
            <w:r w:rsidR="00BA4BD7">
              <w:rPr>
                <w:rFonts w:ascii="標楷體" w:eastAsia="標楷體" w:hAnsi="標楷體" w:cs="標楷體"/>
                <w:lang w:eastAsia="zh-TW"/>
              </w:rPr>
              <w:t>與</w:t>
            </w:r>
            <w:r w:rsidRPr="00C24EDC">
              <w:rPr>
                <w:rFonts w:ascii="標楷體" w:eastAsia="標楷體" w:hAnsi="標楷體" w:cs="標楷體"/>
                <w:lang w:eastAsia="zh-TW"/>
              </w:rPr>
              <w:t>指導教授與相關單位之聯繫。</w:t>
            </w:r>
          </w:p>
          <w:p w:rsidR="00391DB5" w:rsidRPr="00C24EDC" w:rsidRDefault="00391DB5" w:rsidP="00E84417">
            <w:pPr>
              <w:ind w:left="240" w:hanging="240"/>
              <w:rPr>
                <w:rFonts w:ascii="標楷體" w:eastAsia="標楷體" w:hAnsi="標楷體" w:cs="標楷體"/>
                <w:lang w:eastAsia="zh-TW"/>
              </w:rPr>
            </w:pPr>
            <w:r w:rsidRPr="00C24EDC">
              <w:rPr>
                <w:rFonts w:ascii="標楷體" w:eastAsia="標楷體" w:hAnsi="標楷體" w:cs="標楷體"/>
                <w:lang w:eastAsia="zh-TW"/>
              </w:rPr>
              <w:t>4.負責經費之核銷與請領。</w:t>
            </w:r>
          </w:p>
        </w:tc>
      </w:tr>
      <w:tr w:rsidR="00391DB5" w:rsidRPr="00C24EDC" w:rsidTr="00E84417">
        <w:trPr>
          <w:jc w:val="center"/>
        </w:trPr>
        <w:tc>
          <w:tcPr>
            <w:tcW w:w="628" w:type="dxa"/>
            <w:vMerge/>
            <w:tcBorders>
              <w:top w:val="single" w:sz="4" w:space="0" w:color="000000"/>
              <w:left w:val="single" w:sz="4" w:space="0" w:color="000000"/>
              <w:bottom w:val="single" w:sz="4" w:space="0" w:color="000000"/>
              <w:right w:val="single" w:sz="4" w:space="0" w:color="000000"/>
            </w:tcBorders>
            <w:vAlign w:val="center"/>
          </w:tcPr>
          <w:p w:rsidR="00391DB5" w:rsidRPr="00C24EDC" w:rsidRDefault="00391DB5" w:rsidP="00E84417">
            <w:pPr>
              <w:rPr>
                <w:rFonts w:ascii="標楷體" w:eastAsia="標楷體" w:hAnsi="標楷體" w:cs="標楷體"/>
                <w:lang w:eastAsia="zh-TW"/>
              </w:rPr>
            </w:pPr>
          </w:p>
        </w:tc>
        <w:tc>
          <w:tcPr>
            <w:tcW w:w="1290" w:type="dxa"/>
            <w:tcBorders>
              <w:top w:val="single" w:sz="4" w:space="0" w:color="000000"/>
              <w:left w:val="single" w:sz="4" w:space="0" w:color="000000"/>
              <w:bottom w:val="single" w:sz="4" w:space="0" w:color="000000"/>
              <w:right w:val="single" w:sz="4" w:space="0" w:color="000000"/>
            </w:tcBorders>
          </w:tcPr>
          <w:p w:rsidR="00391DB5" w:rsidRPr="00C24EDC" w:rsidRDefault="00391DB5" w:rsidP="00E84417">
            <w:pPr>
              <w:jc w:val="both"/>
              <w:rPr>
                <w:rFonts w:ascii="標楷體" w:eastAsia="標楷體" w:hAnsi="標楷體" w:cs="標楷體"/>
              </w:rPr>
            </w:pPr>
            <w:r w:rsidRPr="00C24EDC">
              <w:rPr>
                <w:rFonts w:ascii="標楷體" w:eastAsia="標楷體" w:hAnsi="標楷體" w:cs="標楷體"/>
              </w:rPr>
              <w:t>兼任輔導員</w:t>
            </w:r>
          </w:p>
        </w:tc>
        <w:tc>
          <w:tcPr>
            <w:tcW w:w="2876" w:type="dxa"/>
            <w:tcBorders>
              <w:top w:val="single" w:sz="4" w:space="0" w:color="000000"/>
              <w:left w:val="single" w:sz="4" w:space="0" w:color="000000"/>
              <w:bottom w:val="single" w:sz="4" w:space="0" w:color="000000"/>
              <w:right w:val="single" w:sz="4" w:space="0" w:color="000000"/>
            </w:tcBorders>
          </w:tcPr>
          <w:p w:rsidR="00391DB5" w:rsidRPr="00C24EDC" w:rsidRDefault="00391DB5" w:rsidP="00E84417">
            <w:pPr>
              <w:ind w:left="240" w:hanging="240"/>
              <w:rPr>
                <w:rFonts w:ascii="標楷體" w:eastAsia="標楷體" w:hAnsi="標楷體" w:cs="標楷體"/>
                <w:lang w:eastAsia="zh-TW"/>
              </w:rPr>
            </w:pPr>
            <w:r w:rsidRPr="00C24EDC">
              <w:rPr>
                <w:rFonts w:ascii="標楷體" w:eastAsia="標楷體" w:hAnsi="標楷體" w:cs="標楷體"/>
                <w:lang w:eastAsia="zh-TW"/>
              </w:rPr>
              <w:t>蘇睿琪主任</w:t>
            </w:r>
          </w:p>
          <w:p w:rsidR="00391DB5" w:rsidRPr="00C24EDC" w:rsidRDefault="00391DB5" w:rsidP="00E84417">
            <w:pPr>
              <w:ind w:left="240" w:hanging="240"/>
              <w:rPr>
                <w:rFonts w:ascii="標楷體" w:eastAsia="標楷體" w:hAnsi="標楷體" w:cs="標楷體"/>
                <w:lang w:eastAsia="zh-TW"/>
              </w:rPr>
            </w:pPr>
            <w:r w:rsidRPr="00C24EDC">
              <w:rPr>
                <w:rFonts w:ascii="標楷體" w:eastAsia="標楷體" w:hAnsi="標楷體" w:cs="標楷體"/>
                <w:lang w:eastAsia="zh-TW"/>
              </w:rPr>
              <w:t>郭倩伃老師</w:t>
            </w:r>
          </w:p>
          <w:p w:rsidR="00391DB5" w:rsidRPr="00C24EDC" w:rsidRDefault="00391DB5" w:rsidP="00E84417">
            <w:pPr>
              <w:ind w:left="240" w:hanging="240"/>
              <w:rPr>
                <w:rFonts w:ascii="標楷體" w:eastAsia="標楷體" w:hAnsi="標楷體" w:cs="標楷體"/>
                <w:lang w:eastAsia="zh-TW"/>
              </w:rPr>
            </w:pPr>
            <w:r w:rsidRPr="00C24EDC">
              <w:rPr>
                <w:rFonts w:ascii="標楷體" w:eastAsia="標楷體" w:hAnsi="標楷體" w:cs="標楷體"/>
                <w:lang w:eastAsia="zh-TW"/>
              </w:rPr>
              <w:t>程詩雅老師</w:t>
            </w:r>
          </w:p>
        </w:tc>
        <w:tc>
          <w:tcPr>
            <w:tcW w:w="4792" w:type="dxa"/>
            <w:tcBorders>
              <w:top w:val="single" w:sz="4" w:space="0" w:color="000000"/>
              <w:left w:val="single" w:sz="4" w:space="0" w:color="000000"/>
              <w:bottom w:val="single" w:sz="4" w:space="0" w:color="000000"/>
              <w:right w:val="single" w:sz="4" w:space="0" w:color="000000"/>
            </w:tcBorders>
          </w:tcPr>
          <w:p w:rsidR="00391DB5" w:rsidRPr="00C24EDC" w:rsidRDefault="00391DB5" w:rsidP="00E84417">
            <w:pPr>
              <w:ind w:left="240" w:hanging="240"/>
              <w:rPr>
                <w:rFonts w:ascii="標楷體" w:eastAsia="標楷體" w:hAnsi="標楷體" w:cs="標楷體"/>
                <w:lang w:eastAsia="zh-TW"/>
              </w:rPr>
            </w:pPr>
            <w:r w:rsidRPr="00C24EDC">
              <w:rPr>
                <w:rFonts w:ascii="標楷體" w:eastAsia="標楷體" w:hAnsi="標楷體" w:cs="標楷體"/>
                <w:lang w:eastAsia="zh-TW"/>
              </w:rPr>
              <w:t>1.生活課程之教材教法與評量之研究發展。</w:t>
            </w:r>
          </w:p>
          <w:p w:rsidR="00391DB5" w:rsidRPr="00C24EDC" w:rsidRDefault="00391DB5" w:rsidP="00E84417">
            <w:pPr>
              <w:ind w:left="240" w:hanging="240"/>
              <w:rPr>
                <w:rFonts w:ascii="標楷體" w:eastAsia="標楷體" w:hAnsi="標楷體" w:cs="標楷體"/>
                <w:lang w:eastAsia="zh-TW"/>
              </w:rPr>
            </w:pPr>
            <w:r w:rsidRPr="00C24EDC">
              <w:rPr>
                <w:rFonts w:ascii="標楷體" w:eastAsia="標楷體" w:hAnsi="標楷體" w:cs="標楷體"/>
                <w:lang w:eastAsia="zh-TW"/>
              </w:rPr>
              <w:t>2.協助辦理生活課程研習活動。</w:t>
            </w:r>
          </w:p>
          <w:p w:rsidR="00391DB5" w:rsidRPr="00C24EDC" w:rsidRDefault="00391DB5" w:rsidP="00E84417">
            <w:pPr>
              <w:ind w:left="240" w:hanging="240"/>
              <w:rPr>
                <w:rFonts w:ascii="標楷體" w:eastAsia="標楷體" w:hAnsi="標楷體" w:cs="標楷體"/>
                <w:lang w:eastAsia="zh-TW"/>
              </w:rPr>
            </w:pPr>
            <w:r w:rsidRPr="00C24EDC">
              <w:rPr>
                <w:rFonts w:ascii="標楷體" w:eastAsia="標楷體" w:hAnsi="標楷體" w:cs="標楷體"/>
                <w:lang w:eastAsia="zh-TW"/>
              </w:rPr>
              <w:lastRenderedPageBreak/>
              <w:t>3.生活課程問題及解決策略之研討及提供諮詢服務。</w:t>
            </w:r>
          </w:p>
          <w:p w:rsidR="00391DB5" w:rsidRPr="00C24EDC" w:rsidRDefault="00391DB5" w:rsidP="00E84417">
            <w:pPr>
              <w:ind w:left="240" w:hanging="240"/>
              <w:rPr>
                <w:rFonts w:ascii="標楷體" w:eastAsia="標楷體" w:hAnsi="標楷體" w:cs="標楷體"/>
                <w:lang w:eastAsia="zh-TW"/>
              </w:rPr>
            </w:pPr>
            <w:r w:rsidRPr="00C24EDC">
              <w:rPr>
                <w:rFonts w:ascii="標楷體" w:eastAsia="標楷體" w:hAnsi="標楷體" w:cs="標楷體"/>
                <w:lang w:eastAsia="zh-TW"/>
              </w:rPr>
              <w:t>4.研發編選生活課程教材。</w:t>
            </w:r>
          </w:p>
          <w:p w:rsidR="00391DB5" w:rsidRPr="00C24EDC" w:rsidRDefault="00391DB5" w:rsidP="00E84417">
            <w:pPr>
              <w:ind w:left="240" w:hanging="240"/>
              <w:rPr>
                <w:rFonts w:ascii="標楷體" w:eastAsia="標楷體" w:hAnsi="標楷體" w:cs="標楷體"/>
                <w:lang w:eastAsia="zh-TW"/>
              </w:rPr>
            </w:pPr>
            <w:r w:rsidRPr="00C24EDC">
              <w:rPr>
                <w:rFonts w:ascii="標楷體" w:eastAsia="標楷體" w:hAnsi="標楷體" w:cs="標楷體"/>
                <w:lang w:eastAsia="zh-TW"/>
              </w:rPr>
              <w:t>5.搜集教學資源及相關資料。</w:t>
            </w:r>
          </w:p>
          <w:p w:rsidR="00391DB5" w:rsidRPr="00C24EDC" w:rsidRDefault="00391DB5" w:rsidP="00E84417">
            <w:pPr>
              <w:ind w:left="240" w:hanging="240"/>
              <w:rPr>
                <w:rFonts w:ascii="標楷體" w:eastAsia="標楷體" w:hAnsi="標楷體" w:cs="標楷體"/>
                <w:lang w:eastAsia="zh-TW"/>
              </w:rPr>
            </w:pPr>
            <w:r w:rsidRPr="00C24EDC">
              <w:rPr>
                <w:rFonts w:ascii="標楷體" w:eastAsia="標楷體" w:hAnsi="標楷體" w:cs="標楷體"/>
                <w:lang w:eastAsia="zh-TW"/>
              </w:rPr>
              <w:t>6.資料彙整及成果推廣。</w:t>
            </w:r>
          </w:p>
          <w:p w:rsidR="00391DB5" w:rsidRPr="00C24EDC" w:rsidRDefault="00391DB5" w:rsidP="00E84417">
            <w:pPr>
              <w:ind w:left="240" w:hanging="240"/>
              <w:rPr>
                <w:rFonts w:ascii="標楷體" w:eastAsia="標楷體" w:hAnsi="標楷體" w:cs="標楷體"/>
                <w:lang w:eastAsia="zh-TW"/>
              </w:rPr>
            </w:pPr>
            <w:r w:rsidRPr="00C24EDC">
              <w:rPr>
                <w:rFonts w:ascii="標楷體" w:eastAsia="標楷體" w:hAnsi="標楷體" w:cs="標楷體"/>
                <w:lang w:eastAsia="zh-TW"/>
              </w:rPr>
              <w:t>7.輔導團網站建置與管理。</w:t>
            </w:r>
          </w:p>
        </w:tc>
      </w:tr>
      <w:tr w:rsidR="00391DB5" w:rsidRPr="00C24EDC" w:rsidTr="00E84417">
        <w:trPr>
          <w:trHeight w:val="1020"/>
          <w:jc w:val="center"/>
        </w:trPr>
        <w:tc>
          <w:tcPr>
            <w:tcW w:w="628" w:type="dxa"/>
            <w:vMerge/>
            <w:tcBorders>
              <w:top w:val="single" w:sz="4" w:space="0" w:color="000000"/>
              <w:left w:val="single" w:sz="4" w:space="0" w:color="000000"/>
              <w:bottom w:val="single" w:sz="4" w:space="0" w:color="000000"/>
              <w:right w:val="single" w:sz="4" w:space="0" w:color="000000"/>
            </w:tcBorders>
            <w:vAlign w:val="center"/>
          </w:tcPr>
          <w:p w:rsidR="00391DB5" w:rsidRPr="00C24EDC" w:rsidRDefault="00391DB5" w:rsidP="00E84417">
            <w:pPr>
              <w:rPr>
                <w:rFonts w:ascii="標楷體" w:eastAsia="標楷體" w:hAnsi="標楷體" w:cs="標楷體"/>
                <w:lang w:eastAsia="zh-TW"/>
              </w:rPr>
            </w:pPr>
          </w:p>
        </w:tc>
        <w:tc>
          <w:tcPr>
            <w:tcW w:w="1290" w:type="dxa"/>
            <w:tcBorders>
              <w:top w:val="single" w:sz="4" w:space="0" w:color="000000"/>
              <w:left w:val="single" w:sz="4" w:space="0" w:color="000000"/>
              <w:bottom w:val="single" w:sz="4" w:space="0" w:color="000000"/>
              <w:right w:val="single" w:sz="4" w:space="0" w:color="000000"/>
            </w:tcBorders>
          </w:tcPr>
          <w:p w:rsidR="00391DB5" w:rsidRPr="00C24EDC" w:rsidRDefault="00391DB5" w:rsidP="00E84417">
            <w:pPr>
              <w:jc w:val="both"/>
              <w:rPr>
                <w:rFonts w:ascii="標楷體" w:eastAsia="標楷體" w:hAnsi="標楷體" w:cs="標楷體"/>
              </w:rPr>
            </w:pPr>
            <w:r w:rsidRPr="00C24EDC">
              <w:rPr>
                <w:rFonts w:ascii="標楷體" w:eastAsia="標楷體" w:hAnsi="標楷體" w:cs="標楷體"/>
              </w:rPr>
              <w:t>諮詢教授</w:t>
            </w:r>
          </w:p>
        </w:tc>
        <w:tc>
          <w:tcPr>
            <w:tcW w:w="2876" w:type="dxa"/>
            <w:tcBorders>
              <w:top w:val="single" w:sz="4" w:space="0" w:color="000000"/>
              <w:left w:val="single" w:sz="4" w:space="0" w:color="000000"/>
              <w:bottom w:val="single" w:sz="4" w:space="0" w:color="000000"/>
              <w:right w:val="single" w:sz="4" w:space="0" w:color="000000"/>
            </w:tcBorders>
          </w:tcPr>
          <w:p w:rsidR="00391DB5" w:rsidRPr="00C24EDC" w:rsidRDefault="00391DB5" w:rsidP="00E84417">
            <w:pPr>
              <w:ind w:left="240" w:hanging="240"/>
              <w:rPr>
                <w:rFonts w:ascii="標楷體" w:eastAsia="標楷體" w:hAnsi="標楷體" w:cs="標楷體"/>
                <w:lang w:eastAsia="zh-TW"/>
              </w:rPr>
            </w:pPr>
            <w:r w:rsidRPr="00C24EDC">
              <w:rPr>
                <w:rFonts w:ascii="標楷體" w:eastAsia="標楷體" w:hAnsi="標楷體" w:cs="標楷體"/>
                <w:lang w:eastAsia="zh-TW"/>
              </w:rPr>
              <w:t>吳</w:t>
            </w:r>
            <w:r w:rsidRPr="00C24EDC">
              <w:rPr>
                <w:rFonts w:ascii="標楷體" w:eastAsia="標楷體" w:hAnsi="標楷體" w:cs="Gungsuh"/>
                <w:lang w:eastAsia="zh-TW"/>
              </w:rPr>
              <w:t>璧純教授</w:t>
            </w:r>
          </w:p>
          <w:p w:rsidR="00391DB5" w:rsidRPr="00C24EDC" w:rsidRDefault="00391DB5" w:rsidP="00E84417">
            <w:pPr>
              <w:ind w:left="240" w:hanging="240"/>
              <w:rPr>
                <w:rFonts w:ascii="標楷體" w:eastAsia="標楷體" w:hAnsi="標楷體" w:cs="標楷體"/>
                <w:lang w:eastAsia="zh-TW"/>
              </w:rPr>
            </w:pPr>
            <w:r w:rsidRPr="00C24EDC">
              <w:rPr>
                <w:rFonts w:ascii="標楷體" w:eastAsia="標楷體" w:hAnsi="標楷體" w:cs="標楷體"/>
                <w:lang w:eastAsia="zh-TW"/>
              </w:rPr>
              <w:t>姚盈仲老師</w:t>
            </w:r>
          </w:p>
        </w:tc>
        <w:tc>
          <w:tcPr>
            <w:tcW w:w="4792" w:type="dxa"/>
            <w:tcBorders>
              <w:top w:val="single" w:sz="4" w:space="0" w:color="000000"/>
              <w:left w:val="single" w:sz="4" w:space="0" w:color="000000"/>
              <w:bottom w:val="single" w:sz="4" w:space="0" w:color="000000"/>
              <w:right w:val="single" w:sz="4" w:space="0" w:color="000000"/>
            </w:tcBorders>
          </w:tcPr>
          <w:p w:rsidR="00391DB5" w:rsidRPr="00C24EDC" w:rsidRDefault="00391DB5" w:rsidP="00E84417">
            <w:pPr>
              <w:ind w:left="240" w:hanging="240"/>
              <w:rPr>
                <w:rFonts w:ascii="標楷體" w:eastAsia="標楷體" w:hAnsi="標楷體" w:cs="標楷體"/>
                <w:lang w:eastAsia="zh-TW"/>
              </w:rPr>
            </w:pPr>
            <w:r w:rsidRPr="00C24EDC">
              <w:rPr>
                <w:rFonts w:ascii="標楷體" w:eastAsia="標楷體" w:hAnsi="標楷體" w:cs="標楷體"/>
                <w:lang w:eastAsia="zh-TW"/>
              </w:rPr>
              <w:t>1.生活課程理念與實務之指導。</w:t>
            </w:r>
          </w:p>
          <w:p w:rsidR="00391DB5" w:rsidRPr="00C24EDC" w:rsidRDefault="00391DB5" w:rsidP="00E84417">
            <w:pPr>
              <w:ind w:left="240" w:hanging="240"/>
              <w:rPr>
                <w:rFonts w:ascii="標楷體" w:eastAsia="標楷體" w:hAnsi="標楷體" w:cs="標楷體"/>
                <w:lang w:eastAsia="zh-TW"/>
              </w:rPr>
            </w:pPr>
            <w:r w:rsidRPr="00C24EDC">
              <w:rPr>
                <w:rFonts w:ascii="標楷體" w:eastAsia="標楷體" w:hAnsi="標楷體" w:cs="標楷體"/>
                <w:lang w:eastAsia="zh-TW"/>
              </w:rPr>
              <w:t>2.透過各項增能活動提升縣市團員社群領導能力。</w:t>
            </w:r>
          </w:p>
          <w:p w:rsidR="00391DB5" w:rsidRPr="00C24EDC" w:rsidRDefault="00391DB5" w:rsidP="00E84417">
            <w:pPr>
              <w:ind w:left="240" w:hanging="240"/>
              <w:rPr>
                <w:rFonts w:ascii="標楷體" w:eastAsia="標楷體" w:hAnsi="標楷體" w:cs="標楷體"/>
                <w:lang w:eastAsia="zh-TW"/>
              </w:rPr>
            </w:pPr>
            <w:r w:rsidRPr="00C24EDC">
              <w:rPr>
                <w:rFonts w:ascii="標楷體" w:eastAsia="標楷體" w:hAnsi="標楷體" w:cs="標楷體"/>
                <w:lang w:eastAsia="zh-TW"/>
              </w:rPr>
              <w:t>3.持續透過策略聯盟與分區研討會進行公開教學演示，藉由備課、說課、觀課的歷程進行跨縣市的社群對話。</w:t>
            </w:r>
          </w:p>
        </w:tc>
      </w:tr>
    </w:tbl>
    <w:p w:rsidR="00391DB5" w:rsidRDefault="00391DB5" w:rsidP="00BA4BD7">
      <w:pPr>
        <w:autoSpaceDE w:val="0"/>
        <w:autoSpaceDN w:val="0"/>
        <w:spacing w:beforeLines="50" w:before="180" w:afterLines="50" w:after="180"/>
        <w:jc w:val="both"/>
        <w:rPr>
          <w:rFonts w:ascii="標楷體" w:eastAsia="標楷體" w:hAnsi="標楷體"/>
          <w:sz w:val="24"/>
          <w:szCs w:val="24"/>
          <w:lang w:eastAsia="zh-TW"/>
        </w:rPr>
      </w:pPr>
      <w:r w:rsidRPr="00BA4BD7">
        <w:rPr>
          <w:rFonts w:ascii="標楷體" w:eastAsia="標楷體" w:hAnsi="標楷體"/>
          <w:sz w:val="24"/>
          <w:szCs w:val="24"/>
          <w:lang w:eastAsia="zh-TW"/>
        </w:rPr>
        <w:t>參、現況</w:t>
      </w:r>
      <w:r w:rsidRPr="00BA4BD7">
        <w:rPr>
          <w:rFonts w:ascii="標楷體" w:eastAsia="標楷體" w:hAnsi="標楷體" w:hint="eastAsia"/>
          <w:sz w:val="24"/>
          <w:szCs w:val="24"/>
          <w:lang w:eastAsia="zh-TW"/>
        </w:rPr>
        <w:t>分析</w:t>
      </w:r>
      <w:r w:rsidRPr="00BA4BD7">
        <w:rPr>
          <w:rFonts w:ascii="標楷體" w:eastAsia="標楷體" w:hAnsi="標楷體"/>
          <w:sz w:val="24"/>
          <w:szCs w:val="24"/>
          <w:lang w:eastAsia="zh-TW"/>
        </w:rPr>
        <w:t>與</w:t>
      </w:r>
      <w:r w:rsidRPr="00BA4BD7">
        <w:rPr>
          <w:rFonts w:ascii="標楷體" w:eastAsia="標楷體" w:hAnsi="標楷體" w:hint="eastAsia"/>
          <w:sz w:val="24"/>
          <w:szCs w:val="24"/>
          <w:lang w:eastAsia="zh-TW"/>
        </w:rPr>
        <w:t>需求評估</w:t>
      </w:r>
    </w:p>
    <w:p w:rsidR="008914D3" w:rsidRPr="00324053" w:rsidRDefault="008914D3" w:rsidP="00240471">
      <w:pPr>
        <w:pStyle w:val="a3"/>
        <w:numPr>
          <w:ilvl w:val="0"/>
          <w:numId w:val="20"/>
        </w:numPr>
        <w:pBdr>
          <w:top w:val="nil"/>
          <w:left w:val="nil"/>
          <w:bottom w:val="nil"/>
          <w:right w:val="nil"/>
          <w:between w:val="nil"/>
        </w:pBdr>
        <w:autoSpaceDE w:val="0"/>
        <w:autoSpaceDN w:val="0"/>
        <w:spacing w:beforeLines="50" w:before="180" w:afterLines="50" w:after="180"/>
        <w:ind w:leftChars="0"/>
        <w:jc w:val="both"/>
        <w:rPr>
          <w:rFonts w:ascii="標楷體" w:eastAsia="標楷體" w:hAnsi="標楷體"/>
          <w:sz w:val="24"/>
          <w:szCs w:val="24"/>
          <w:lang w:eastAsia="zh-TW"/>
        </w:rPr>
      </w:pPr>
      <w:r w:rsidRPr="00C24EDC">
        <w:rPr>
          <w:rFonts w:ascii="標楷體" w:eastAsia="標楷體" w:hAnsi="標楷體" w:cs="標楷體"/>
          <w:lang w:eastAsia="zh-TW"/>
        </w:rPr>
        <w:t>生活領域教學</w:t>
      </w:r>
      <w:r w:rsidR="00324053">
        <w:rPr>
          <w:rFonts w:ascii="標楷體" w:eastAsia="標楷體" w:hAnsi="標楷體" w:cs="標楷體" w:hint="eastAsia"/>
          <w:lang w:eastAsia="zh-TW"/>
        </w:rPr>
        <w:t>106年度</w:t>
      </w:r>
      <w:r w:rsidRPr="00C24EDC">
        <w:rPr>
          <w:rFonts w:ascii="標楷體" w:eastAsia="標楷體" w:hAnsi="標楷體" w:cs="標楷體"/>
          <w:lang w:eastAsia="zh-TW"/>
        </w:rPr>
        <w:t>現況</w:t>
      </w:r>
      <w:r>
        <w:rPr>
          <w:rFonts w:ascii="標楷體" w:eastAsia="標楷體" w:hAnsi="標楷體" w:cs="標楷體"/>
          <w:lang w:eastAsia="zh-TW"/>
        </w:rPr>
        <w:t>成果</w:t>
      </w:r>
    </w:p>
    <w:tbl>
      <w:tblPr>
        <w:tblW w:w="9646" w:type="dxa"/>
        <w:jc w:val="center"/>
        <w:tblLayout w:type="fixed"/>
        <w:tblLook w:val="0000" w:firstRow="0" w:lastRow="0" w:firstColumn="0" w:lastColumn="0" w:noHBand="0" w:noVBand="0"/>
      </w:tblPr>
      <w:tblGrid>
        <w:gridCol w:w="627"/>
        <w:gridCol w:w="722"/>
        <w:gridCol w:w="1623"/>
        <w:gridCol w:w="1089"/>
        <w:gridCol w:w="3383"/>
        <w:gridCol w:w="1616"/>
        <w:gridCol w:w="586"/>
      </w:tblGrid>
      <w:tr w:rsidR="00324053" w:rsidRPr="00324053" w:rsidTr="006D6038">
        <w:trPr>
          <w:trHeight w:val="320"/>
          <w:jc w:val="center"/>
        </w:trPr>
        <w:tc>
          <w:tcPr>
            <w:tcW w:w="627" w:type="dxa"/>
            <w:tcBorders>
              <w:top w:val="single" w:sz="4" w:space="0" w:color="000000"/>
              <w:left w:val="single" w:sz="4" w:space="0" w:color="000000"/>
              <w:bottom w:val="single" w:sz="4" w:space="0" w:color="000000"/>
              <w:right w:val="single" w:sz="4" w:space="0" w:color="000000"/>
            </w:tcBorders>
            <w:vAlign w:val="center"/>
          </w:tcPr>
          <w:p w:rsidR="00324053" w:rsidRPr="00324053" w:rsidRDefault="00324053" w:rsidP="006D6038">
            <w:pPr>
              <w:jc w:val="center"/>
              <w:rPr>
                <w:rFonts w:ascii="標楷體" w:eastAsia="標楷體" w:hAnsi="標楷體" w:cs="標楷體"/>
                <w:color w:val="000000" w:themeColor="text1"/>
                <w:sz w:val="20"/>
                <w:szCs w:val="20"/>
              </w:rPr>
            </w:pPr>
            <w:r w:rsidRPr="00324053">
              <w:rPr>
                <w:rFonts w:ascii="標楷體" w:eastAsia="標楷體" w:hAnsi="標楷體" w:cs="標楷體"/>
                <w:color w:val="000000" w:themeColor="text1"/>
                <w:sz w:val="20"/>
                <w:szCs w:val="20"/>
              </w:rPr>
              <w:t>項次</w:t>
            </w:r>
          </w:p>
        </w:tc>
        <w:tc>
          <w:tcPr>
            <w:tcW w:w="722" w:type="dxa"/>
            <w:tcBorders>
              <w:top w:val="single" w:sz="4" w:space="0" w:color="000000"/>
              <w:left w:val="single" w:sz="4" w:space="0" w:color="000000"/>
              <w:bottom w:val="single" w:sz="4" w:space="0" w:color="000000"/>
              <w:right w:val="single" w:sz="4" w:space="0" w:color="000000"/>
            </w:tcBorders>
            <w:vAlign w:val="center"/>
          </w:tcPr>
          <w:p w:rsidR="00324053" w:rsidRPr="00324053" w:rsidRDefault="00324053" w:rsidP="006D6038">
            <w:pPr>
              <w:jc w:val="center"/>
              <w:rPr>
                <w:rFonts w:ascii="標楷體" w:eastAsia="標楷體" w:hAnsi="標楷體" w:cs="標楷體"/>
                <w:color w:val="000000" w:themeColor="text1"/>
                <w:sz w:val="20"/>
                <w:szCs w:val="20"/>
              </w:rPr>
            </w:pPr>
            <w:r w:rsidRPr="00324053">
              <w:rPr>
                <w:rFonts w:ascii="標楷體" w:eastAsia="標楷體" w:hAnsi="標楷體" w:cs="標楷體"/>
                <w:color w:val="000000" w:themeColor="text1"/>
                <w:sz w:val="20"/>
                <w:szCs w:val="20"/>
              </w:rPr>
              <w:t>類型</w:t>
            </w:r>
          </w:p>
        </w:tc>
        <w:tc>
          <w:tcPr>
            <w:tcW w:w="1623" w:type="dxa"/>
            <w:tcBorders>
              <w:top w:val="single" w:sz="4" w:space="0" w:color="000000"/>
              <w:left w:val="single" w:sz="4" w:space="0" w:color="000000"/>
              <w:bottom w:val="single" w:sz="4" w:space="0" w:color="000000"/>
              <w:right w:val="single" w:sz="4" w:space="0" w:color="000000"/>
            </w:tcBorders>
            <w:vAlign w:val="center"/>
          </w:tcPr>
          <w:p w:rsidR="00324053" w:rsidRPr="00324053" w:rsidRDefault="00324053" w:rsidP="006D6038">
            <w:pPr>
              <w:jc w:val="center"/>
              <w:rPr>
                <w:rFonts w:ascii="標楷體" w:eastAsia="標楷體" w:hAnsi="標楷體" w:cs="標楷體"/>
                <w:color w:val="000000" w:themeColor="text1"/>
                <w:sz w:val="20"/>
                <w:szCs w:val="20"/>
              </w:rPr>
            </w:pPr>
            <w:r w:rsidRPr="00324053">
              <w:rPr>
                <w:rFonts w:ascii="標楷體" w:eastAsia="標楷體" w:hAnsi="標楷體" w:cs="標楷體"/>
                <w:color w:val="000000" w:themeColor="text1"/>
                <w:sz w:val="20"/>
                <w:szCs w:val="20"/>
              </w:rPr>
              <w:t>活動名稱</w:t>
            </w:r>
          </w:p>
        </w:tc>
        <w:tc>
          <w:tcPr>
            <w:tcW w:w="1089" w:type="dxa"/>
            <w:tcBorders>
              <w:top w:val="single" w:sz="4" w:space="0" w:color="000000"/>
              <w:left w:val="nil"/>
              <w:bottom w:val="single" w:sz="4" w:space="0" w:color="000000"/>
              <w:right w:val="single" w:sz="4" w:space="0" w:color="000000"/>
            </w:tcBorders>
            <w:vAlign w:val="center"/>
          </w:tcPr>
          <w:p w:rsidR="00324053" w:rsidRPr="00324053" w:rsidRDefault="00324053" w:rsidP="006D6038">
            <w:pPr>
              <w:jc w:val="center"/>
              <w:rPr>
                <w:rFonts w:ascii="標楷體" w:eastAsia="標楷體" w:hAnsi="標楷體" w:cs="標楷體"/>
                <w:color w:val="000000" w:themeColor="text1"/>
                <w:sz w:val="20"/>
                <w:szCs w:val="20"/>
              </w:rPr>
            </w:pPr>
            <w:r w:rsidRPr="00324053">
              <w:rPr>
                <w:rFonts w:ascii="標楷體" w:eastAsia="標楷體" w:hAnsi="標楷體" w:cs="標楷體"/>
                <w:color w:val="000000" w:themeColor="text1"/>
                <w:sz w:val="20"/>
                <w:szCs w:val="20"/>
              </w:rPr>
              <w:t>承辦學校</w:t>
            </w:r>
          </w:p>
        </w:tc>
        <w:tc>
          <w:tcPr>
            <w:tcW w:w="3383" w:type="dxa"/>
            <w:tcBorders>
              <w:top w:val="single" w:sz="4" w:space="0" w:color="000000"/>
              <w:left w:val="nil"/>
              <w:bottom w:val="single" w:sz="4" w:space="0" w:color="000000"/>
              <w:right w:val="single" w:sz="4" w:space="0" w:color="000000"/>
            </w:tcBorders>
            <w:vAlign w:val="center"/>
          </w:tcPr>
          <w:p w:rsidR="00324053" w:rsidRPr="00324053" w:rsidRDefault="00324053" w:rsidP="006D6038">
            <w:pPr>
              <w:jc w:val="center"/>
              <w:rPr>
                <w:rFonts w:ascii="標楷體" w:eastAsia="標楷體" w:hAnsi="標楷體" w:cs="標楷體"/>
                <w:color w:val="000000" w:themeColor="text1"/>
                <w:sz w:val="20"/>
                <w:szCs w:val="20"/>
              </w:rPr>
            </w:pPr>
            <w:r w:rsidRPr="00324053">
              <w:rPr>
                <w:rFonts w:ascii="標楷體" w:eastAsia="標楷體" w:hAnsi="標楷體" w:cs="標楷體"/>
                <w:color w:val="000000" w:themeColor="text1"/>
                <w:sz w:val="20"/>
                <w:szCs w:val="20"/>
              </w:rPr>
              <w:t>活動內容簡介</w:t>
            </w:r>
          </w:p>
        </w:tc>
        <w:tc>
          <w:tcPr>
            <w:tcW w:w="1616" w:type="dxa"/>
            <w:tcBorders>
              <w:top w:val="single" w:sz="4" w:space="0" w:color="000000"/>
              <w:left w:val="nil"/>
              <w:bottom w:val="single" w:sz="4" w:space="0" w:color="000000"/>
              <w:right w:val="single" w:sz="4" w:space="0" w:color="000000"/>
            </w:tcBorders>
            <w:vAlign w:val="center"/>
          </w:tcPr>
          <w:p w:rsidR="00324053" w:rsidRPr="00324053" w:rsidRDefault="00324053" w:rsidP="006D6038">
            <w:pPr>
              <w:jc w:val="center"/>
              <w:rPr>
                <w:rFonts w:ascii="標楷體" w:eastAsia="標楷體" w:hAnsi="標楷體" w:cs="標楷體"/>
                <w:color w:val="000000" w:themeColor="text1"/>
                <w:sz w:val="20"/>
                <w:szCs w:val="20"/>
              </w:rPr>
            </w:pPr>
            <w:r w:rsidRPr="00324053">
              <w:rPr>
                <w:rFonts w:ascii="標楷體" w:eastAsia="標楷體" w:hAnsi="標楷體" w:cs="標楷體"/>
                <w:color w:val="000000" w:themeColor="text1"/>
                <w:sz w:val="20"/>
                <w:szCs w:val="20"/>
              </w:rPr>
              <w:t>辦理日期</w:t>
            </w:r>
          </w:p>
        </w:tc>
        <w:tc>
          <w:tcPr>
            <w:tcW w:w="586" w:type="dxa"/>
            <w:tcBorders>
              <w:top w:val="single" w:sz="4" w:space="0" w:color="000000"/>
              <w:left w:val="nil"/>
              <w:bottom w:val="single" w:sz="4" w:space="0" w:color="000000"/>
              <w:right w:val="single" w:sz="4" w:space="0" w:color="000000"/>
            </w:tcBorders>
            <w:vAlign w:val="center"/>
          </w:tcPr>
          <w:p w:rsidR="00324053" w:rsidRPr="00324053" w:rsidRDefault="00324053" w:rsidP="006D6038">
            <w:pPr>
              <w:jc w:val="center"/>
              <w:rPr>
                <w:rFonts w:ascii="標楷體" w:eastAsia="標楷體" w:hAnsi="標楷體" w:cs="標楷體"/>
                <w:color w:val="000000" w:themeColor="text1"/>
                <w:sz w:val="20"/>
                <w:szCs w:val="20"/>
              </w:rPr>
            </w:pPr>
            <w:r w:rsidRPr="00324053">
              <w:rPr>
                <w:rFonts w:ascii="標楷體" w:eastAsia="標楷體" w:hAnsi="標楷體" w:cs="標楷體"/>
                <w:color w:val="000000" w:themeColor="text1"/>
                <w:sz w:val="20"/>
                <w:szCs w:val="20"/>
              </w:rPr>
              <w:t>備註</w:t>
            </w:r>
          </w:p>
        </w:tc>
      </w:tr>
      <w:tr w:rsidR="00324053" w:rsidRPr="00324053" w:rsidTr="006D6038">
        <w:trPr>
          <w:trHeight w:val="980"/>
          <w:jc w:val="center"/>
        </w:trPr>
        <w:tc>
          <w:tcPr>
            <w:tcW w:w="627" w:type="dxa"/>
            <w:tcBorders>
              <w:top w:val="single" w:sz="4" w:space="0" w:color="000000"/>
              <w:left w:val="single" w:sz="4" w:space="0" w:color="000000"/>
              <w:bottom w:val="single" w:sz="4" w:space="0" w:color="000000"/>
              <w:right w:val="single" w:sz="4" w:space="0" w:color="000000"/>
            </w:tcBorders>
            <w:vAlign w:val="center"/>
          </w:tcPr>
          <w:p w:rsidR="00324053" w:rsidRPr="00324053" w:rsidRDefault="00324053" w:rsidP="006D6038">
            <w:pPr>
              <w:jc w:val="center"/>
              <w:rPr>
                <w:rFonts w:ascii="標楷體" w:eastAsia="標楷體" w:hAnsi="標楷體" w:cs="標楷體"/>
                <w:color w:val="000000" w:themeColor="text1"/>
                <w:sz w:val="20"/>
                <w:szCs w:val="20"/>
              </w:rPr>
            </w:pPr>
            <w:r w:rsidRPr="00324053">
              <w:rPr>
                <w:rFonts w:ascii="標楷體" w:eastAsia="標楷體" w:hAnsi="標楷體" w:cs="標楷體"/>
                <w:color w:val="000000" w:themeColor="text1"/>
                <w:sz w:val="20"/>
                <w:szCs w:val="20"/>
              </w:rPr>
              <w:t>01</w:t>
            </w:r>
          </w:p>
        </w:tc>
        <w:tc>
          <w:tcPr>
            <w:tcW w:w="722" w:type="dxa"/>
            <w:tcBorders>
              <w:top w:val="single" w:sz="4" w:space="0" w:color="000000"/>
              <w:left w:val="single" w:sz="4" w:space="0" w:color="000000"/>
              <w:bottom w:val="single" w:sz="4" w:space="0" w:color="000000"/>
              <w:right w:val="single" w:sz="4" w:space="0" w:color="000000"/>
            </w:tcBorders>
            <w:vAlign w:val="center"/>
          </w:tcPr>
          <w:p w:rsidR="00324053" w:rsidRPr="00324053" w:rsidRDefault="00324053" w:rsidP="006D6038">
            <w:pPr>
              <w:jc w:val="center"/>
              <w:rPr>
                <w:rFonts w:ascii="標楷體" w:eastAsia="標楷體" w:hAnsi="標楷體" w:cs="標楷體"/>
                <w:color w:val="000000" w:themeColor="text1"/>
                <w:sz w:val="20"/>
                <w:szCs w:val="20"/>
              </w:rPr>
            </w:pPr>
            <w:r w:rsidRPr="00324053">
              <w:rPr>
                <w:rFonts w:ascii="標楷體" w:eastAsia="標楷體" w:hAnsi="標楷體" w:cs="標楷體"/>
                <w:color w:val="000000" w:themeColor="text1"/>
                <w:sz w:val="20"/>
                <w:szCs w:val="20"/>
              </w:rPr>
              <w:t>研習</w:t>
            </w:r>
          </w:p>
        </w:tc>
        <w:tc>
          <w:tcPr>
            <w:tcW w:w="1623" w:type="dxa"/>
            <w:tcBorders>
              <w:top w:val="single" w:sz="4" w:space="0" w:color="000000"/>
              <w:left w:val="single" w:sz="4" w:space="0" w:color="000000"/>
              <w:bottom w:val="single" w:sz="4" w:space="0" w:color="000000"/>
              <w:right w:val="single" w:sz="4" w:space="0" w:color="000000"/>
            </w:tcBorders>
            <w:vAlign w:val="center"/>
          </w:tcPr>
          <w:p w:rsidR="00324053" w:rsidRPr="00324053" w:rsidRDefault="00324053" w:rsidP="006D6038">
            <w:pPr>
              <w:rPr>
                <w:rFonts w:ascii="標楷體" w:eastAsia="標楷體" w:hAnsi="標楷體" w:cs="標楷體"/>
                <w:color w:val="000000" w:themeColor="text1"/>
                <w:sz w:val="20"/>
                <w:szCs w:val="20"/>
                <w:lang w:eastAsia="zh-TW"/>
              </w:rPr>
            </w:pPr>
            <w:r w:rsidRPr="00324053">
              <w:rPr>
                <w:rFonts w:ascii="標楷體" w:eastAsia="標楷體" w:hAnsi="標楷體" w:cs="標楷體"/>
                <w:color w:val="000000" w:themeColor="text1"/>
                <w:sz w:val="20"/>
                <w:szCs w:val="20"/>
                <w:lang w:eastAsia="zh-TW"/>
              </w:rPr>
              <w:t>生活課程領域召集人研習</w:t>
            </w:r>
          </w:p>
        </w:tc>
        <w:tc>
          <w:tcPr>
            <w:tcW w:w="1089" w:type="dxa"/>
            <w:tcBorders>
              <w:top w:val="single" w:sz="4" w:space="0" w:color="000000"/>
              <w:left w:val="nil"/>
              <w:bottom w:val="single" w:sz="4" w:space="0" w:color="000000"/>
              <w:right w:val="single" w:sz="4" w:space="0" w:color="000000"/>
            </w:tcBorders>
            <w:vAlign w:val="center"/>
          </w:tcPr>
          <w:p w:rsidR="00324053" w:rsidRPr="00324053" w:rsidRDefault="00324053" w:rsidP="006D6038">
            <w:pPr>
              <w:jc w:val="center"/>
              <w:rPr>
                <w:rFonts w:ascii="標楷體" w:eastAsia="標楷體" w:hAnsi="標楷體" w:cs="標楷體"/>
                <w:color w:val="000000" w:themeColor="text1"/>
                <w:sz w:val="20"/>
                <w:szCs w:val="20"/>
              </w:rPr>
            </w:pPr>
            <w:r w:rsidRPr="00324053">
              <w:rPr>
                <w:rFonts w:ascii="標楷體" w:eastAsia="標楷體" w:hAnsi="標楷體" w:cs="標楷體"/>
                <w:color w:val="000000" w:themeColor="text1"/>
                <w:sz w:val="20"/>
                <w:szCs w:val="20"/>
              </w:rPr>
              <w:t>大成國小公誠國小</w:t>
            </w:r>
          </w:p>
        </w:tc>
        <w:tc>
          <w:tcPr>
            <w:tcW w:w="3383" w:type="dxa"/>
            <w:tcBorders>
              <w:top w:val="single" w:sz="4" w:space="0" w:color="000000"/>
              <w:left w:val="nil"/>
              <w:bottom w:val="single" w:sz="4" w:space="0" w:color="000000"/>
              <w:right w:val="single" w:sz="4" w:space="0" w:color="000000"/>
            </w:tcBorders>
            <w:vAlign w:val="center"/>
          </w:tcPr>
          <w:p w:rsidR="00324053" w:rsidRPr="00324053" w:rsidRDefault="00324053" w:rsidP="006D6038">
            <w:pPr>
              <w:rPr>
                <w:rFonts w:ascii="標楷體" w:eastAsia="標楷體" w:hAnsi="標楷體" w:cs="標楷體"/>
                <w:color w:val="000000" w:themeColor="text1"/>
                <w:sz w:val="20"/>
                <w:szCs w:val="20"/>
                <w:lang w:eastAsia="zh-TW"/>
              </w:rPr>
            </w:pPr>
            <w:r w:rsidRPr="00324053">
              <w:rPr>
                <w:rFonts w:ascii="標楷體" w:eastAsia="標楷體" w:hAnsi="標楷體" w:cs="標楷體"/>
                <w:color w:val="000000" w:themeColor="text1"/>
                <w:sz w:val="20"/>
                <w:szCs w:val="20"/>
                <w:lang w:eastAsia="zh-TW"/>
              </w:rPr>
              <w:t>1.生活課程領域理念宣達。</w:t>
            </w:r>
          </w:p>
          <w:p w:rsidR="00324053" w:rsidRPr="00324053" w:rsidRDefault="00324053" w:rsidP="006D6038">
            <w:pPr>
              <w:rPr>
                <w:rFonts w:ascii="標楷體" w:eastAsia="標楷體" w:hAnsi="標楷體" w:cs="標楷體"/>
                <w:color w:val="000000" w:themeColor="text1"/>
                <w:sz w:val="20"/>
                <w:szCs w:val="20"/>
                <w:lang w:eastAsia="zh-TW"/>
              </w:rPr>
            </w:pPr>
            <w:r w:rsidRPr="00324053">
              <w:rPr>
                <w:rFonts w:ascii="標楷體" w:eastAsia="標楷體" w:hAnsi="標楷體" w:cs="標楷體"/>
                <w:color w:val="000000" w:themeColor="text1"/>
                <w:sz w:val="20"/>
                <w:szCs w:val="20"/>
                <w:lang w:eastAsia="zh-TW"/>
              </w:rPr>
              <w:t>2.領域教材教法學習理論實務的瞭解。</w:t>
            </w:r>
          </w:p>
        </w:tc>
        <w:tc>
          <w:tcPr>
            <w:tcW w:w="1616" w:type="dxa"/>
            <w:tcBorders>
              <w:top w:val="single" w:sz="4" w:space="0" w:color="000000"/>
              <w:left w:val="nil"/>
              <w:bottom w:val="single" w:sz="4" w:space="0" w:color="000000"/>
              <w:right w:val="single" w:sz="4" w:space="0" w:color="000000"/>
            </w:tcBorders>
            <w:vAlign w:val="center"/>
          </w:tcPr>
          <w:p w:rsidR="00324053" w:rsidRPr="00324053" w:rsidRDefault="00324053" w:rsidP="006D6038">
            <w:pPr>
              <w:jc w:val="center"/>
              <w:rPr>
                <w:rFonts w:ascii="標楷體" w:eastAsia="標楷體" w:hAnsi="標楷體" w:cs="標楷體"/>
                <w:color w:val="000000" w:themeColor="text1"/>
                <w:sz w:val="20"/>
                <w:szCs w:val="20"/>
              </w:rPr>
            </w:pPr>
            <w:r w:rsidRPr="00324053">
              <w:rPr>
                <w:rFonts w:ascii="標楷體" w:eastAsia="標楷體" w:hAnsi="標楷體" w:cs="標楷體"/>
                <w:color w:val="000000" w:themeColor="text1"/>
                <w:sz w:val="20"/>
                <w:szCs w:val="20"/>
              </w:rPr>
              <w:t>106.10.18</w:t>
            </w:r>
          </w:p>
          <w:p w:rsidR="00324053" w:rsidRPr="00324053" w:rsidRDefault="00324053" w:rsidP="006D6038">
            <w:pPr>
              <w:jc w:val="center"/>
              <w:rPr>
                <w:rFonts w:ascii="標楷體" w:eastAsia="標楷體" w:hAnsi="標楷體" w:cs="標楷體"/>
                <w:color w:val="000000" w:themeColor="text1"/>
                <w:sz w:val="20"/>
                <w:szCs w:val="20"/>
              </w:rPr>
            </w:pPr>
            <w:r w:rsidRPr="00324053">
              <w:rPr>
                <w:rFonts w:ascii="標楷體" w:eastAsia="標楷體" w:hAnsi="標楷體" w:cs="標楷體"/>
                <w:color w:val="000000" w:themeColor="text1"/>
                <w:sz w:val="20"/>
                <w:szCs w:val="20"/>
              </w:rPr>
              <w:t>106.10.19</w:t>
            </w:r>
          </w:p>
        </w:tc>
        <w:tc>
          <w:tcPr>
            <w:tcW w:w="586" w:type="dxa"/>
            <w:tcBorders>
              <w:top w:val="single" w:sz="4" w:space="0" w:color="000000"/>
              <w:left w:val="nil"/>
              <w:bottom w:val="single" w:sz="4" w:space="0" w:color="000000"/>
              <w:right w:val="single" w:sz="4" w:space="0" w:color="000000"/>
            </w:tcBorders>
            <w:vAlign w:val="center"/>
          </w:tcPr>
          <w:p w:rsidR="00324053" w:rsidRPr="00324053" w:rsidRDefault="00324053" w:rsidP="006D6038">
            <w:pPr>
              <w:jc w:val="center"/>
              <w:rPr>
                <w:rFonts w:ascii="標楷體" w:eastAsia="標楷體" w:hAnsi="標楷體" w:cs="標楷體"/>
                <w:color w:val="000000" w:themeColor="text1"/>
                <w:sz w:val="20"/>
                <w:szCs w:val="20"/>
              </w:rPr>
            </w:pPr>
          </w:p>
        </w:tc>
      </w:tr>
      <w:tr w:rsidR="00324053" w:rsidRPr="00324053" w:rsidTr="006D6038">
        <w:trPr>
          <w:trHeight w:val="980"/>
          <w:jc w:val="center"/>
        </w:trPr>
        <w:tc>
          <w:tcPr>
            <w:tcW w:w="627" w:type="dxa"/>
            <w:tcBorders>
              <w:top w:val="single" w:sz="4" w:space="0" w:color="000000"/>
              <w:left w:val="single" w:sz="4" w:space="0" w:color="000000"/>
              <w:bottom w:val="single" w:sz="4" w:space="0" w:color="000000"/>
              <w:right w:val="single" w:sz="4" w:space="0" w:color="000000"/>
            </w:tcBorders>
            <w:vAlign w:val="center"/>
          </w:tcPr>
          <w:p w:rsidR="00324053" w:rsidRPr="00324053" w:rsidRDefault="00324053" w:rsidP="006D6038">
            <w:pPr>
              <w:jc w:val="center"/>
              <w:rPr>
                <w:rFonts w:ascii="標楷體" w:eastAsia="標楷體" w:hAnsi="標楷體" w:cs="標楷體"/>
                <w:color w:val="000000" w:themeColor="text1"/>
                <w:sz w:val="20"/>
                <w:szCs w:val="20"/>
              </w:rPr>
            </w:pPr>
            <w:r w:rsidRPr="00324053">
              <w:rPr>
                <w:rFonts w:ascii="標楷體" w:eastAsia="標楷體" w:hAnsi="標楷體" w:cs="標楷體"/>
                <w:color w:val="000000" w:themeColor="text1"/>
                <w:sz w:val="20"/>
                <w:szCs w:val="20"/>
              </w:rPr>
              <w:t>02</w:t>
            </w:r>
          </w:p>
        </w:tc>
        <w:tc>
          <w:tcPr>
            <w:tcW w:w="722" w:type="dxa"/>
            <w:tcBorders>
              <w:top w:val="single" w:sz="4" w:space="0" w:color="000000"/>
              <w:left w:val="single" w:sz="4" w:space="0" w:color="000000"/>
              <w:bottom w:val="single" w:sz="4" w:space="0" w:color="000000"/>
              <w:right w:val="single" w:sz="4" w:space="0" w:color="000000"/>
            </w:tcBorders>
            <w:vAlign w:val="center"/>
          </w:tcPr>
          <w:p w:rsidR="00324053" w:rsidRPr="00324053" w:rsidRDefault="00324053" w:rsidP="006D6038">
            <w:pPr>
              <w:jc w:val="center"/>
              <w:rPr>
                <w:rFonts w:ascii="標楷體" w:eastAsia="標楷體" w:hAnsi="標楷體" w:cs="標楷體"/>
                <w:color w:val="000000" w:themeColor="text1"/>
                <w:sz w:val="20"/>
                <w:szCs w:val="20"/>
              </w:rPr>
            </w:pPr>
            <w:r w:rsidRPr="00324053">
              <w:rPr>
                <w:rFonts w:ascii="標楷體" w:eastAsia="標楷體" w:hAnsi="標楷體" w:cs="標楷體"/>
                <w:color w:val="000000" w:themeColor="text1"/>
                <w:sz w:val="20"/>
                <w:szCs w:val="20"/>
              </w:rPr>
              <w:t>研習</w:t>
            </w:r>
          </w:p>
        </w:tc>
        <w:tc>
          <w:tcPr>
            <w:tcW w:w="1623" w:type="dxa"/>
            <w:tcBorders>
              <w:top w:val="single" w:sz="4" w:space="0" w:color="000000"/>
              <w:left w:val="single" w:sz="4" w:space="0" w:color="000000"/>
              <w:bottom w:val="single" w:sz="4" w:space="0" w:color="000000"/>
              <w:right w:val="single" w:sz="4" w:space="0" w:color="000000"/>
            </w:tcBorders>
            <w:vAlign w:val="center"/>
          </w:tcPr>
          <w:p w:rsidR="00324053" w:rsidRPr="00324053" w:rsidRDefault="00324053" w:rsidP="006D6038">
            <w:pPr>
              <w:rPr>
                <w:rFonts w:ascii="標楷體" w:eastAsia="標楷體" w:hAnsi="標楷體" w:cs="標楷體"/>
                <w:color w:val="000000" w:themeColor="text1"/>
                <w:sz w:val="20"/>
                <w:szCs w:val="20"/>
                <w:lang w:eastAsia="zh-TW"/>
              </w:rPr>
            </w:pPr>
            <w:r w:rsidRPr="00324053">
              <w:rPr>
                <w:rFonts w:ascii="標楷體" w:eastAsia="標楷體" w:hAnsi="標楷體" w:cs="Gungsuh"/>
                <w:color w:val="000000" w:themeColor="text1"/>
                <w:sz w:val="20"/>
                <w:szCs w:val="20"/>
                <w:lang w:eastAsia="zh-TW"/>
              </w:rPr>
              <w:t>生活課程教科書在地探索生活課程實作工作坊</w:t>
            </w:r>
          </w:p>
        </w:tc>
        <w:tc>
          <w:tcPr>
            <w:tcW w:w="1089" w:type="dxa"/>
            <w:tcBorders>
              <w:top w:val="single" w:sz="4" w:space="0" w:color="000000"/>
              <w:left w:val="nil"/>
              <w:bottom w:val="single" w:sz="4" w:space="0" w:color="000000"/>
              <w:right w:val="single" w:sz="4" w:space="0" w:color="000000"/>
            </w:tcBorders>
            <w:vAlign w:val="center"/>
          </w:tcPr>
          <w:p w:rsidR="00324053" w:rsidRPr="00324053" w:rsidRDefault="00324053" w:rsidP="006D6038">
            <w:pPr>
              <w:jc w:val="center"/>
              <w:rPr>
                <w:rFonts w:ascii="標楷體" w:eastAsia="標楷體" w:hAnsi="標楷體" w:cs="標楷體"/>
                <w:color w:val="000000" w:themeColor="text1"/>
                <w:sz w:val="20"/>
                <w:szCs w:val="20"/>
              </w:rPr>
            </w:pPr>
            <w:r w:rsidRPr="00324053">
              <w:rPr>
                <w:rFonts w:ascii="標楷體" w:eastAsia="標楷體" w:hAnsi="標楷體" w:cs="標楷體"/>
                <w:color w:val="000000" w:themeColor="text1"/>
                <w:sz w:val="20"/>
                <w:szCs w:val="20"/>
              </w:rPr>
              <w:t>大成國小</w:t>
            </w:r>
          </w:p>
        </w:tc>
        <w:tc>
          <w:tcPr>
            <w:tcW w:w="3383" w:type="dxa"/>
            <w:tcBorders>
              <w:top w:val="single" w:sz="4" w:space="0" w:color="000000"/>
              <w:left w:val="nil"/>
              <w:bottom w:val="single" w:sz="4" w:space="0" w:color="000000"/>
              <w:right w:val="single" w:sz="4" w:space="0" w:color="000000"/>
            </w:tcBorders>
            <w:vAlign w:val="center"/>
          </w:tcPr>
          <w:p w:rsidR="00324053" w:rsidRPr="00324053" w:rsidRDefault="00324053" w:rsidP="00240471">
            <w:pPr>
              <w:pStyle w:val="a3"/>
              <w:widowControl/>
              <w:numPr>
                <w:ilvl w:val="0"/>
                <w:numId w:val="27"/>
              </w:numPr>
              <w:pBdr>
                <w:top w:val="nil"/>
                <w:left w:val="nil"/>
                <w:bottom w:val="nil"/>
                <w:right w:val="nil"/>
                <w:between w:val="nil"/>
              </w:pBdr>
              <w:ind w:leftChars="0"/>
              <w:rPr>
                <w:rFonts w:ascii="標楷體" w:eastAsia="標楷體" w:hAnsi="標楷體" w:cs="標楷體"/>
                <w:color w:val="000000" w:themeColor="text1"/>
              </w:rPr>
            </w:pPr>
            <w:r w:rsidRPr="00324053">
              <w:rPr>
                <w:rFonts w:ascii="標楷體" w:eastAsia="標楷體" w:hAnsi="標楷體" w:cs="標楷體"/>
                <w:color w:val="000000" w:themeColor="text1"/>
              </w:rPr>
              <w:t>生活課程教科書轉換主題教學理論與案例分享</w:t>
            </w:r>
          </w:p>
          <w:p w:rsidR="00324053" w:rsidRPr="00324053" w:rsidRDefault="00324053" w:rsidP="00240471">
            <w:pPr>
              <w:pStyle w:val="a3"/>
              <w:widowControl/>
              <w:numPr>
                <w:ilvl w:val="0"/>
                <w:numId w:val="27"/>
              </w:numPr>
              <w:pBdr>
                <w:top w:val="nil"/>
                <w:left w:val="nil"/>
                <w:bottom w:val="nil"/>
                <w:right w:val="nil"/>
                <w:between w:val="nil"/>
              </w:pBdr>
              <w:ind w:leftChars="0"/>
              <w:rPr>
                <w:rFonts w:ascii="標楷體" w:eastAsia="標楷體" w:hAnsi="標楷體" w:cs="標楷體"/>
                <w:color w:val="000000" w:themeColor="text1"/>
              </w:rPr>
            </w:pPr>
            <w:r w:rsidRPr="00324053">
              <w:rPr>
                <w:rFonts w:ascii="標楷體" w:eastAsia="標楷體" w:hAnsi="標楷體" w:cs="標楷體"/>
                <w:color w:val="000000" w:themeColor="text1"/>
              </w:rPr>
              <w:t>生活課程多元評量理論與設計案例分享</w:t>
            </w:r>
          </w:p>
        </w:tc>
        <w:tc>
          <w:tcPr>
            <w:tcW w:w="1616" w:type="dxa"/>
            <w:tcBorders>
              <w:top w:val="single" w:sz="4" w:space="0" w:color="000000"/>
              <w:left w:val="nil"/>
              <w:bottom w:val="single" w:sz="4" w:space="0" w:color="000000"/>
              <w:right w:val="single" w:sz="4" w:space="0" w:color="000000"/>
            </w:tcBorders>
            <w:vAlign w:val="center"/>
          </w:tcPr>
          <w:p w:rsidR="00324053" w:rsidRPr="00324053" w:rsidRDefault="00324053" w:rsidP="006D6038">
            <w:pPr>
              <w:jc w:val="center"/>
              <w:rPr>
                <w:rFonts w:ascii="標楷體" w:eastAsia="標楷體" w:hAnsi="標楷體" w:cs="標楷體"/>
                <w:color w:val="000000" w:themeColor="text1"/>
                <w:sz w:val="20"/>
                <w:szCs w:val="20"/>
              </w:rPr>
            </w:pPr>
            <w:r w:rsidRPr="00324053">
              <w:rPr>
                <w:rFonts w:ascii="標楷體" w:eastAsia="標楷體" w:hAnsi="標楷體" w:cs="標楷體"/>
                <w:color w:val="000000" w:themeColor="text1"/>
                <w:sz w:val="20"/>
                <w:szCs w:val="20"/>
              </w:rPr>
              <w:t>106.10.25</w:t>
            </w:r>
          </w:p>
          <w:p w:rsidR="00324053" w:rsidRPr="00324053" w:rsidRDefault="00324053" w:rsidP="006D6038">
            <w:pPr>
              <w:jc w:val="center"/>
              <w:rPr>
                <w:rFonts w:ascii="標楷體" w:eastAsia="標楷體" w:hAnsi="標楷體" w:cs="標楷體"/>
                <w:color w:val="000000" w:themeColor="text1"/>
                <w:sz w:val="20"/>
                <w:szCs w:val="20"/>
              </w:rPr>
            </w:pPr>
            <w:r w:rsidRPr="00324053">
              <w:rPr>
                <w:rFonts w:ascii="標楷體" w:eastAsia="標楷體" w:hAnsi="標楷體" w:cs="標楷體"/>
                <w:color w:val="000000" w:themeColor="text1"/>
                <w:sz w:val="20"/>
                <w:szCs w:val="20"/>
              </w:rPr>
              <w:t>106.11.1</w:t>
            </w:r>
          </w:p>
          <w:p w:rsidR="00324053" w:rsidRPr="00324053" w:rsidRDefault="00324053" w:rsidP="006D6038">
            <w:pPr>
              <w:jc w:val="center"/>
              <w:rPr>
                <w:rFonts w:ascii="標楷體" w:eastAsia="標楷體" w:hAnsi="標楷體" w:cs="標楷體"/>
                <w:color w:val="000000" w:themeColor="text1"/>
                <w:sz w:val="20"/>
                <w:szCs w:val="20"/>
              </w:rPr>
            </w:pPr>
            <w:r w:rsidRPr="00324053">
              <w:rPr>
                <w:rFonts w:ascii="標楷體" w:eastAsia="標楷體" w:hAnsi="標楷體" w:cs="標楷體"/>
                <w:color w:val="000000" w:themeColor="text1"/>
                <w:sz w:val="20"/>
                <w:szCs w:val="20"/>
              </w:rPr>
              <w:t>106.11.8</w:t>
            </w:r>
          </w:p>
          <w:p w:rsidR="00324053" w:rsidRPr="00324053" w:rsidRDefault="00324053" w:rsidP="006D6038">
            <w:pPr>
              <w:jc w:val="center"/>
              <w:rPr>
                <w:rFonts w:ascii="標楷體" w:eastAsia="標楷體" w:hAnsi="標楷體" w:cs="標楷體"/>
                <w:color w:val="000000" w:themeColor="text1"/>
                <w:sz w:val="20"/>
                <w:szCs w:val="20"/>
              </w:rPr>
            </w:pPr>
            <w:r w:rsidRPr="00324053">
              <w:rPr>
                <w:rFonts w:ascii="標楷體" w:eastAsia="標楷體" w:hAnsi="標楷體" w:cs="標楷體"/>
                <w:color w:val="000000" w:themeColor="text1"/>
                <w:sz w:val="20"/>
                <w:szCs w:val="20"/>
              </w:rPr>
              <w:t>106.11.22</w:t>
            </w:r>
          </w:p>
        </w:tc>
        <w:tc>
          <w:tcPr>
            <w:tcW w:w="586" w:type="dxa"/>
            <w:tcBorders>
              <w:top w:val="single" w:sz="4" w:space="0" w:color="000000"/>
              <w:left w:val="nil"/>
              <w:bottom w:val="single" w:sz="4" w:space="0" w:color="000000"/>
              <w:right w:val="single" w:sz="4" w:space="0" w:color="000000"/>
            </w:tcBorders>
            <w:vAlign w:val="center"/>
          </w:tcPr>
          <w:p w:rsidR="00324053" w:rsidRPr="00324053" w:rsidRDefault="00324053" w:rsidP="006D6038">
            <w:pPr>
              <w:jc w:val="center"/>
              <w:rPr>
                <w:rFonts w:ascii="標楷體" w:eastAsia="標楷體" w:hAnsi="標楷體" w:cs="標楷體"/>
                <w:color w:val="000000" w:themeColor="text1"/>
                <w:sz w:val="20"/>
                <w:szCs w:val="20"/>
              </w:rPr>
            </w:pPr>
          </w:p>
        </w:tc>
      </w:tr>
      <w:tr w:rsidR="00324053" w:rsidRPr="00324053" w:rsidTr="006D6038">
        <w:trPr>
          <w:trHeight w:val="980"/>
          <w:jc w:val="center"/>
        </w:trPr>
        <w:tc>
          <w:tcPr>
            <w:tcW w:w="627" w:type="dxa"/>
            <w:tcBorders>
              <w:top w:val="single" w:sz="4" w:space="0" w:color="000000"/>
              <w:left w:val="single" w:sz="4" w:space="0" w:color="000000"/>
              <w:bottom w:val="single" w:sz="4" w:space="0" w:color="000000"/>
              <w:right w:val="single" w:sz="4" w:space="0" w:color="000000"/>
            </w:tcBorders>
            <w:vAlign w:val="center"/>
          </w:tcPr>
          <w:p w:rsidR="00324053" w:rsidRPr="00324053" w:rsidRDefault="00324053" w:rsidP="006D6038">
            <w:pPr>
              <w:jc w:val="center"/>
              <w:rPr>
                <w:rFonts w:ascii="標楷體" w:eastAsia="標楷體" w:hAnsi="標楷體" w:cs="標楷體"/>
                <w:color w:val="000000" w:themeColor="text1"/>
                <w:sz w:val="20"/>
                <w:szCs w:val="20"/>
              </w:rPr>
            </w:pPr>
            <w:r w:rsidRPr="00324053">
              <w:rPr>
                <w:rFonts w:ascii="標楷體" w:eastAsia="標楷體" w:hAnsi="標楷體" w:cs="標楷體"/>
                <w:color w:val="000000" w:themeColor="text1"/>
                <w:sz w:val="20"/>
                <w:szCs w:val="20"/>
              </w:rPr>
              <w:t>03</w:t>
            </w:r>
          </w:p>
        </w:tc>
        <w:tc>
          <w:tcPr>
            <w:tcW w:w="722" w:type="dxa"/>
            <w:tcBorders>
              <w:top w:val="single" w:sz="4" w:space="0" w:color="000000"/>
              <w:left w:val="single" w:sz="4" w:space="0" w:color="000000"/>
              <w:bottom w:val="single" w:sz="4" w:space="0" w:color="000000"/>
              <w:right w:val="single" w:sz="4" w:space="0" w:color="000000"/>
            </w:tcBorders>
            <w:vAlign w:val="center"/>
          </w:tcPr>
          <w:p w:rsidR="00324053" w:rsidRPr="00324053" w:rsidRDefault="00324053" w:rsidP="006D6038">
            <w:pPr>
              <w:jc w:val="center"/>
              <w:rPr>
                <w:rFonts w:ascii="標楷體" w:eastAsia="標楷體" w:hAnsi="標楷體" w:cs="標楷體"/>
                <w:color w:val="000000" w:themeColor="text1"/>
                <w:sz w:val="20"/>
                <w:szCs w:val="20"/>
              </w:rPr>
            </w:pPr>
            <w:r w:rsidRPr="00324053">
              <w:rPr>
                <w:rFonts w:ascii="標楷體" w:eastAsia="標楷體" w:hAnsi="標楷體" w:cs="標楷體"/>
                <w:color w:val="000000" w:themeColor="text1"/>
                <w:sz w:val="20"/>
                <w:szCs w:val="20"/>
              </w:rPr>
              <w:t>到校</w:t>
            </w:r>
          </w:p>
          <w:p w:rsidR="00324053" w:rsidRPr="00324053" w:rsidRDefault="00324053" w:rsidP="006D6038">
            <w:pPr>
              <w:jc w:val="center"/>
              <w:rPr>
                <w:rFonts w:ascii="標楷體" w:eastAsia="標楷體" w:hAnsi="標楷體" w:cs="標楷體"/>
                <w:color w:val="000000" w:themeColor="text1"/>
                <w:sz w:val="20"/>
                <w:szCs w:val="20"/>
              </w:rPr>
            </w:pPr>
            <w:r w:rsidRPr="00324053">
              <w:rPr>
                <w:rFonts w:ascii="標楷體" w:eastAsia="標楷體" w:hAnsi="標楷體" w:cs="標楷體"/>
                <w:color w:val="000000" w:themeColor="text1"/>
                <w:sz w:val="20"/>
                <w:szCs w:val="20"/>
              </w:rPr>
              <w:t>服務</w:t>
            </w:r>
          </w:p>
        </w:tc>
        <w:tc>
          <w:tcPr>
            <w:tcW w:w="1623" w:type="dxa"/>
            <w:tcBorders>
              <w:top w:val="single" w:sz="4" w:space="0" w:color="000000"/>
              <w:left w:val="single" w:sz="4" w:space="0" w:color="000000"/>
              <w:bottom w:val="single" w:sz="4" w:space="0" w:color="000000"/>
              <w:right w:val="single" w:sz="4" w:space="0" w:color="000000"/>
            </w:tcBorders>
            <w:vAlign w:val="center"/>
          </w:tcPr>
          <w:p w:rsidR="00324053" w:rsidRPr="00324053" w:rsidRDefault="00324053" w:rsidP="006D6038">
            <w:pPr>
              <w:rPr>
                <w:rFonts w:ascii="標楷體" w:eastAsia="標楷體" w:hAnsi="標楷體" w:cs="標楷體"/>
                <w:color w:val="000000" w:themeColor="text1"/>
                <w:sz w:val="20"/>
                <w:szCs w:val="20"/>
                <w:lang w:eastAsia="zh-TW"/>
              </w:rPr>
            </w:pPr>
            <w:r w:rsidRPr="00324053">
              <w:rPr>
                <w:rFonts w:ascii="標楷體" w:eastAsia="標楷體" w:hAnsi="標楷體" w:cs="標楷體"/>
                <w:color w:val="000000" w:themeColor="text1"/>
                <w:sz w:val="20"/>
                <w:szCs w:val="20"/>
                <w:lang w:eastAsia="zh-TW"/>
              </w:rPr>
              <w:t>國教輔導團分區到校諮詢服務</w:t>
            </w:r>
          </w:p>
        </w:tc>
        <w:tc>
          <w:tcPr>
            <w:tcW w:w="1089" w:type="dxa"/>
            <w:tcBorders>
              <w:top w:val="single" w:sz="4" w:space="0" w:color="000000"/>
              <w:left w:val="nil"/>
              <w:bottom w:val="single" w:sz="4" w:space="0" w:color="000000"/>
              <w:right w:val="single" w:sz="4" w:space="0" w:color="000000"/>
            </w:tcBorders>
            <w:vAlign w:val="center"/>
          </w:tcPr>
          <w:p w:rsidR="00324053" w:rsidRPr="00324053" w:rsidRDefault="00324053" w:rsidP="006D6038">
            <w:pPr>
              <w:jc w:val="center"/>
              <w:rPr>
                <w:rFonts w:ascii="標楷體" w:eastAsia="標楷體" w:hAnsi="標楷體" w:cs="標楷體"/>
                <w:color w:val="000000" w:themeColor="text1"/>
                <w:sz w:val="20"/>
                <w:szCs w:val="20"/>
                <w:lang w:eastAsia="zh-TW"/>
              </w:rPr>
            </w:pPr>
            <w:r w:rsidRPr="00324053">
              <w:rPr>
                <w:rFonts w:ascii="標楷體" w:eastAsia="標楷體" w:hAnsi="標楷體" w:cs="標楷體"/>
                <w:color w:val="000000" w:themeColor="text1"/>
                <w:sz w:val="20"/>
                <w:szCs w:val="20"/>
                <w:lang w:eastAsia="zh-TW"/>
              </w:rPr>
              <w:t>崇學國小</w:t>
            </w:r>
          </w:p>
          <w:p w:rsidR="00324053" w:rsidRPr="00324053" w:rsidRDefault="00324053" w:rsidP="006D6038">
            <w:pPr>
              <w:jc w:val="center"/>
              <w:rPr>
                <w:rFonts w:ascii="標楷體" w:eastAsia="標楷體" w:hAnsi="標楷體" w:cs="標楷體"/>
                <w:color w:val="000000" w:themeColor="text1"/>
                <w:sz w:val="20"/>
                <w:szCs w:val="20"/>
                <w:lang w:eastAsia="zh-TW"/>
              </w:rPr>
            </w:pPr>
            <w:r w:rsidRPr="00324053">
              <w:rPr>
                <w:rFonts w:ascii="標楷體" w:eastAsia="標楷體" w:hAnsi="標楷體" w:cs="標楷體"/>
                <w:color w:val="000000" w:themeColor="text1"/>
                <w:sz w:val="20"/>
                <w:szCs w:val="20"/>
                <w:lang w:eastAsia="zh-TW"/>
              </w:rPr>
              <w:t>復興國小</w:t>
            </w:r>
          </w:p>
          <w:p w:rsidR="00324053" w:rsidRPr="00324053" w:rsidRDefault="00324053" w:rsidP="006D6038">
            <w:pPr>
              <w:jc w:val="center"/>
              <w:rPr>
                <w:rFonts w:ascii="標楷體" w:eastAsia="標楷體" w:hAnsi="標楷體" w:cs="標楷體"/>
                <w:color w:val="000000" w:themeColor="text1"/>
                <w:sz w:val="20"/>
                <w:szCs w:val="20"/>
                <w:lang w:eastAsia="zh-TW"/>
              </w:rPr>
            </w:pPr>
            <w:r w:rsidRPr="00324053">
              <w:rPr>
                <w:rFonts w:ascii="標楷體" w:eastAsia="標楷體" w:hAnsi="標楷體" w:cs="標楷體"/>
                <w:color w:val="000000" w:themeColor="text1"/>
                <w:sz w:val="20"/>
                <w:szCs w:val="20"/>
                <w:lang w:eastAsia="zh-TW"/>
              </w:rPr>
              <w:t>勝利國小</w:t>
            </w:r>
          </w:p>
          <w:p w:rsidR="00324053" w:rsidRPr="00324053" w:rsidRDefault="00324053" w:rsidP="006D6038">
            <w:pPr>
              <w:jc w:val="center"/>
              <w:rPr>
                <w:rFonts w:ascii="標楷體" w:eastAsia="標楷體" w:hAnsi="標楷體" w:cs="標楷體"/>
                <w:color w:val="000000" w:themeColor="text1"/>
                <w:sz w:val="20"/>
                <w:szCs w:val="20"/>
              </w:rPr>
            </w:pPr>
            <w:r w:rsidRPr="00324053">
              <w:rPr>
                <w:rFonts w:ascii="標楷體" w:eastAsia="標楷體" w:hAnsi="標楷體" w:cs="標楷體"/>
                <w:color w:val="000000" w:themeColor="text1"/>
                <w:sz w:val="20"/>
                <w:szCs w:val="20"/>
              </w:rPr>
              <w:t>東光國小</w:t>
            </w:r>
          </w:p>
        </w:tc>
        <w:tc>
          <w:tcPr>
            <w:tcW w:w="3383" w:type="dxa"/>
            <w:tcBorders>
              <w:top w:val="single" w:sz="4" w:space="0" w:color="000000"/>
              <w:left w:val="nil"/>
              <w:bottom w:val="single" w:sz="4" w:space="0" w:color="000000"/>
              <w:right w:val="single" w:sz="4" w:space="0" w:color="000000"/>
            </w:tcBorders>
            <w:vAlign w:val="center"/>
          </w:tcPr>
          <w:p w:rsidR="00324053" w:rsidRPr="00324053" w:rsidRDefault="00324053" w:rsidP="00240471">
            <w:pPr>
              <w:pStyle w:val="a3"/>
              <w:widowControl/>
              <w:numPr>
                <w:ilvl w:val="0"/>
                <w:numId w:val="28"/>
              </w:numPr>
              <w:pBdr>
                <w:top w:val="nil"/>
                <w:left w:val="nil"/>
                <w:bottom w:val="nil"/>
                <w:right w:val="nil"/>
                <w:between w:val="nil"/>
              </w:pBdr>
              <w:ind w:leftChars="0"/>
              <w:rPr>
                <w:rFonts w:ascii="標楷體" w:eastAsia="標楷體" w:hAnsi="標楷體" w:cs="標楷體"/>
                <w:color w:val="000000" w:themeColor="text1"/>
              </w:rPr>
            </w:pPr>
            <w:r w:rsidRPr="00324053">
              <w:rPr>
                <w:rFonts w:ascii="標楷體" w:eastAsia="標楷體" w:hAnsi="標楷體" w:cs="標楷體"/>
                <w:color w:val="000000" w:themeColor="text1"/>
              </w:rPr>
              <w:t>針對學校課程現況與需求，提供教學觀摩、因應策略、資源等協助。</w:t>
            </w:r>
          </w:p>
          <w:p w:rsidR="00324053" w:rsidRPr="00324053" w:rsidRDefault="00324053" w:rsidP="00240471">
            <w:pPr>
              <w:pStyle w:val="a3"/>
              <w:widowControl/>
              <w:numPr>
                <w:ilvl w:val="0"/>
                <w:numId w:val="28"/>
              </w:numPr>
              <w:pBdr>
                <w:top w:val="nil"/>
                <w:left w:val="nil"/>
                <w:bottom w:val="nil"/>
                <w:right w:val="nil"/>
                <w:between w:val="nil"/>
              </w:pBdr>
              <w:ind w:leftChars="0"/>
              <w:rPr>
                <w:rFonts w:ascii="標楷體" w:eastAsia="標楷體" w:hAnsi="標楷體" w:cs="標楷體"/>
                <w:color w:val="000000" w:themeColor="text1"/>
              </w:rPr>
            </w:pPr>
            <w:r w:rsidRPr="00324053">
              <w:rPr>
                <w:rFonts w:ascii="標楷體" w:eastAsia="標楷體" w:hAnsi="標楷體" w:cs="標楷體"/>
                <w:color w:val="000000" w:themeColor="text1"/>
              </w:rPr>
              <w:t>課綱微調理念說明與觀念釐清。</w:t>
            </w:r>
          </w:p>
          <w:p w:rsidR="00324053" w:rsidRPr="00324053" w:rsidRDefault="00324053" w:rsidP="00240471">
            <w:pPr>
              <w:pStyle w:val="a3"/>
              <w:widowControl/>
              <w:numPr>
                <w:ilvl w:val="0"/>
                <w:numId w:val="28"/>
              </w:numPr>
              <w:pBdr>
                <w:top w:val="nil"/>
                <w:left w:val="nil"/>
                <w:bottom w:val="nil"/>
                <w:right w:val="nil"/>
                <w:between w:val="nil"/>
              </w:pBdr>
              <w:ind w:leftChars="0"/>
              <w:rPr>
                <w:rFonts w:ascii="標楷體" w:eastAsia="標楷體" w:hAnsi="標楷體" w:cs="標楷體"/>
                <w:color w:val="000000" w:themeColor="text1"/>
              </w:rPr>
            </w:pPr>
            <w:r w:rsidRPr="00324053">
              <w:rPr>
                <w:rFonts w:ascii="標楷體" w:eastAsia="標楷體" w:hAnsi="標楷體" w:cs="標楷體"/>
                <w:color w:val="000000" w:themeColor="text1"/>
              </w:rPr>
              <w:t>深化夥伴學校教師間同儕共學之知能，落實課堂實踐</w:t>
            </w:r>
          </w:p>
        </w:tc>
        <w:tc>
          <w:tcPr>
            <w:tcW w:w="1616" w:type="dxa"/>
            <w:tcBorders>
              <w:top w:val="single" w:sz="4" w:space="0" w:color="000000"/>
              <w:left w:val="nil"/>
              <w:bottom w:val="single" w:sz="4" w:space="0" w:color="000000"/>
              <w:right w:val="single" w:sz="4" w:space="0" w:color="000000"/>
            </w:tcBorders>
            <w:vAlign w:val="center"/>
          </w:tcPr>
          <w:p w:rsidR="00324053" w:rsidRPr="00324053" w:rsidRDefault="00324053" w:rsidP="006D6038">
            <w:pPr>
              <w:jc w:val="center"/>
              <w:rPr>
                <w:rFonts w:ascii="標楷體" w:eastAsia="標楷體" w:hAnsi="標楷體" w:cs="標楷體"/>
                <w:color w:val="000000" w:themeColor="text1"/>
                <w:sz w:val="20"/>
                <w:szCs w:val="20"/>
              </w:rPr>
            </w:pPr>
            <w:r w:rsidRPr="00324053">
              <w:rPr>
                <w:rFonts w:ascii="標楷體" w:eastAsia="標楷體" w:hAnsi="標楷體" w:cs="標楷體"/>
                <w:color w:val="000000" w:themeColor="text1"/>
                <w:sz w:val="20"/>
                <w:szCs w:val="20"/>
              </w:rPr>
              <w:t>106.3.8</w:t>
            </w:r>
          </w:p>
          <w:p w:rsidR="00324053" w:rsidRPr="00324053" w:rsidRDefault="00324053" w:rsidP="006D6038">
            <w:pPr>
              <w:jc w:val="center"/>
              <w:rPr>
                <w:rFonts w:ascii="標楷體" w:eastAsia="標楷體" w:hAnsi="標楷體" w:cs="標楷體"/>
                <w:color w:val="000000" w:themeColor="text1"/>
                <w:sz w:val="20"/>
                <w:szCs w:val="20"/>
              </w:rPr>
            </w:pPr>
            <w:r w:rsidRPr="00324053">
              <w:rPr>
                <w:rFonts w:ascii="標楷體" w:eastAsia="標楷體" w:hAnsi="標楷體" w:cs="標楷體"/>
                <w:color w:val="000000" w:themeColor="text1"/>
                <w:sz w:val="20"/>
                <w:szCs w:val="20"/>
              </w:rPr>
              <w:t>106.5.3</w:t>
            </w:r>
          </w:p>
          <w:p w:rsidR="00324053" w:rsidRPr="00324053" w:rsidRDefault="00324053" w:rsidP="006D6038">
            <w:pPr>
              <w:jc w:val="center"/>
              <w:rPr>
                <w:rFonts w:ascii="標楷體" w:eastAsia="標楷體" w:hAnsi="標楷體" w:cs="標楷體"/>
                <w:color w:val="000000" w:themeColor="text1"/>
                <w:sz w:val="20"/>
                <w:szCs w:val="20"/>
              </w:rPr>
            </w:pPr>
            <w:r w:rsidRPr="00324053">
              <w:rPr>
                <w:rFonts w:ascii="標楷體" w:eastAsia="標楷體" w:hAnsi="標楷體" w:cs="標楷體"/>
                <w:color w:val="000000" w:themeColor="text1"/>
                <w:sz w:val="20"/>
                <w:szCs w:val="20"/>
              </w:rPr>
              <w:t>106.5.4</w:t>
            </w:r>
          </w:p>
          <w:p w:rsidR="00324053" w:rsidRPr="00324053" w:rsidRDefault="00324053" w:rsidP="006D6038">
            <w:pPr>
              <w:jc w:val="center"/>
              <w:rPr>
                <w:rFonts w:ascii="標楷體" w:eastAsia="標楷體" w:hAnsi="標楷體" w:cs="標楷體"/>
                <w:color w:val="000000" w:themeColor="text1"/>
                <w:sz w:val="20"/>
                <w:szCs w:val="20"/>
              </w:rPr>
            </w:pPr>
            <w:r w:rsidRPr="00324053">
              <w:rPr>
                <w:rFonts w:ascii="標楷體" w:eastAsia="標楷體" w:hAnsi="標楷體" w:cs="標楷體"/>
                <w:color w:val="000000" w:themeColor="text1"/>
                <w:sz w:val="20"/>
                <w:szCs w:val="20"/>
              </w:rPr>
              <w:t>106.5.31</w:t>
            </w:r>
          </w:p>
          <w:p w:rsidR="00324053" w:rsidRPr="00324053" w:rsidRDefault="00324053" w:rsidP="006D6038">
            <w:pPr>
              <w:jc w:val="center"/>
              <w:rPr>
                <w:rFonts w:ascii="標楷體" w:eastAsia="標楷體" w:hAnsi="標楷體" w:cs="標楷體"/>
                <w:color w:val="000000" w:themeColor="text1"/>
                <w:sz w:val="20"/>
                <w:szCs w:val="20"/>
              </w:rPr>
            </w:pPr>
            <w:r w:rsidRPr="00324053">
              <w:rPr>
                <w:rFonts w:ascii="標楷體" w:eastAsia="標楷體" w:hAnsi="標楷體" w:cs="標楷體"/>
                <w:color w:val="000000" w:themeColor="text1"/>
                <w:sz w:val="20"/>
                <w:szCs w:val="20"/>
              </w:rPr>
              <w:t>106.9.20</w:t>
            </w:r>
          </w:p>
          <w:p w:rsidR="00324053" w:rsidRPr="00324053" w:rsidRDefault="00324053" w:rsidP="006D6038">
            <w:pPr>
              <w:jc w:val="center"/>
              <w:rPr>
                <w:rFonts w:ascii="標楷體" w:eastAsia="標楷體" w:hAnsi="標楷體" w:cs="標楷體"/>
                <w:color w:val="000000" w:themeColor="text1"/>
                <w:sz w:val="20"/>
                <w:szCs w:val="20"/>
              </w:rPr>
            </w:pPr>
            <w:r w:rsidRPr="00324053">
              <w:rPr>
                <w:rFonts w:ascii="標楷體" w:eastAsia="標楷體" w:hAnsi="標楷體" w:cs="標楷體"/>
                <w:color w:val="000000" w:themeColor="text1"/>
                <w:sz w:val="20"/>
                <w:szCs w:val="20"/>
              </w:rPr>
              <w:t>106.10.18</w:t>
            </w:r>
          </w:p>
          <w:p w:rsidR="00324053" w:rsidRPr="00324053" w:rsidRDefault="00324053" w:rsidP="006D6038">
            <w:pPr>
              <w:jc w:val="center"/>
              <w:rPr>
                <w:rFonts w:ascii="標楷體" w:eastAsia="標楷體" w:hAnsi="標楷體" w:cs="標楷體"/>
                <w:color w:val="000000" w:themeColor="text1"/>
                <w:sz w:val="20"/>
                <w:szCs w:val="20"/>
              </w:rPr>
            </w:pPr>
            <w:r w:rsidRPr="00324053">
              <w:rPr>
                <w:rFonts w:ascii="標楷體" w:eastAsia="標楷體" w:hAnsi="標楷體" w:cs="標楷體"/>
                <w:color w:val="000000" w:themeColor="text1"/>
                <w:sz w:val="20"/>
                <w:szCs w:val="20"/>
              </w:rPr>
              <w:t>106.11.15</w:t>
            </w:r>
          </w:p>
          <w:p w:rsidR="00324053" w:rsidRPr="00324053" w:rsidRDefault="00324053" w:rsidP="006D6038">
            <w:pPr>
              <w:jc w:val="center"/>
              <w:rPr>
                <w:rFonts w:ascii="標楷體" w:eastAsia="標楷體" w:hAnsi="標楷體" w:cs="標楷體"/>
                <w:color w:val="000000" w:themeColor="text1"/>
                <w:sz w:val="20"/>
                <w:szCs w:val="20"/>
              </w:rPr>
            </w:pPr>
            <w:r w:rsidRPr="00324053">
              <w:rPr>
                <w:rFonts w:ascii="標楷體" w:eastAsia="標楷體" w:hAnsi="標楷體" w:cs="標楷體"/>
                <w:color w:val="000000" w:themeColor="text1"/>
                <w:sz w:val="20"/>
                <w:szCs w:val="20"/>
              </w:rPr>
              <w:t>106.12.13</w:t>
            </w:r>
          </w:p>
        </w:tc>
        <w:tc>
          <w:tcPr>
            <w:tcW w:w="586" w:type="dxa"/>
            <w:tcBorders>
              <w:top w:val="single" w:sz="4" w:space="0" w:color="000000"/>
              <w:left w:val="nil"/>
              <w:bottom w:val="single" w:sz="4" w:space="0" w:color="000000"/>
              <w:right w:val="single" w:sz="4" w:space="0" w:color="000000"/>
            </w:tcBorders>
            <w:vAlign w:val="center"/>
          </w:tcPr>
          <w:p w:rsidR="00324053" w:rsidRPr="00324053" w:rsidRDefault="00324053" w:rsidP="006D6038">
            <w:pPr>
              <w:jc w:val="center"/>
              <w:rPr>
                <w:rFonts w:ascii="標楷體" w:eastAsia="標楷體" w:hAnsi="標楷體" w:cs="標楷體"/>
                <w:color w:val="000000" w:themeColor="text1"/>
                <w:sz w:val="20"/>
                <w:szCs w:val="20"/>
              </w:rPr>
            </w:pPr>
          </w:p>
        </w:tc>
      </w:tr>
      <w:tr w:rsidR="00324053" w:rsidRPr="00324053" w:rsidTr="006D6038">
        <w:trPr>
          <w:trHeight w:val="980"/>
          <w:jc w:val="center"/>
        </w:trPr>
        <w:tc>
          <w:tcPr>
            <w:tcW w:w="627" w:type="dxa"/>
            <w:tcBorders>
              <w:top w:val="single" w:sz="4" w:space="0" w:color="000000"/>
              <w:left w:val="single" w:sz="4" w:space="0" w:color="000000"/>
              <w:bottom w:val="single" w:sz="4" w:space="0" w:color="000000"/>
              <w:right w:val="single" w:sz="4" w:space="0" w:color="000000"/>
            </w:tcBorders>
            <w:vAlign w:val="center"/>
          </w:tcPr>
          <w:p w:rsidR="00324053" w:rsidRPr="00324053" w:rsidRDefault="00324053" w:rsidP="006D6038">
            <w:pPr>
              <w:jc w:val="center"/>
              <w:rPr>
                <w:rFonts w:ascii="標楷體" w:eastAsia="標楷體" w:hAnsi="標楷體" w:cs="標楷體"/>
                <w:color w:val="000000" w:themeColor="text1"/>
                <w:sz w:val="20"/>
                <w:szCs w:val="20"/>
              </w:rPr>
            </w:pPr>
            <w:r w:rsidRPr="00324053">
              <w:rPr>
                <w:rFonts w:ascii="標楷體" w:eastAsia="標楷體" w:hAnsi="標楷體" w:cs="標楷體"/>
                <w:color w:val="000000" w:themeColor="text1"/>
                <w:sz w:val="20"/>
                <w:szCs w:val="20"/>
              </w:rPr>
              <w:t>04</w:t>
            </w:r>
          </w:p>
        </w:tc>
        <w:tc>
          <w:tcPr>
            <w:tcW w:w="722" w:type="dxa"/>
            <w:tcBorders>
              <w:top w:val="single" w:sz="4" w:space="0" w:color="000000"/>
              <w:left w:val="single" w:sz="4" w:space="0" w:color="000000"/>
              <w:bottom w:val="single" w:sz="4" w:space="0" w:color="000000"/>
              <w:right w:val="single" w:sz="4" w:space="0" w:color="000000"/>
            </w:tcBorders>
            <w:vAlign w:val="center"/>
          </w:tcPr>
          <w:p w:rsidR="00324053" w:rsidRPr="00324053" w:rsidRDefault="00324053" w:rsidP="006D6038">
            <w:pPr>
              <w:jc w:val="center"/>
              <w:rPr>
                <w:rFonts w:ascii="標楷體" w:eastAsia="標楷體" w:hAnsi="標楷體" w:cs="標楷體"/>
                <w:color w:val="000000" w:themeColor="text1"/>
                <w:sz w:val="20"/>
                <w:szCs w:val="20"/>
              </w:rPr>
            </w:pPr>
            <w:r w:rsidRPr="00324053">
              <w:rPr>
                <w:rFonts w:ascii="標楷體" w:eastAsia="標楷體" w:hAnsi="標楷體" w:cs="標楷體"/>
                <w:color w:val="000000" w:themeColor="text1"/>
                <w:sz w:val="20"/>
                <w:szCs w:val="20"/>
              </w:rPr>
              <w:t>研習</w:t>
            </w:r>
          </w:p>
        </w:tc>
        <w:tc>
          <w:tcPr>
            <w:tcW w:w="1623" w:type="dxa"/>
            <w:tcBorders>
              <w:top w:val="single" w:sz="4" w:space="0" w:color="000000"/>
              <w:left w:val="single" w:sz="4" w:space="0" w:color="000000"/>
              <w:bottom w:val="single" w:sz="4" w:space="0" w:color="000000"/>
              <w:right w:val="single" w:sz="4" w:space="0" w:color="000000"/>
            </w:tcBorders>
            <w:vAlign w:val="center"/>
          </w:tcPr>
          <w:p w:rsidR="00324053" w:rsidRPr="00324053" w:rsidRDefault="00324053" w:rsidP="006D6038">
            <w:pPr>
              <w:rPr>
                <w:rFonts w:ascii="標楷體" w:eastAsia="標楷體" w:hAnsi="標楷體" w:cs="標楷體"/>
                <w:color w:val="000000" w:themeColor="text1"/>
                <w:sz w:val="20"/>
                <w:szCs w:val="20"/>
                <w:lang w:eastAsia="zh-TW"/>
              </w:rPr>
            </w:pPr>
            <w:r w:rsidRPr="00324053">
              <w:rPr>
                <w:rFonts w:ascii="標楷體" w:eastAsia="標楷體" w:hAnsi="標楷體" w:cs="標楷體"/>
                <w:color w:val="000000" w:themeColor="text1"/>
                <w:sz w:val="20"/>
                <w:szCs w:val="20"/>
                <w:lang w:eastAsia="zh-TW"/>
              </w:rPr>
              <w:t>初階生活課程教師研習</w:t>
            </w:r>
          </w:p>
        </w:tc>
        <w:tc>
          <w:tcPr>
            <w:tcW w:w="1089" w:type="dxa"/>
            <w:tcBorders>
              <w:top w:val="single" w:sz="4" w:space="0" w:color="000000"/>
              <w:left w:val="nil"/>
              <w:bottom w:val="single" w:sz="4" w:space="0" w:color="000000"/>
              <w:right w:val="single" w:sz="4" w:space="0" w:color="000000"/>
            </w:tcBorders>
            <w:vAlign w:val="center"/>
          </w:tcPr>
          <w:p w:rsidR="00324053" w:rsidRPr="00324053" w:rsidRDefault="00324053" w:rsidP="006D6038">
            <w:pPr>
              <w:jc w:val="center"/>
              <w:rPr>
                <w:rFonts w:ascii="標楷體" w:eastAsia="標楷體" w:hAnsi="標楷體" w:cs="標楷體"/>
                <w:color w:val="000000" w:themeColor="text1"/>
                <w:sz w:val="20"/>
                <w:szCs w:val="20"/>
              </w:rPr>
            </w:pPr>
            <w:r w:rsidRPr="00324053">
              <w:rPr>
                <w:rFonts w:ascii="標楷體" w:eastAsia="標楷體" w:hAnsi="標楷體" w:cs="標楷體"/>
                <w:color w:val="000000" w:themeColor="text1"/>
                <w:sz w:val="20"/>
                <w:szCs w:val="20"/>
              </w:rPr>
              <w:t>大成國小</w:t>
            </w:r>
          </w:p>
        </w:tc>
        <w:tc>
          <w:tcPr>
            <w:tcW w:w="3383" w:type="dxa"/>
            <w:tcBorders>
              <w:top w:val="single" w:sz="4" w:space="0" w:color="000000"/>
              <w:left w:val="nil"/>
              <w:bottom w:val="single" w:sz="4" w:space="0" w:color="000000"/>
              <w:right w:val="single" w:sz="4" w:space="0" w:color="000000"/>
            </w:tcBorders>
            <w:vAlign w:val="center"/>
          </w:tcPr>
          <w:p w:rsidR="00324053" w:rsidRPr="00324053" w:rsidRDefault="00324053" w:rsidP="00240471">
            <w:pPr>
              <w:numPr>
                <w:ilvl w:val="0"/>
                <w:numId w:val="26"/>
              </w:numPr>
              <w:pBdr>
                <w:top w:val="nil"/>
                <w:left w:val="nil"/>
                <w:bottom w:val="nil"/>
                <w:right w:val="nil"/>
                <w:between w:val="nil"/>
              </w:pBdr>
              <w:spacing w:after="0" w:line="240" w:lineRule="auto"/>
              <w:rPr>
                <w:rFonts w:ascii="標楷體" w:eastAsia="標楷體" w:hAnsi="標楷體" w:cs="標楷體"/>
                <w:color w:val="000000" w:themeColor="text1"/>
                <w:sz w:val="20"/>
                <w:szCs w:val="20"/>
                <w:lang w:eastAsia="zh-TW"/>
              </w:rPr>
            </w:pPr>
            <w:r w:rsidRPr="00324053">
              <w:rPr>
                <w:rFonts w:ascii="標楷體" w:eastAsia="標楷體" w:hAnsi="標楷體" w:cs="標楷體"/>
                <w:color w:val="000000" w:themeColor="text1"/>
                <w:sz w:val="20"/>
                <w:szCs w:val="20"/>
                <w:lang w:eastAsia="zh-TW"/>
              </w:rPr>
              <w:t>生活課程綱要精神與教學實踐</w:t>
            </w:r>
          </w:p>
          <w:p w:rsidR="00324053" w:rsidRPr="00324053" w:rsidRDefault="00324053" w:rsidP="00240471">
            <w:pPr>
              <w:numPr>
                <w:ilvl w:val="0"/>
                <w:numId w:val="26"/>
              </w:numPr>
              <w:pBdr>
                <w:top w:val="nil"/>
                <w:left w:val="nil"/>
                <w:bottom w:val="nil"/>
                <w:right w:val="nil"/>
                <w:between w:val="nil"/>
              </w:pBdr>
              <w:spacing w:after="0" w:line="240" w:lineRule="auto"/>
              <w:rPr>
                <w:rFonts w:ascii="標楷體" w:eastAsia="標楷體" w:hAnsi="標楷體" w:cs="標楷體"/>
                <w:color w:val="000000" w:themeColor="text1"/>
                <w:sz w:val="20"/>
                <w:szCs w:val="20"/>
                <w:lang w:eastAsia="zh-TW"/>
              </w:rPr>
            </w:pPr>
            <w:r w:rsidRPr="00324053">
              <w:rPr>
                <w:rFonts w:ascii="標楷體" w:eastAsia="標楷體" w:hAnsi="標楷體" w:cs="標楷體"/>
                <w:color w:val="000000" w:themeColor="text1"/>
                <w:sz w:val="20"/>
                <w:szCs w:val="20"/>
                <w:lang w:eastAsia="zh-TW"/>
              </w:rPr>
              <w:t>生活課程主題教學與案例分析</w:t>
            </w:r>
          </w:p>
          <w:p w:rsidR="00324053" w:rsidRPr="00324053" w:rsidRDefault="00324053" w:rsidP="00240471">
            <w:pPr>
              <w:numPr>
                <w:ilvl w:val="0"/>
                <w:numId w:val="26"/>
              </w:numPr>
              <w:pBdr>
                <w:top w:val="nil"/>
                <w:left w:val="nil"/>
                <w:bottom w:val="nil"/>
                <w:right w:val="nil"/>
                <w:between w:val="nil"/>
              </w:pBdr>
              <w:spacing w:after="0" w:line="240" w:lineRule="auto"/>
              <w:rPr>
                <w:rFonts w:ascii="標楷體" w:eastAsia="標楷體" w:hAnsi="標楷體" w:cs="標楷體"/>
                <w:color w:val="000000" w:themeColor="text1"/>
                <w:sz w:val="20"/>
                <w:szCs w:val="20"/>
                <w:lang w:eastAsia="zh-TW"/>
              </w:rPr>
            </w:pPr>
            <w:r w:rsidRPr="00324053">
              <w:rPr>
                <w:rFonts w:ascii="標楷體" w:eastAsia="標楷體" w:hAnsi="標楷體" w:cs="標楷體"/>
                <w:color w:val="000000" w:themeColor="text1"/>
                <w:sz w:val="20"/>
                <w:szCs w:val="20"/>
                <w:lang w:eastAsia="zh-TW"/>
              </w:rPr>
              <w:t>教科書分析與主題教學轉化</w:t>
            </w:r>
          </w:p>
          <w:p w:rsidR="00324053" w:rsidRPr="00324053" w:rsidRDefault="00324053" w:rsidP="00240471">
            <w:pPr>
              <w:numPr>
                <w:ilvl w:val="0"/>
                <w:numId w:val="26"/>
              </w:numPr>
              <w:pBdr>
                <w:top w:val="nil"/>
                <w:left w:val="nil"/>
                <w:bottom w:val="nil"/>
                <w:right w:val="nil"/>
                <w:between w:val="nil"/>
              </w:pBdr>
              <w:spacing w:after="0" w:line="240" w:lineRule="auto"/>
              <w:rPr>
                <w:rFonts w:ascii="標楷體" w:eastAsia="標楷體" w:hAnsi="標楷體" w:cs="標楷體"/>
                <w:color w:val="000000" w:themeColor="text1"/>
                <w:sz w:val="20"/>
                <w:szCs w:val="20"/>
                <w:lang w:eastAsia="zh-TW"/>
              </w:rPr>
            </w:pPr>
            <w:r w:rsidRPr="00324053">
              <w:rPr>
                <w:rFonts w:ascii="標楷體" w:eastAsia="標楷體" w:hAnsi="標楷體" w:cs="標楷體"/>
                <w:color w:val="000000" w:themeColor="text1"/>
                <w:sz w:val="20"/>
                <w:szCs w:val="20"/>
                <w:lang w:eastAsia="zh-TW"/>
              </w:rPr>
              <w:t>生活課程主題教學實作與分享</w:t>
            </w:r>
          </w:p>
        </w:tc>
        <w:tc>
          <w:tcPr>
            <w:tcW w:w="1616" w:type="dxa"/>
            <w:tcBorders>
              <w:top w:val="single" w:sz="4" w:space="0" w:color="000000"/>
              <w:left w:val="nil"/>
              <w:bottom w:val="single" w:sz="4" w:space="0" w:color="000000"/>
              <w:right w:val="single" w:sz="4" w:space="0" w:color="000000"/>
            </w:tcBorders>
            <w:vAlign w:val="center"/>
          </w:tcPr>
          <w:p w:rsidR="00324053" w:rsidRPr="00324053" w:rsidRDefault="00324053" w:rsidP="006D6038">
            <w:pPr>
              <w:jc w:val="center"/>
              <w:rPr>
                <w:rFonts w:ascii="標楷體" w:eastAsia="標楷體" w:hAnsi="標楷體" w:cs="標楷體"/>
                <w:color w:val="000000" w:themeColor="text1"/>
                <w:sz w:val="20"/>
                <w:szCs w:val="20"/>
              </w:rPr>
            </w:pPr>
            <w:r w:rsidRPr="00324053">
              <w:rPr>
                <w:rFonts w:ascii="標楷體" w:eastAsia="標楷體" w:hAnsi="標楷體" w:cs="標楷體"/>
                <w:color w:val="000000" w:themeColor="text1"/>
                <w:sz w:val="20"/>
                <w:szCs w:val="20"/>
              </w:rPr>
              <w:t>106.7.20</w:t>
            </w:r>
          </w:p>
          <w:p w:rsidR="00324053" w:rsidRPr="00324053" w:rsidRDefault="00324053" w:rsidP="006D6038">
            <w:pPr>
              <w:jc w:val="center"/>
              <w:rPr>
                <w:rFonts w:ascii="標楷體" w:eastAsia="標楷體" w:hAnsi="標楷體" w:cs="標楷體"/>
                <w:color w:val="000000" w:themeColor="text1"/>
                <w:sz w:val="20"/>
                <w:szCs w:val="20"/>
              </w:rPr>
            </w:pPr>
            <w:r w:rsidRPr="00324053">
              <w:rPr>
                <w:rFonts w:ascii="標楷體" w:eastAsia="標楷體" w:hAnsi="標楷體" w:cs="標楷體"/>
                <w:color w:val="000000" w:themeColor="text1"/>
                <w:sz w:val="20"/>
                <w:szCs w:val="20"/>
              </w:rPr>
              <w:t>106.7.21</w:t>
            </w:r>
          </w:p>
        </w:tc>
        <w:tc>
          <w:tcPr>
            <w:tcW w:w="586" w:type="dxa"/>
            <w:tcBorders>
              <w:top w:val="single" w:sz="4" w:space="0" w:color="000000"/>
              <w:left w:val="nil"/>
              <w:bottom w:val="single" w:sz="4" w:space="0" w:color="000000"/>
              <w:right w:val="single" w:sz="4" w:space="0" w:color="000000"/>
            </w:tcBorders>
            <w:vAlign w:val="center"/>
          </w:tcPr>
          <w:p w:rsidR="00324053" w:rsidRPr="00324053" w:rsidRDefault="00324053" w:rsidP="006D6038">
            <w:pPr>
              <w:jc w:val="center"/>
              <w:rPr>
                <w:rFonts w:ascii="標楷體" w:eastAsia="標楷體" w:hAnsi="標楷體" w:cs="標楷體"/>
                <w:color w:val="000000" w:themeColor="text1"/>
                <w:sz w:val="20"/>
                <w:szCs w:val="20"/>
              </w:rPr>
            </w:pPr>
          </w:p>
        </w:tc>
      </w:tr>
      <w:tr w:rsidR="00324053" w:rsidRPr="00324053" w:rsidTr="006D6038">
        <w:trPr>
          <w:trHeight w:val="980"/>
          <w:jc w:val="center"/>
        </w:trPr>
        <w:tc>
          <w:tcPr>
            <w:tcW w:w="627" w:type="dxa"/>
            <w:tcBorders>
              <w:top w:val="single" w:sz="4" w:space="0" w:color="000000"/>
              <w:left w:val="single" w:sz="4" w:space="0" w:color="000000"/>
              <w:bottom w:val="single" w:sz="4" w:space="0" w:color="000000"/>
              <w:right w:val="single" w:sz="4" w:space="0" w:color="000000"/>
            </w:tcBorders>
            <w:vAlign w:val="center"/>
          </w:tcPr>
          <w:p w:rsidR="00324053" w:rsidRPr="00324053" w:rsidRDefault="00324053" w:rsidP="006D6038">
            <w:pPr>
              <w:jc w:val="center"/>
              <w:rPr>
                <w:rFonts w:ascii="標楷體" w:eastAsia="標楷體" w:hAnsi="標楷體" w:cs="標楷體"/>
                <w:color w:val="000000" w:themeColor="text1"/>
                <w:sz w:val="20"/>
                <w:szCs w:val="20"/>
              </w:rPr>
            </w:pPr>
            <w:r w:rsidRPr="00324053">
              <w:rPr>
                <w:rFonts w:ascii="標楷體" w:eastAsia="標楷體" w:hAnsi="標楷體" w:cs="標楷體"/>
                <w:color w:val="000000" w:themeColor="text1"/>
                <w:sz w:val="20"/>
                <w:szCs w:val="20"/>
              </w:rPr>
              <w:t>05</w:t>
            </w:r>
          </w:p>
        </w:tc>
        <w:tc>
          <w:tcPr>
            <w:tcW w:w="722" w:type="dxa"/>
            <w:tcBorders>
              <w:top w:val="single" w:sz="4" w:space="0" w:color="000000"/>
              <w:left w:val="single" w:sz="4" w:space="0" w:color="000000"/>
              <w:bottom w:val="single" w:sz="4" w:space="0" w:color="000000"/>
              <w:right w:val="single" w:sz="4" w:space="0" w:color="000000"/>
            </w:tcBorders>
            <w:vAlign w:val="center"/>
          </w:tcPr>
          <w:p w:rsidR="00324053" w:rsidRPr="00324053" w:rsidRDefault="00324053" w:rsidP="006D6038">
            <w:pPr>
              <w:jc w:val="center"/>
              <w:rPr>
                <w:rFonts w:ascii="標楷體" w:eastAsia="標楷體" w:hAnsi="標楷體" w:cs="標楷體"/>
                <w:color w:val="000000" w:themeColor="text1"/>
                <w:sz w:val="20"/>
                <w:szCs w:val="20"/>
              </w:rPr>
            </w:pPr>
            <w:r w:rsidRPr="00324053">
              <w:rPr>
                <w:rFonts w:ascii="標楷體" w:eastAsia="標楷體" w:hAnsi="標楷體" w:cs="標楷體"/>
                <w:color w:val="000000" w:themeColor="text1"/>
                <w:sz w:val="20"/>
                <w:szCs w:val="20"/>
              </w:rPr>
              <w:t>團員</w:t>
            </w:r>
          </w:p>
          <w:p w:rsidR="00324053" w:rsidRPr="00324053" w:rsidRDefault="00324053" w:rsidP="006D6038">
            <w:pPr>
              <w:jc w:val="center"/>
              <w:rPr>
                <w:rFonts w:ascii="標楷體" w:eastAsia="標楷體" w:hAnsi="標楷體" w:cs="標楷體"/>
                <w:color w:val="000000" w:themeColor="text1"/>
                <w:sz w:val="20"/>
                <w:szCs w:val="20"/>
              </w:rPr>
            </w:pPr>
            <w:r w:rsidRPr="00324053">
              <w:rPr>
                <w:rFonts w:ascii="標楷體" w:eastAsia="標楷體" w:hAnsi="標楷體" w:cs="標楷體"/>
                <w:color w:val="000000" w:themeColor="text1"/>
                <w:sz w:val="20"/>
                <w:szCs w:val="20"/>
              </w:rPr>
              <w:t>成長</w:t>
            </w:r>
          </w:p>
        </w:tc>
        <w:tc>
          <w:tcPr>
            <w:tcW w:w="1623" w:type="dxa"/>
            <w:tcBorders>
              <w:top w:val="single" w:sz="4" w:space="0" w:color="000000"/>
              <w:left w:val="single" w:sz="4" w:space="0" w:color="000000"/>
              <w:bottom w:val="single" w:sz="4" w:space="0" w:color="000000"/>
              <w:right w:val="single" w:sz="4" w:space="0" w:color="000000"/>
            </w:tcBorders>
            <w:vAlign w:val="center"/>
          </w:tcPr>
          <w:p w:rsidR="00324053" w:rsidRPr="00324053" w:rsidRDefault="00324053" w:rsidP="006D6038">
            <w:pPr>
              <w:rPr>
                <w:rFonts w:ascii="標楷體" w:eastAsia="標楷體" w:hAnsi="標楷體" w:cs="標楷體"/>
                <w:color w:val="000000" w:themeColor="text1"/>
                <w:sz w:val="20"/>
                <w:szCs w:val="20"/>
              </w:rPr>
            </w:pPr>
            <w:r w:rsidRPr="00324053">
              <w:rPr>
                <w:rFonts w:ascii="標楷體" w:eastAsia="標楷體" w:hAnsi="標楷體" w:cs="標楷體"/>
                <w:color w:val="000000" w:themeColor="text1"/>
                <w:sz w:val="20"/>
                <w:szCs w:val="20"/>
              </w:rPr>
              <w:t>輔導員定期研討會</w:t>
            </w:r>
          </w:p>
        </w:tc>
        <w:tc>
          <w:tcPr>
            <w:tcW w:w="1089" w:type="dxa"/>
            <w:tcBorders>
              <w:top w:val="single" w:sz="4" w:space="0" w:color="000000"/>
              <w:left w:val="nil"/>
              <w:bottom w:val="single" w:sz="4" w:space="0" w:color="000000"/>
              <w:right w:val="single" w:sz="4" w:space="0" w:color="000000"/>
            </w:tcBorders>
            <w:vAlign w:val="center"/>
          </w:tcPr>
          <w:p w:rsidR="00324053" w:rsidRPr="00324053" w:rsidRDefault="00324053" w:rsidP="006D6038">
            <w:pPr>
              <w:jc w:val="center"/>
              <w:rPr>
                <w:rFonts w:ascii="標楷體" w:eastAsia="標楷體" w:hAnsi="標楷體" w:cs="標楷體"/>
                <w:color w:val="000000" w:themeColor="text1"/>
                <w:sz w:val="20"/>
                <w:szCs w:val="20"/>
              </w:rPr>
            </w:pPr>
            <w:r w:rsidRPr="00324053">
              <w:rPr>
                <w:rFonts w:ascii="標楷體" w:eastAsia="標楷體" w:hAnsi="標楷體" w:cs="標楷體"/>
                <w:color w:val="000000" w:themeColor="text1"/>
                <w:sz w:val="20"/>
                <w:szCs w:val="20"/>
              </w:rPr>
              <w:t>大成國小東光國小</w:t>
            </w:r>
          </w:p>
        </w:tc>
        <w:tc>
          <w:tcPr>
            <w:tcW w:w="3383" w:type="dxa"/>
            <w:tcBorders>
              <w:top w:val="single" w:sz="4" w:space="0" w:color="000000"/>
              <w:left w:val="nil"/>
              <w:bottom w:val="single" w:sz="4" w:space="0" w:color="000000"/>
              <w:right w:val="single" w:sz="4" w:space="0" w:color="000000"/>
            </w:tcBorders>
            <w:vAlign w:val="center"/>
          </w:tcPr>
          <w:p w:rsidR="00324053" w:rsidRPr="00324053" w:rsidRDefault="00324053" w:rsidP="006D6038">
            <w:pPr>
              <w:rPr>
                <w:rFonts w:ascii="標楷體" w:eastAsia="標楷體" w:hAnsi="標楷體" w:cs="標楷體"/>
                <w:color w:val="000000" w:themeColor="text1"/>
                <w:sz w:val="20"/>
                <w:szCs w:val="20"/>
                <w:lang w:eastAsia="zh-TW"/>
              </w:rPr>
            </w:pPr>
            <w:r w:rsidRPr="00324053">
              <w:rPr>
                <w:rFonts w:ascii="標楷體" w:eastAsia="標楷體" w:hAnsi="標楷體" w:cs="標楷體"/>
                <w:color w:val="000000" w:themeColor="text1"/>
                <w:sz w:val="20"/>
                <w:szCs w:val="20"/>
                <w:lang w:eastAsia="zh-TW"/>
              </w:rPr>
              <w:t>1.教材分析、教材銜接問題研究</w:t>
            </w:r>
          </w:p>
          <w:p w:rsidR="00324053" w:rsidRPr="00324053" w:rsidRDefault="00324053" w:rsidP="006D6038">
            <w:pPr>
              <w:rPr>
                <w:rFonts w:ascii="標楷體" w:eastAsia="標楷體" w:hAnsi="標楷體" w:cs="標楷體"/>
                <w:color w:val="000000" w:themeColor="text1"/>
                <w:sz w:val="20"/>
                <w:szCs w:val="20"/>
                <w:lang w:eastAsia="zh-TW"/>
              </w:rPr>
            </w:pPr>
            <w:r w:rsidRPr="00324053">
              <w:rPr>
                <w:rFonts w:ascii="標楷體" w:eastAsia="標楷體" w:hAnsi="標楷體" w:cs="標楷體"/>
                <w:color w:val="000000" w:themeColor="text1"/>
                <w:sz w:val="20"/>
                <w:szCs w:val="20"/>
                <w:lang w:eastAsia="zh-TW"/>
              </w:rPr>
              <w:t>2.針對生活課程進行讀書會、專業對話。</w:t>
            </w:r>
          </w:p>
          <w:p w:rsidR="00324053" w:rsidRPr="00324053" w:rsidRDefault="00324053" w:rsidP="006D6038">
            <w:pPr>
              <w:rPr>
                <w:rFonts w:ascii="標楷體" w:eastAsia="標楷體" w:hAnsi="標楷體" w:cs="標楷體"/>
                <w:color w:val="000000" w:themeColor="text1"/>
                <w:sz w:val="20"/>
                <w:szCs w:val="20"/>
                <w:lang w:eastAsia="zh-TW"/>
              </w:rPr>
            </w:pPr>
            <w:r w:rsidRPr="00324053">
              <w:rPr>
                <w:rFonts w:ascii="標楷體" w:eastAsia="標楷體" w:hAnsi="標楷體" w:cs="標楷體"/>
                <w:color w:val="000000" w:themeColor="text1"/>
                <w:sz w:val="20"/>
                <w:szCs w:val="20"/>
                <w:lang w:eastAsia="zh-TW"/>
              </w:rPr>
              <w:t>3.與其他夥伴學校交流。</w:t>
            </w:r>
          </w:p>
        </w:tc>
        <w:tc>
          <w:tcPr>
            <w:tcW w:w="1616" w:type="dxa"/>
            <w:tcBorders>
              <w:top w:val="single" w:sz="4" w:space="0" w:color="000000"/>
              <w:left w:val="nil"/>
              <w:bottom w:val="single" w:sz="4" w:space="0" w:color="000000"/>
              <w:right w:val="single" w:sz="4" w:space="0" w:color="000000"/>
            </w:tcBorders>
            <w:vAlign w:val="center"/>
          </w:tcPr>
          <w:p w:rsidR="00324053" w:rsidRPr="00324053" w:rsidRDefault="00324053" w:rsidP="006D6038">
            <w:pPr>
              <w:jc w:val="center"/>
              <w:rPr>
                <w:rFonts w:ascii="標楷體" w:eastAsia="標楷體" w:hAnsi="標楷體" w:cs="標楷體"/>
                <w:color w:val="000000" w:themeColor="text1"/>
                <w:sz w:val="20"/>
                <w:szCs w:val="20"/>
              </w:rPr>
            </w:pPr>
            <w:r w:rsidRPr="00324053">
              <w:rPr>
                <w:rFonts w:ascii="標楷體" w:eastAsia="標楷體" w:hAnsi="標楷體" w:cs="標楷體"/>
                <w:color w:val="000000" w:themeColor="text1"/>
                <w:sz w:val="20"/>
                <w:szCs w:val="20"/>
              </w:rPr>
              <w:t>週四下午1:30~4:00</w:t>
            </w:r>
          </w:p>
        </w:tc>
        <w:tc>
          <w:tcPr>
            <w:tcW w:w="586" w:type="dxa"/>
            <w:tcBorders>
              <w:top w:val="single" w:sz="4" w:space="0" w:color="000000"/>
              <w:left w:val="nil"/>
              <w:bottom w:val="single" w:sz="4" w:space="0" w:color="000000"/>
              <w:right w:val="single" w:sz="4" w:space="0" w:color="000000"/>
            </w:tcBorders>
            <w:vAlign w:val="center"/>
          </w:tcPr>
          <w:p w:rsidR="00324053" w:rsidRPr="00324053" w:rsidRDefault="00324053" w:rsidP="006D6038">
            <w:pPr>
              <w:jc w:val="center"/>
              <w:rPr>
                <w:rFonts w:ascii="標楷體" w:eastAsia="標楷體" w:hAnsi="標楷體" w:cs="標楷體"/>
                <w:color w:val="000000" w:themeColor="text1"/>
                <w:sz w:val="20"/>
                <w:szCs w:val="20"/>
              </w:rPr>
            </w:pPr>
          </w:p>
        </w:tc>
      </w:tr>
      <w:tr w:rsidR="00324053" w:rsidRPr="00324053" w:rsidTr="006D6038">
        <w:trPr>
          <w:trHeight w:val="980"/>
          <w:jc w:val="center"/>
        </w:trPr>
        <w:tc>
          <w:tcPr>
            <w:tcW w:w="627" w:type="dxa"/>
            <w:tcBorders>
              <w:top w:val="single" w:sz="4" w:space="0" w:color="000000"/>
              <w:left w:val="single" w:sz="4" w:space="0" w:color="000000"/>
              <w:bottom w:val="single" w:sz="4" w:space="0" w:color="000000"/>
              <w:right w:val="single" w:sz="4" w:space="0" w:color="000000"/>
            </w:tcBorders>
            <w:vAlign w:val="center"/>
          </w:tcPr>
          <w:p w:rsidR="00324053" w:rsidRPr="00324053" w:rsidRDefault="00324053" w:rsidP="006D6038">
            <w:pPr>
              <w:jc w:val="center"/>
              <w:rPr>
                <w:rFonts w:ascii="標楷體" w:eastAsia="標楷體" w:hAnsi="標楷體" w:cs="標楷體"/>
                <w:color w:val="000000" w:themeColor="text1"/>
                <w:sz w:val="20"/>
                <w:szCs w:val="20"/>
              </w:rPr>
            </w:pPr>
            <w:r w:rsidRPr="00324053">
              <w:rPr>
                <w:rFonts w:ascii="標楷體" w:eastAsia="標楷體" w:hAnsi="標楷體" w:cs="標楷體"/>
                <w:color w:val="000000" w:themeColor="text1"/>
                <w:sz w:val="20"/>
                <w:szCs w:val="20"/>
              </w:rPr>
              <w:t>06</w:t>
            </w:r>
          </w:p>
        </w:tc>
        <w:tc>
          <w:tcPr>
            <w:tcW w:w="722" w:type="dxa"/>
            <w:tcBorders>
              <w:top w:val="single" w:sz="4" w:space="0" w:color="000000"/>
              <w:left w:val="single" w:sz="4" w:space="0" w:color="000000"/>
              <w:bottom w:val="single" w:sz="4" w:space="0" w:color="000000"/>
              <w:right w:val="single" w:sz="4" w:space="0" w:color="000000"/>
            </w:tcBorders>
            <w:vAlign w:val="center"/>
          </w:tcPr>
          <w:p w:rsidR="00324053" w:rsidRPr="00324053" w:rsidRDefault="00324053" w:rsidP="006D6038">
            <w:pPr>
              <w:jc w:val="center"/>
              <w:rPr>
                <w:rFonts w:ascii="標楷體" w:eastAsia="標楷體" w:hAnsi="標楷體" w:cs="標楷體"/>
                <w:color w:val="000000" w:themeColor="text1"/>
                <w:sz w:val="20"/>
                <w:szCs w:val="20"/>
              </w:rPr>
            </w:pPr>
            <w:r w:rsidRPr="00324053">
              <w:rPr>
                <w:rFonts w:ascii="標楷體" w:eastAsia="標楷體" w:hAnsi="標楷體" w:cs="標楷體"/>
                <w:color w:val="000000" w:themeColor="text1"/>
                <w:sz w:val="20"/>
                <w:szCs w:val="20"/>
              </w:rPr>
              <w:t>研習</w:t>
            </w:r>
          </w:p>
        </w:tc>
        <w:tc>
          <w:tcPr>
            <w:tcW w:w="1623" w:type="dxa"/>
            <w:tcBorders>
              <w:top w:val="single" w:sz="4" w:space="0" w:color="000000"/>
              <w:left w:val="single" w:sz="4" w:space="0" w:color="000000"/>
              <w:bottom w:val="single" w:sz="4" w:space="0" w:color="000000"/>
              <w:right w:val="single" w:sz="4" w:space="0" w:color="000000"/>
            </w:tcBorders>
            <w:vAlign w:val="center"/>
          </w:tcPr>
          <w:p w:rsidR="00324053" w:rsidRPr="00324053" w:rsidRDefault="00324053" w:rsidP="006D6038">
            <w:pPr>
              <w:rPr>
                <w:rFonts w:ascii="標楷體" w:eastAsia="標楷體" w:hAnsi="標楷體" w:cs="標楷體"/>
                <w:color w:val="000000" w:themeColor="text1"/>
                <w:sz w:val="20"/>
                <w:szCs w:val="20"/>
              </w:rPr>
            </w:pPr>
            <w:r w:rsidRPr="00324053">
              <w:rPr>
                <w:rFonts w:ascii="標楷體" w:eastAsia="標楷體" w:hAnsi="標楷體" w:cs="標楷體"/>
                <w:color w:val="000000" w:themeColor="text1"/>
                <w:sz w:val="20"/>
                <w:szCs w:val="20"/>
              </w:rPr>
              <w:t>跨縣市輔導團交流</w:t>
            </w:r>
          </w:p>
        </w:tc>
        <w:tc>
          <w:tcPr>
            <w:tcW w:w="1089" w:type="dxa"/>
            <w:tcBorders>
              <w:top w:val="single" w:sz="4" w:space="0" w:color="000000"/>
              <w:left w:val="nil"/>
              <w:bottom w:val="single" w:sz="4" w:space="0" w:color="000000"/>
              <w:right w:val="single" w:sz="4" w:space="0" w:color="000000"/>
            </w:tcBorders>
            <w:vAlign w:val="center"/>
          </w:tcPr>
          <w:p w:rsidR="00324053" w:rsidRPr="00324053" w:rsidRDefault="00324053" w:rsidP="006D6038">
            <w:pPr>
              <w:jc w:val="center"/>
              <w:rPr>
                <w:rFonts w:ascii="標楷體" w:eastAsia="標楷體" w:hAnsi="標楷體" w:cs="標楷體"/>
                <w:color w:val="000000" w:themeColor="text1"/>
                <w:sz w:val="20"/>
                <w:szCs w:val="20"/>
              </w:rPr>
            </w:pPr>
            <w:r w:rsidRPr="00324053">
              <w:rPr>
                <w:rFonts w:ascii="標楷體" w:eastAsia="標楷體" w:hAnsi="標楷體" w:cs="標楷體"/>
                <w:color w:val="000000" w:themeColor="text1"/>
                <w:sz w:val="20"/>
                <w:szCs w:val="20"/>
              </w:rPr>
              <w:t>嘉義秀林</w:t>
            </w:r>
          </w:p>
          <w:p w:rsidR="00324053" w:rsidRPr="00324053" w:rsidRDefault="00324053" w:rsidP="006D6038">
            <w:pPr>
              <w:jc w:val="center"/>
              <w:rPr>
                <w:rFonts w:ascii="標楷體" w:eastAsia="標楷體" w:hAnsi="標楷體" w:cs="標楷體"/>
                <w:color w:val="000000" w:themeColor="text1"/>
                <w:sz w:val="20"/>
                <w:szCs w:val="20"/>
              </w:rPr>
            </w:pPr>
            <w:r w:rsidRPr="00324053">
              <w:rPr>
                <w:rFonts w:ascii="標楷體" w:eastAsia="標楷體" w:hAnsi="標楷體" w:cs="標楷體"/>
                <w:color w:val="000000" w:themeColor="text1"/>
                <w:sz w:val="20"/>
                <w:szCs w:val="20"/>
              </w:rPr>
              <w:t>雲林新庒</w:t>
            </w:r>
          </w:p>
        </w:tc>
        <w:tc>
          <w:tcPr>
            <w:tcW w:w="3383" w:type="dxa"/>
            <w:tcBorders>
              <w:top w:val="single" w:sz="4" w:space="0" w:color="000000"/>
              <w:left w:val="nil"/>
              <w:bottom w:val="single" w:sz="4" w:space="0" w:color="000000"/>
              <w:right w:val="single" w:sz="4" w:space="0" w:color="000000"/>
            </w:tcBorders>
            <w:vAlign w:val="center"/>
          </w:tcPr>
          <w:p w:rsidR="00324053" w:rsidRPr="00324053" w:rsidRDefault="00324053" w:rsidP="006D6038">
            <w:pPr>
              <w:rPr>
                <w:rFonts w:ascii="標楷體" w:eastAsia="標楷體" w:hAnsi="標楷體" w:cs="標楷體"/>
                <w:color w:val="000000" w:themeColor="text1"/>
                <w:sz w:val="20"/>
                <w:szCs w:val="20"/>
                <w:lang w:eastAsia="zh-TW"/>
              </w:rPr>
            </w:pPr>
            <w:r w:rsidRPr="00324053">
              <w:rPr>
                <w:rFonts w:ascii="標楷體" w:eastAsia="標楷體" w:hAnsi="標楷體" w:cs="標楷體"/>
                <w:color w:val="000000" w:themeColor="text1"/>
                <w:sz w:val="20"/>
                <w:szCs w:val="20"/>
                <w:lang w:eastAsia="zh-TW"/>
              </w:rPr>
              <w:t>1.參與南一區四縣市生活課程輔導團策略聯盟。</w:t>
            </w:r>
          </w:p>
          <w:p w:rsidR="00324053" w:rsidRPr="00324053" w:rsidRDefault="00324053" w:rsidP="006D6038">
            <w:pPr>
              <w:rPr>
                <w:rFonts w:ascii="標楷體" w:eastAsia="標楷體" w:hAnsi="標楷體" w:cs="標楷體"/>
                <w:color w:val="000000" w:themeColor="text1"/>
                <w:sz w:val="20"/>
                <w:szCs w:val="20"/>
                <w:lang w:eastAsia="zh-TW"/>
              </w:rPr>
            </w:pPr>
            <w:r w:rsidRPr="00324053">
              <w:rPr>
                <w:rFonts w:ascii="標楷體" w:eastAsia="標楷體" w:hAnsi="標楷體" w:cs="標楷體"/>
                <w:color w:val="000000" w:themeColor="text1"/>
                <w:sz w:val="20"/>
                <w:szCs w:val="20"/>
                <w:lang w:eastAsia="zh-TW"/>
              </w:rPr>
              <w:t>2.參與南一區四縣市生活課程分區研討會。</w:t>
            </w:r>
          </w:p>
        </w:tc>
        <w:tc>
          <w:tcPr>
            <w:tcW w:w="1616" w:type="dxa"/>
            <w:tcBorders>
              <w:top w:val="single" w:sz="4" w:space="0" w:color="000000"/>
              <w:left w:val="nil"/>
              <w:bottom w:val="single" w:sz="4" w:space="0" w:color="000000"/>
              <w:right w:val="single" w:sz="4" w:space="0" w:color="000000"/>
            </w:tcBorders>
            <w:vAlign w:val="center"/>
          </w:tcPr>
          <w:p w:rsidR="00324053" w:rsidRPr="00324053" w:rsidRDefault="00324053" w:rsidP="006D6038">
            <w:pPr>
              <w:jc w:val="center"/>
              <w:rPr>
                <w:rFonts w:ascii="標楷體" w:eastAsia="標楷體" w:hAnsi="標楷體" w:cs="標楷體"/>
                <w:color w:val="000000" w:themeColor="text1"/>
                <w:sz w:val="20"/>
                <w:szCs w:val="20"/>
              </w:rPr>
            </w:pPr>
            <w:r w:rsidRPr="00324053">
              <w:rPr>
                <w:rFonts w:ascii="標楷體" w:eastAsia="標楷體" w:hAnsi="標楷體" w:cs="標楷體"/>
                <w:color w:val="000000" w:themeColor="text1"/>
                <w:sz w:val="20"/>
                <w:szCs w:val="20"/>
              </w:rPr>
              <w:t>106.03.10</w:t>
            </w:r>
          </w:p>
          <w:p w:rsidR="00324053" w:rsidRPr="00324053" w:rsidRDefault="00324053" w:rsidP="006D6038">
            <w:pPr>
              <w:jc w:val="center"/>
              <w:rPr>
                <w:rFonts w:ascii="標楷體" w:eastAsia="標楷體" w:hAnsi="標楷體" w:cs="標楷體"/>
                <w:color w:val="000000" w:themeColor="text1"/>
                <w:sz w:val="20"/>
                <w:szCs w:val="20"/>
              </w:rPr>
            </w:pPr>
            <w:r w:rsidRPr="00324053">
              <w:rPr>
                <w:rFonts w:ascii="標楷體" w:eastAsia="標楷體" w:hAnsi="標楷體" w:cs="標楷體"/>
                <w:color w:val="000000" w:themeColor="text1"/>
                <w:sz w:val="20"/>
                <w:szCs w:val="20"/>
              </w:rPr>
              <w:t>106.04.14</w:t>
            </w:r>
          </w:p>
        </w:tc>
        <w:tc>
          <w:tcPr>
            <w:tcW w:w="586" w:type="dxa"/>
            <w:tcBorders>
              <w:top w:val="single" w:sz="4" w:space="0" w:color="000000"/>
              <w:left w:val="nil"/>
              <w:bottom w:val="single" w:sz="4" w:space="0" w:color="000000"/>
              <w:right w:val="single" w:sz="4" w:space="0" w:color="000000"/>
            </w:tcBorders>
            <w:vAlign w:val="center"/>
          </w:tcPr>
          <w:p w:rsidR="00324053" w:rsidRPr="00324053" w:rsidRDefault="00324053" w:rsidP="006D6038">
            <w:pPr>
              <w:jc w:val="center"/>
              <w:rPr>
                <w:rFonts w:ascii="標楷體" w:eastAsia="標楷體" w:hAnsi="標楷體" w:cs="標楷體"/>
                <w:color w:val="000000" w:themeColor="text1"/>
                <w:sz w:val="20"/>
                <w:szCs w:val="20"/>
              </w:rPr>
            </w:pPr>
          </w:p>
        </w:tc>
      </w:tr>
      <w:tr w:rsidR="00324053" w:rsidRPr="00324053" w:rsidTr="006D6038">
        <w:trPr>
          <w:trHeight w:val="980"/>
          <w:jc w:val="center"/>
        </w:trPr>
        <w:tc>
          <w:tcPr>
            <w:tcW w:w="627" w:type="dxa"/>
            <w:tcBorders>
              <w:top w:val="single" w:sz="4" w:space="0" w:color="000000"/>
              <w:left w:val="single" w:sz="4" w:space="0" w:color="000000"/>
              <w:bottom w:val="single" w:sz="4" w:space="0" w:color="000000"/>
              <w:right w:val="single" w:sz="4" w:space="0" w:color="000000"/>
            </w:tcBorders>
            <w:vAlign w:val="center"/>
          </w:tcPr>
          <w:p w:rsidR="00324053" w:rsidRPr="00324053" w:rsidRDefault="00324053" w:rsidP="006D6038">
            <w:pPr>
              <w:jc w:val="center"/>
              <w:rPr>
                <w:rFonts w:ascii="標楷體" w:eastAsia="標楷體" w:hAnsi="標楷體" w:cs="標楷體"/>
                <w:color w:val="000000" w:themeColor="text1"/>
                <w:sz w:val="20"/>
                <w:szCs w:val="20"/>
              </w:rPr>
            </w:pPr>
            <w:r w:rsidRPr="00324053">
              <w:rPr>
                <w:rFonts w:ascii="標楷體" w:eastAsia="標楷體" w:hAnsi="標楷體" w:cs="標楷體"/>
                <w:color w:val="000000" w:themeColor="text1"/>
                <w:sz w:val="20"/>
                <w:szCs w:val="20"/>
              </w:rPr>
              <w:t>07</w:t>
            </w:r>
          </w:p>
        </w:tc>
        <w:tc>
          <w:tcPr>
            <w:tcW w:w="722" w:type="dxa"/>
            <w:tcBorders>
              <w:top w:val="single" w:sz="4" w:space="0" w:color="000000"/>
              <w:left w:val="single" w:sz="4" w:space="0" w:color="000000"/>
              <w:bottom w:val="single" w:sz="4" w:space="0" w:color="000000"/>
              <w:right w:val="single" w:sz="4" w:space="0" w:color="000000"/>
            </w:tcBorders>
            <w:vAlign w:val="center"/>
          </w:tcPr>
          <w:p w:rsidR="00324053" w:rsidRPr="00324053" w:rsidRDefault="00324053" w:rsidP="006D6038">
            <w:pPr>
              <w:jc w:val="center"/>
              <w:rPr>
                <w:rFonts w:ascii="標楷體" w:eastAsia="標楷體" w:hAnsi="標楷體" w:cs="標楷體"/>
                <w:color w:val="000000" w:themeColor="text1"/>
                <w:sz w:val="20"/>
                <w:szCs w:val="20"/>
              </w:rPr>
            </w:pPr>
            <w:r w:rsidRPr="00324053">
              <w:rPr>
                <w:rFonts w:ascii="標楷體" w:eastAsia="標楷體" w:hAnsi="標楷體" w:cs="標楷體"/>
                <w:color w:val="000000" w:themeColor="text1"/>
                <w:sz w:val="20"/>
                <w:szCs w:val="20"/>
              </w:rPr>
              <w:t>教材資源</w:t>
            </w:r>
          </w:p>
        </w:tc>
        <w:tc>
          <w:tcPr>
            <w:tcW w:w="1623" w:type="dxa"/>
            <w:tcBorders>
              <w:top w:val="single" w:sz="4" w:space="0" w:color="000000"/>
              <w:left w:val="single" w:sz="4" w:space="0" w:color="000000"/>
              <w:bottom w:val="single" w:sz="4" w:space="0" w:color="000000"/>
              <w:right w:val="single" w:sz="4" w:space="0" w:color="000000"/>
            </w:tcBorders>
            <w:vAlign w:val="center"/>
          </w:tcPr>
          <w:p w:rsidR="00324053" w:rsidRPr="00324053" w:rsidRDefault="00324053" w:rsidP="006D6038">
            <w:pPr>
              <w:rPr>
                <w:rFonts w:ascii="標楷體" w:eastAsia="標楷體" w:hAnsi="標楷體" w:cs="標楷體"/>
                <w:color w:val="000000" w:themeColor="text1"/>
                <w:sz w:val="20"/>
                <w:szCs w:val="20"/>
                <w:lang w:eastAsia="zh-TW"/>
              </w:rPr>
            </w:pPr>
            <w:r w:rsidRPr="00324053">
              <w:rPr>
                <w:rFonts w:ascii="標楷體" w:eastAsia="標楷體" w:hAnsi="標楷體" w:cs="標楷體"/>
                <w:color w:val="000000" w:themeColor="text1"/>
                <w:sz w:val="20"/>
                <w:szCs w:val="20"/>
                <w:lang w:eastAsia="zh-TW"/>
              </w:rPr>
              <w:t>生活課程教科書轉化主題教學暨有效教學多元評量教案徵集</w:t>
            </w:r>
          </w:p>
        </w:tc>
        <w:tc>
          <w:tcPr>
            <w:tcW w:w="1089" w:type="dxa"/>
            <w:tcBorders>
              <w:top w:val="single" w:sz="4" w:space="0" w:color="000000"/>
              <w:left w:val="nil"/>
              <w:bottom w:val="single" w:sz="4" w:space="0" w:color="000000"/>
              <w:right w:val="single" w:sz="4" w:space="0" w:color="000000"/>
            </w:tcBorders>
            <w:vAlign w:val="center"/>
          </w:tcPr>
          <w:p w:rsidR="00324053" w:rsidRPr="00324053" w:rsidRDefault="00324053" w:rsidP="006D6038">
            <w:pPr>
              <w:jc w:val="center"/>
              <w:rPr>
                <w:rFonts w:ascii="標楷體" w:eastAsia="標楷體" w:hAnsi="標楷體" w:cs="標楷體"/>
                <w:color w:val="000000" w:themeColor="text1"/>
                <w:sz w:val="20"/>
                <w:szCs w:val="20"/>
              </w:rPr>
            </w:pPr>
            <w:r w:rsidRPr="00324053">
              <w:rPr>
                <w:rFonts w:ascii="標楷體" w:eastAsia="標楷體" w:hAnsi="標楷體" w:cs="標楷體"/>
                <w:color w:val="000000" w:themeColor="text1"/>
                <w:sz w:val="20"/>
                <w:szCs w:val="20"/>
              </w:rPr>
              <w:t>大成國小</w:t>
            </w:r>
          </w:p>
        </w:tc>
        <w:tc>
          <w:tcPr>
            <w:tcW w:w="3383" w:type="dxa"/>
            <w:tcBorders>
              <w:top w:val="single" w:sz="4" w:space="0" w:color="000000"/>
              <w:left w:val="nil"/>
              <w:bottom w:val="single" w:sz="4" w:space="0" w:color="000000"/>
              <w:right w:val="single" w:sz="4" w:space="0" w:color="000000"/>
            </w:tcBorders>
            <w:vAlign w:val="center"/>
          </w:tcPr>
          <w:p w:rsidR="00324053" w:rsidRPr="00324053" w:rsidRDefault="00324053" w:rsidP="006D6038">
            <w:pPr>
              <w:rPr>
                <w:rFonts w:ascii="標楷體" w:eastAsia="標楷體" w:hAnsi="標楷體" w:cs="標楷體"/>
                <w:color w:val="000000" w:themeColor="text1"/>
                <w:sz w:val="20"/>
                <w:szCs w:val="20"/>
                <w:lang w:eastAsia="zh-TW"/>
              </w:rPr>
            </w:pPr>
            <w:r w:rsidRPr="00324053">
              <w:rPr>
                <w:rFonts w:ascii="標楷體" w:eastAsia="標楷體" w:hAnsi="標楷體" w:cs="標楷體"/>
                <w:color w:val="000000" w:themeColor="text1"/>
                <w:sz w:val="20"/>
                <w:szCs w:val="20"/>
                <w:lang w:eastAsia="zh-TW"/>
              </w:rPr>
              <w:t>辦理生活課程優良教案徵選，強化生活課程教師之創新教學能力。</w:t>
            </w:r>
          </w:p>
        </w:tc>
        <w:tc>
          <w:tcPr>
            <w:tcW w:w="1616" w:type="dxa"/>
            <w:tcBorders>
              <w:top w:val="single" w:sz="4" w:space="0" w:color="000000"/>
              <w:left w:val="nil"/>
              <w:bottom w:val="single" w:sz="4" w:space="0" w:color="000000"/>
              <w:right w:val="single" w:sz="4" w:space="0" w:color="000000"/>
            </w:tcBorders>
            <w:vAlign w:val="center"/>
          </w:tcPr>
          <w:p w:rsidR="00324053" w:rsidRPr="00324053" w:rsidRDefault="00324053" w:rsidP="006D6038">
            <w:pPr>
              <w:jc w:val="center"/>
              <w:rPr>
                <w:rFonts w:ascii="標楷體" w:eastAsia="標楷體" w:hAnsi="標楷體" w:cs="標楷體"/>
                <w:color w:val="000000" w:themeColor="text1"/>
                <w:sz w:val="20"/>
                <w:szCs w:val="20"/>
              </w:rPr>
            </w:pPr>
            <w:r w:rsidRPr="00324053">
              <w:rPr>
                <w:rFonts w:ascii="標楷體" w:eastAsia="標楷體" w:hAnsi="標楷體" w:cs="標楷體"/>
                <w:color w:val="000000" w:themeColor="text1"/>
                <w:sz w:val="20"/>
                <w:szCs w:val="20"/>
              </w:rPr>
              <w:t>106.10-106.12</w:t>
            </w:r>
          </w:p>
        </w:tc>
        <w:tc>
          <w:tcPr>
            <w:tcW w:w="586" w:type="dxa"/>
            <w:tcBorders>
              <w:top w:val="single" w:sz="4" w:space="0" w:color="000000"/>
              <w:left w:val="nil"/>
              <w:bottom w:val="single" w:sz="4" w:space="0" w:color="000000"/>
              <w:right w:val="single" w:sz="4" w:space="0" w:color="000000"/>
            </w:tcBorders>
            <w:vAlign w:val="center"/>
          </w:tcPr>
          <w:p w:rsidR="00324053" w:rsidRPr="00324053" w:rsidRDefault="00324053" w:rsidP="006D6038">
            <w:pPr>
              <w:jc w:val="center"/>
              <w:rPr>
                <w:rFonts w:ascii="標楷體" w:eastAsia="標楷體" w:hAnsi="標楷體" w:cs="標楷體"/>
                <w:color w:val="000000" w:themeColor="text1"/>
                <w:sz w:val="20"/>
                <w:szCs w:val="20"/>
              </w:rPr>
            </w:pPr>
          </w:p>
        </w:tc>
      </w:tr>
      <w:tr w:rsidR="00324053" w:rsidRPr="00324053" w:rsidTr="006D6038">
        <w:trPr>
          <w:trHeight w:val="980"/>
          <w:jc w:val="center"/>
        </w:trPr>
        <w:tc>
          <w:tcPr>
            <w:tcW w:w="627" w:type="dxa"/>
            <w:tcBorders>
              <w:top w:val="single" w:sz="4" w:space="0" w:color="000000"/>
              <w:left w:val="single" w:sz="4" w:space="0" w:color="000000"/>
              <w:bottom w:val="single" w:sz="4" w:space="0" w:color="000000"/>
              <w:right w:val="single" w:sz="4" w:space="0" w:color="000000"/>
            </w:tcBorders>
            <w:vAlign w:val="center"/>
          </w:tcPr>
          <w:p w:rsidR="00324053" w:rsidRPr="00324053" w:rsidRDefault="00324053" w:rsidP="00324053">
            <w:pPr>
              <w:jc w:val="center"/>
              <w:rPr>
                <w:rFonts w:ascii="標楷體" w:eastAsia="標楷體" w:hAnsi="標楷體" w:cs="標楷體"/>
                <w:color w:val="000000" w:themeColor="text1"/>
                <w:sz w:val="20"/>
                <w:szCs w:val="20"/>
              </w:rPr>
            </w:pPr>
            <w:r w:rsidRPr="00324053">
              <w:rPr>
                <w:rFonts w:ascii="標楷體" w:eastAsia="標楷體" w:hAnsi="標楷體" w:cs="標楷體"/>
                <w:color w:val="000000" w:themeColor="text1"/>
                <w:sz w:val="20"/>
                <w:szCs w:val="20"/>
              </w:rPr>
              <w:t>08</w:t>
            </w:r>
          </w:p>
        </w:tc>
        <w:tc>
          <w:tcPr>
            <w:tcW w:w="722" w:type="dxa"/>
            <w:tcBorders>
              <w:top w:val="single" w:sz="4" w:space="0" w:color="000000"/>
              <w:left w:val="single" w:sz="4" w:space="0" w:color="000000"/>
              <w:bottom w:val="single" w:sz="4" w:space="0" w:color="000000"/>
              <w:right w:val="single" w:sz="4" w:space="0" w:color="000000"/>
            </w:tcBorders>
            <w:vAlign w:val="center"/>
          </w:tcPr>
          <w:p w:rsidR="00324053" w:rsidRPr="00324053" w:rsidRDefault="00324053" w:rsidP="00324053">
            <w:pPr>
              <w:jc w:val="center"/>
              <w:rPr>
                <w:rFonts w:ascii="標楷體" w:eastAsia="標楷體" w:hAnsi="標楷體" w:cs="標楷體"/>
                <w:color w:val="000000" w:themeColor="text1"/>
                <w:sz w:val="20"/>
                <w:szCs w:val="20"/>
              </w:rPr>
            </w:pPr>
            <w:r w:rsidRPr="00324053">
              <w:rPr>
                <w:rFonts w:ascii="標楷體" w:eastAsia="標楷體" w:hAnsi="標楷體" w:cs="標楷體"/>
                <w:color w:val="000000" w:themeColor="text1"/>
                <w:sz w:val="20"/>
                <w:szCs w:val="20"/>
              </w:rPr>
              <w:t>資源整合</w:t>
            </w:r>
          </w:p>
        </w:tc>
        <w:tc>
          <w:tcPr>
            <w:tcW w:w="1623" w:type="dxa"/>
            <w:tcBorders>
              <w:top w:val="single" w:sz="4" w:space="0" w:color="000000"/>
              <w:left w:val="single" w:sz="4" w:space="0" w:color="000000"/>
              <w:bottom w:val="single" w:sz="4" w:space="0" w:color="000000"/>
              <w:right w:val="single" w:sz="4" w:space="0" w:color="000000"/>
            </w:tcBorders>
            <w:vAlign w:val="center"/>
          </w:tcPr>
          <w:p w:rsidR="00324053" w:rsidRPr="00324053" w:rsidRDefault="00324053" w:rsidP="00324053">
            <w:pPr>
              <w:rPr>
                <w:rFonts w:ascii="標楷體" w:eastAsia="標楷體" w:hAnsi="標楷體" w:cs="標楷體"/>
                <w:color w:val="000000" w:themeColor="text1"/>
                <w:sz w:val="20"/>
                <w:szCs w:val="20"/>
                <w:lang w:eastAsia="zh-TW"/>
              </w:rPr>
            </w:pPr>
            <w:r w:rsidRPr="00324053">
              <w:rPr>
                <w:rFonts w:ascii="標楷體" w:eastAsia="標楷體" w:hAnsi="標楷體" w:cs="標楷體"/>
                <w:color w:val="000000" w:themeColor="text1"/>
                <w:sz w:val="20"/>
                <w:szCs w:val="20"/>
                <w:lang w:eastAsia="zh-TW"/>
              </w:rPr>
              <w:t>建置與推廣教學資源之網路平臺</w:t>
            </w:r>
          </w:p>
        </w:tc>
        <w:tc>
          <w:tcPr>
            <w:tcW w:w="1089" w:type="dxa"/>
            <w:tcBorders>
              <w:top w:val="single" w:sz="4" w:space="0" w:color="000000"/>
              <w:left w:val="nil"/>
              <w:bottom w:val="single" w:sz="4" w:space="0" w:color="000000"/>
              <w:right w:val="single" w:sz="4" w:space="0" w:color="000000"/>
            </w:tcBorders>
            <w:vAlign w:val="center"/>
          </w:tcPr>
          <w:p w:rsidR="00324053" w:rsidRPr="00324053" w:rsidRDefault="00324053" w:rsidP="00324053">
            <w:pPr>
              <w:jc w:val="center"/>
              <w:rPr>
                <w:rFonts w:ascii="標楷體" w:eastAsia="標楷體" w:hAnsi="標楷體" w:cs="標楷體"/>
                <w:color w:val="000000" w:themeColor="text1"/>
                <w:sz w:val="20"/>
                <w:szCs w:val="20"/>
              </w:rPr>
            </w:pPr>
            <w:r w:rsidRPr="00324053">
              <w:rPr>
                <w:rFonts w:ascii="標楷體" w:eastAsia="標楷體" w:hAnsi="標楷體" w:cs="標楷體"/>
                <w:color w:val="000000" w:themeColor="text1"/>
                <w:sz w:val="20"/>
                <w:szCs w:val="20"/>
              </w:rPr>
              <w:t>大成國小</w:t>
            </w:r>
          </w:p>
        </w:tc>
        <w:tc>
          <w:tcPr>
            <w:tcW w:w="3383" w:type="dxa"/>
            <w:tcBorders>
              <w:top w:val="single" w:sz="4" w:space="0" w:color="000000"/>
              <w:left w:val="nil"/>
              <w:bottom w:val="single" w:sz="4" w:space="0" w:color="000000"/>
              <w:right w:val="single" w:sz="4" w:space="0" w:color="000000"/>
            </w:tcBorders>
            <w:vAlign w:val="center"/>
          </w:tcPr>
          <w:p w:rsidR="00324053" w:rsidRPr="00324053" w:rsidRDefault="00324053" w:rsidP="00324053">
            <w:pPr>
              <w:rPr>
                <w:rFonts w:ascii="標楷體" w:eastAsia="標楷體" w:hAnsi="標楷體" w:cs="標楷體"/>
                <w:color w:val="000000" w:themeColor="text1"/>
                <w:sz w:val="20"/>
                <w:szCs w:val="20"/>
                <w:lang w:eastAsia="zh-TW"/>
              </w:rPr>
            </w:pPr>
            <w:r w:rsidRPr="00324053">
              <w:rPr>
                <w:rFonts w:ascii="標楷體" w:eastAsia="標楷體" w:hAnsi="標楷體" w:cs="標楷體"/>
                <w:color w:val="000000" w:themeColor="text1"/>
                <w:sz w:val="20"/>
                <w:szCs w:val="20"/>
                <w:lang w:eastAsia="zh-TW"/>
              </w:rPr>
              <w:t>建置生活課程網站與部落格，宣導研習活動與相關資訊，提供教學相關素材及疑難問題因應策略，剖析教育與教學趨勢，推廣教育政策與教學新知。</w:t>
            </w:r>
          </w:p>
        </w:tc>
        <w:tc>
          <w:tcPr>
            <w:tcW w:w="1616" w:type="dxa"/>
            <w:tcBorders>
              <w:top w:val="single" w:sz="4" w:space="0" w:color="000000"/>
              <w:left w:val="nil"/>
              <w:bottom w:val="single" w:sz="4" w:space="0" w:color="000000"/>
              <w:right w:val="single" w:sz="4" w:space="0" w:color="000000"/>
            </w:tcBorders>
            <w:vAlign w:val="center"/>
          </w:tcPr>
          <w:p w:rsidR="00324053" w:rsidRPr="00324053" w:rsidRDefault="00324053" w:rsidP="00324053">
            <w:pPr>
              <w:jc w:val="center"/>
              <w:rPr>
                <w:rFonts w:ascii="標楷體" w:eastAsia="標楷體" w:hAnsi="標楷體" w:cs="標楷體"/>
                <w:color w:val="000000" w:themeColor="text1"/>
                <w:sz w:val="20"/>
                <w:szCs w:val="20"/>
              </w:rPr>
            </w:pPr>
            <w:r w:rsidRPr="00324053">
              <w:rPr>
                <w:rFonts w:ascii="標楷體" w:eastAsia="標楷體" w:hAnsi="標楷體" w:cs="標楷體"/>
                <w:color w:val="000000" w:themeColor="text1"/>
                <w:sz w:val="20"/>
                <w:szCs w:val="20"/>
              </w:rPr>
              <w:t>106.01~106.12</w:t>
            </w:r>
          </w:p>
        </w:tc>
        <w:tc>
          <w:tcPr>
            <w:tcW w:w="586" w:type="dxa"/>
            <w:tcBorders>
              <w:top w:val="single" w:sz="4" w:space="0" w:color="000000"/>
              <w:left w:val="nil"/>
              <w:bottom w:val="single" w:sz="4" w:space="0" w:color="000000"/>
              <w:right w:val="single" w:sz="4" w:space="0" w:color="000000"/>
            </w:tcBorders>
            <w:vAlign w:val="center"/>
          </w:tcPr>
          <w:p w:rsidR="00324053" w:rsidRPr="00324053" w:rsidRDefault="00324053" w:rsidP="00324053">
            <w:pPr>
              <w:jc w:val="center"/>
              <w:rPr>
                <w:rFonts w:ascii="標楷體" w:eastAsia="標楷體" w:hAnsi="標楷體" w:cs="標楷體"/>
                <w:color w:val="000000" w:themeColor="text1"/>
                <w:sz w:val="20"/>
                <w:szCs w:val="20"/>
              </w:rPr>
            </w:pPr>
          </w:p>
        </w:tc>
      </w:tr>
    </w:tbl>
    <w:p w:rsidR="00324053" w:rsidRPr="00324053" w:rsidRDefault="00324053" w:rsidP="00240471">
      <w:pPr>
        <w:pStyle w:val="a3"/>
        <w:numPr>
          <w:ilvl w:val="0"/>
          <w:numId w:val="20"/>
        </w:numPr>
        <w:pBdr>
          <w:top w:val="nil"/>
          <w:left w:val="nil"/>
          <w:bottom w:val="nil"/>
          <w:right w:val="nil"/>
          <w:between w:val="nil"/>
        </w:pBdr>
        <w:autoSpaceDE w:val="0"/>
        <w:autoSpaceDN w:val="0"/>
        <w:spacing w:beforeLines="50" w:before="180" w:afterLines="50" w:after="180"/>
        <w:ind w:leftChars="-129" w:left="-284" w:firstLine="0"/>
        <w:jc w:val="both"/>
        <w:rPr>
          <w:rFonts w:ascii="標楷體" w:eastAsia="標楷體" w:hAnsi="標楷體"/>
          <w:sz w:val="24"/>
          <w:szCs w:val="24"/>
          <w:lang w:eastAsia="zh-TW"/>
        </w:rPr>
      </w:pPr>
      <w:r>
        <w:rPr>
          <w:rFonts w:ascii="標楷體" w:eastAsia="標楷體" w:hAnsi="標楷體" w:cs="Gungsuh" w:hint="eastAsia"/>
          <w:sz w:val="24"/>
          <w:szCs w:val="24"/>
          <w:lang w:eastAsia="zh-TW"/>
        </w:rPr>
        <w:t>106年度計畫省思</w:t>
      </w:r>
    </w:p>
    <w:p w:rsidR="00324053" w:rsidRPr="00BA4BD7" w:rsidRDefault="00324053" w:rsidP="00240471">
      <w:pPr>
        <w:pStyle w:val="a3"/>
        <w:numPr>
          <w:ilvl w:val="0"/>
          <w:numId w:val="29"/>
        </w:numPr>
        <w:pBdr>
          <w:top w:val="nil"/>
          <w:left w:val="nil"/>
          <w:bottom w:val="nil"/>
          <w:right w:val="nil"/>
          <w:between w:val="nil"/>
        </w:pBdr>
        <w:autoSpaceDE w:val="0"/>
        <w:autoSpaceDN w:val="0"/>
        <w:spacing w:beforeLines="50" w:before="180" w:afterLines="50" w:after="180"/>
        <w:ind w:leftChars="-257" w:left="1" w:hangingChars="236" w:hanging="566"/>
        <w:jc w:val="both"/>
        <w:rPr>
          <w:rFonts w:ascii="標楷體" w:eastAsia="標楷體" w:hAnsi="標楷體"/>
          <w:sz w:val="24"/>
          <w:szCs w:val="24"/>
          <w:lang w:eastAsia="zh-TW"/>
        </w:rPr>
      </w:pPr>
      <w:r w:rsidRPr="00BA4BD7">
        <w:rPr>
          <w:rFonts w:ascii="標楷體" w:eastAsia="標楷體" w:hAnsi="標楷體" w:cs="Gungsuh"/>
          <w:sz w:val="24"/>
          <w:szCs w:val="24"/>
        </w:rPr>
        <w:t>各校已成立生活課程領域小組，發展生活課程</w:t>
      </w:r>
      <w:r w:rsidRPr="00BA4BD7">
        <w:rPr>
          <w:rFonts w:ascii="標楷體" w:eastAsia="標楷體" w:hAnsi="標楷體" w:cs="新細明體" w:hint="eastAsia"/>
          <w:sz w:val="24"/>
          <w:szCs w:val="24"/>
        </w:rPr>
        <w:t>教</w:t>
      </w:r>
      <w:r w:rsidRPr="00BA4BD7">
        <w:rPr>
          <w:rFonts w:ascii="標楷體" w:eastAsia="標楷體" w:hAnsi="標楷體" w:cs="Gungsuh"/>
          <w:sz w:val="24"/>
          <w:szCs w:val="24"/>
        </w:rPr>
        <w:t>材</w:t>
      </w:r>
      <w:r w:rsidRPr="00BA4BD7">
        <w:rPr>
          <w:rFonts w:ascii="標楷體" w:eastAsia="標楷體" w:hAnsi="標楷體" w:cs="新細明體" w:hint="eastAsia"/>
          <w:sz w:val="24"/>
          <w:szCs w:val="24"/>
        </w:rPr>
        <w:t>教</w:t>
      </w:r>
      <w:r w:rsidRPr="00BA4BD7">
        <w:rPr>
          <w:rFonts w:ascii="標楷體" w:eastAsia="標楷體" w:hAnsi="標楷體" w:cs="Gungsuh"/>
          <w:sz w:val="24"/>
          <w:szCs w:val="24"/>
        </w:rPr>
        <w:t>法，並以小組對話方式展開</w:t>
      </w:r>
      <w:r w:rsidRPr="00BA4BD7">
        <w:rPr>
          <w:rFonts w:ascii="標楷體" w:eastAsia="標楷體" w:hAnsi="標楷體" w:cs="新細明體" w:hint="eastAsia"/>
          <w:sz w:val="24"/>
          <w:szCs w:val="24"/>
        </w:rPr>
        <w:t>教</w:t>
      </w:r>
      <w:r w:rsidRPr="00BA4BD7">
        <w:rPr>
          <w:rFonts w:ascii="標楷體" w:eastAsia="標楷體" w:hAnsi="標楷體" w:cs="Gungsuh"/>
          <w:sz w:val="24"/>
          <w:szCs w:val="24"/>
        </w:rPr>
        <w:t>學問題</w:t>
      </w:r>
      <w:r w:rsidRPr="00BA4BD7">
        <w:rPr>
          <w:rFonts w:ascii="標楷體" w:eastAsia="標楷體" w:hAnsi="標楷體" w:cs="新細明體" w:hint="eastAsia"/>
          <w:sz w:val="24"/>
          <w:szCs w:val="24"/>
        </w:rPr>
        <w:t>研</w:t>
      </w:r>
      <w:r w:rsidRPr="00BA4BD7">
        <w:rPr>
          <w:rFonts w:ascii="標楷體" w:eastAsia="標楷體" w:hAnsi="標楷體" w:cs="Gungsuh"/>
          <w:sz w:val="24"/>
          <w:szCs w:val="24"/>
        </w:rPr>
        <w:t>究。</w:t>
      </w:r>
    </w:p>
    <w:p w:rsidR="00324053" w:rsidRPr="00BA4BD7" w:rsidRDefault="00324053" w:rsidP="00240471">
      <w:pPr>
        <w:pStyle w:val="a3"/>
        <w:numPr>
          <w:ilvl w:val="0"/>
          <w:numId w:val="29"/>
        </w:numPr>
        <w:pBdr>
          <w:top w:val="nil"/>
          <w:left w:val="nil"/>
          <w:bottom w:val="nil"/>
          <w:right w:val="nil"/>
          <w:between w:val="nil"/>
        </w:pBdr>
        <w:autoSpaceDE w:val="0"/>
        <w:autoSpaceDN w:val="0"/>
        <w:spacing w:beforeLines="50" w:before="180" w:afterLines="50" w:after="180"/>
        <w:ind w:leftChars="-257" w:left="1" w:hangingChars="236" w:hanging="566"/>
        <w:jc w:val="both"/>
        <w:rPr>
          <w:rFonts w:ascii="標楷體" w:eastAsia="標楷體" w:hAnsi="標楷體"/>
          <w:sz w:val="24"/>
          <w:szCs w:val="24"/>
          <w:lang w:eastAsia="zh-TW"/>
        </w:rPr>
      </w:pPr>
      <w:r w:rsidRPr="00BA4BD7">
        <w:rPr>
          <w:rFonts w:ascii="標楷體" w:eastAsia="標楷體" w:hAnsi="標楷體" w:cs="Gungsuh"/>
          <w:sz w:val="24"/>
          <w:szCs w:val="24"/>
          <w:lang w:eastAsia="zh-TW"/>
        </w:rPr>
        <w:t>校際間利用策略聯盟方式，進行課程與創意教學方式的分享，以增進教師間對課程與教學的結合本市教學資源豐富，包含文化古蹟及環境生態，各校發展校本課程時也皆能納入教材內容。</w:t>
      </w:r>
    </w:p>
    <w:p w:rsidR="00324053" w:rsidRPr="00BA4BD7" w:rsidRDefault="00324053" w:rsidP="00240471">
      <w:pPr>
        <w:pStyle w:val="a3"/>
        <w:numPr>
          <w:ilvl w:val="0"/>
          <w:numId w:val="29"/>
        </w:numPr>
        <w:pBdr>
          <w:top w:val="nil"/>
          <w:left w:val="nil"/>
          <w:bottom w:val="nil"/>
          <w:right w:val="nil"/>
          <w:between w:val="nil"/>
        </w:pBdr>
        <w:autoSpaceDE w:val="0"/>
        <w:autoSpaceDN w:val="0"/>
        <w:spacing w:beforeLines="50" w:before="180" w:afterLines="50" w:after="180"/>
        <w:ind w:leftChars="-257" w:left="1" w:hangingChars="236" w:hanging="566"/>
        <w:jc w:val="both"/>
        <w:rPr>
          <w:rFonts w:ascii="標楷體" w:eastAsia="標楷體" w:hAnsi="標楷體"/>
          <w:sz w:val="24"/>
          <w:szCs w:val="24"/>
          <w:lang w:eastAsia="zh-TW"/>
        </w:rPr>
      </w:pPr>
      <w:r w:rsidRPr="00BA4BD7">
        <w:rPr>
          <w:rFonts w:ascii="標楷體" w:eastAsia="標楷體" w:hAnsi="標楷體" w:cs="標楷體"/>
          <w:sz w:val="24"/>
          <w:szCs w:val="24"/>
          <w:lang w:eastAsia="zh-TW"/>
        </w:rPr>
        <w:t>分區到校諮詢服務時，可感受到現場教師對生活課程理論與實務轉化案例與觀摩的需求，並藉由觀課課、課程案例。</w:t>
      </w:r>
    </w:p>
    <w:p w:rsidR="00324053" w:rsidRPr="008914D3" w:rsidRDefault="00324053" w:rsidP="00240471">
      <w:pPr>
        <w:pStyle w:val="a3"/>
        <w:numPr>
          <w:ilvl w:val="0"/>
          <w:numId w:val="29"/>
        </w:numPr>
        <w:pBdr>
          <w:top w:val="nil"/>
          <w:left w:val="nil"/>
          <w:bottom w:val="nil"/>
          <w:right w:val="nil"/>
          <w:between w:val="nil"/>
        </w:pBdr>
        <w:autoSpaceDE w:val="0"/>
        <w:autoSpaceDN w:val="0"/>
        <w:spacing w:beforeLines="50" w:before="180" w:afterLines="50" w:after="180"/>
        <w:ind w:leftChars="-257" w:left="1" w:hangingChars="236" w:hanging="566"/>
        <w:jc w:val="both"/>
        <w:rPr>
          <w:rFonts w:ascii="標楷體" w:eastAsia="標楷體" w:hAnsi="標楷體"/>
          <w:sz w:val="24"/>
          <w:szCs w:val="24"/>
          <w:lang w:eastAsia="zh-TW"/>
        </w:rPr>
      </w:pPr>
      <w:r w:rsidRPr="00BA4BD7">
        <w:rPr>
          <w:rFonts w:ascii="標楷體" w:eastAsia="標楷體" w:hAnsi="標楷體" w:cs="標楷體"/>
          <w:sz w:val="24"/>
          <w:szCs w:val="24"/>
          <w:lang w:eastAsia="zh-TW"/>
        </w:rPr>
        <w:t>分區到校諮詢服務時，可感受到現場教師對生活課程理論與實務轉化案例與觀摩的需求，並藉由觀課課、課程案例分析方式，協助達成教學分享與對話。</w:t>
      </w:r>
    </w:p>
    <w:p w:rsidR="00324053" w:rsidRPr="00324053" w:rsidRDefault="00324053" w:rsidP="00240471">
      <w:pPr>
        <w:pStyle w:val="a3"/>
        <w:numPr>
          <w:ilvl w:val="0"/>
          <w:numId w:val="29"/>
        </w:numPr>
        <w:pBdr>
          <w:top w:val="nil"/>
          <w:left w:val="nil"/>
          <w:bottom w:val="nil"/>
          <w:right w:val="nil"/>
          <w:between w:val="nil"/>
        </w:pBdr>
        <w:ind w:leftChars="-257" w:left="1" w:hangingChars="236" w:hanging="566"/>
        <w:rPr>
          <w:rFonts w:ascii="標楷體" w:eastAsia="標楷體" w:hAnsi="標楷體"/>
          <w:sz w:val="24"/>
          <w:szCs w:val="24"/>
        </w:rPr>
      </w:pPr>
      <w:r w:rsidRPr="00324053">
        <w:rPr>
          <w:rFonts w:ascii="標楷體" w:eastAsia="標楷體" w:hAnsi="標楷體" w:cs="Gungsuh"/>
          <w:sz w:val="24"/>
          <w:szCs w:val="24"/>
        </w:rPr>
        <w:t>低年級</w:t>
      </w:r>
      <w:r w:rsidRPr="00324053">
        <w:rPr>
          <w:rFonts w:ascii="標楷體" w:eastAsia="標楷體" w:hAnsi="標楷體" w:cs="新細明體" w:hint="eastAsia"/>
          <w:sz w:val="24"/>
          <w:szCs w:val="24"/>
        </w:rPr>
        <w:t>教</w:t>
      </w:r>
      <w:r w:rsidRPr="00324053">
        <w:rPr>
          <w:rFonts w:ascii="標楷體" w:eastAsia="標楷體" w:hAnsi="標楷體" w:cs="Gungsuh"/>
          <w:sz w:val="24"/>
          <w:szCs w:val="24"/>
        </w:rPr>
        <w:t>師</w:t>
      </w:r>
      <w:r w:rsidRPr="00324053">
        <w:rPr>
          <w:rFonts w:ascii="標楷體" w:eastAsia="標楷體" w:hAnsi="標楷體" w:cs="新細明體" w:hint="eastAsia"/>
          <w:sz w:val="24"/>
          <w:szCs w:val="24"/>
        </w:rPr>
        <w:t>教</w:t>
      </w:r>
      <w:r w:rsidRPr="00324053">
        <w:rPr>
          <w:rFonts w:ascii="標楷體" w:eastAsia="標楷體" w:hAnsi="標楷體" w:cs="Gungsuh"/>
          <w:sz w:val="24"/>
          <w:szCs w:val="24"/>
        </w:rPr>
        <w:t>學過程中，對學生常規及班級事務需費心，常於備課上的時間較難掌握，造成困擾。</w:t>
      </w:r>
    </w:p>
    <w:p w:rsidR="00324053" w:rsidRPr="00716CE5" w:rsidRDefault="00324053" w:rsidP="00240471">
      <w:pPr>
        <w:pStyle w:val="a3"/>
        <w:numPr>
          <w:ilvl w:val="0"/>
          <w:numId w:val="29"/>
        </w:numPr>
        <w:pBdr>
          <w:top w:val="nil"/>
          <w:left w:val="nil"/>
          <w:bottom w:val="nil"/>
          <w:right w:val="nil"/>
          <w:between w:val="nil"/>
        </w:pBdr>
        <w:ind w:leftChars="-257" w:left="1" w:hangingChars="236" w:hanging="566"/>
        <w:rPr>
          <w:rFonts w:ascii="標楷體" w:eastAsia="標楷體" w:hAnsi="標楷體"/>
          <w:sz w:val="24"/>
          <w:szCs w:val="24"/>
        </w:rPr>
      </w:pPr>
      <w:r w:rsidRPr="00324053">
        <w:rPr>
          <w:rFonts w:ascii="標楷體" w:eastAsia="標楷體" w:hAnsi="標楷體" w:cs="Gungsuh"/>
          <w:sz w:val="24"/>
          <w:szCs w:val="24"/>
        </w:rPr>
        <w:t>生活課程涉及社會、藝文、自然與生活科技的專業知識，</w:t>
      </w:r>
      <w:r w:rsidRPr="00324053">
        <w:rPr>
          <w:rFonts w:ascii="標楷體" w:eastAsia="標楷體" w:hAnsi="標楷體" w:cs="新細明體" w:hint="eastAsia"/>
          <w:sz w:val="24"/>
          <w:szCs w:val="24"/>
        </w:rPr>
        <w:t>教</w:t>
      </w:r>
      <w:r w:rsidRPr="00324053">
        <w:rPr>
          <w:rFonts w:ascii="標楷體" w:eastAsia="標楷體" w:hAnsi="標楷體" w:cs="Gungsuh" w:hint="eastAsia"/>
          <w:sz w:val="24"/>
          <w:szCs w:val="24"/>
        </w:rPr>
        <w:t>師專長各有不同，授課上多有不便。</w:t>
      </w:r>
    </w:p>
    <w:p w:rsidR="00324053" w:rsidRPr="00324053" w:rsidRDefault="00324053" w:rsidP="00240471">
      <w:pPr>
        <w:pStyle w:val="a3"/>
        <w:numPr>
          <w:ilvl w:val="0"/>
          <w:numId w:val="29"/>
        </w:numPr>
        <w:pBdr>
          <w:top w:val="nil"/>
          <w:left w:val="nil"/>
          <w:bottom w:val="nil"/>
          <w:right w:val="nil"/>
          <w:between w:val="nil"/>
        </w:pBdr>
        <w:ind w:leftChars="-257" w:left="1" w:hangingChars="236" w:hanging="566"/>
        <w:rPr>
          <w:rFonts w:ascii="標楷體" w:eastAsia="標楷體" w:hAnsi="標楷體"/>
          <w:sz w:val="24"/>
          <w:szCs w:val="24"/>
        </w:rPr>
      </w:pPr>
      <w:r w:rsidRPr="00324053">
        <w:rPr>
          <w:rFonts w:ascii="標楷體" w:eastAsia="標楷體" w:hAnsi="標楷體" w:cs="Gungsuh"/>
          <w:sz w:val="24"/>
          <w:szCs w:val="24"/>
          <w:lang w:eastAsia="zh-TW"/>
        </w:rPr>
        <w:t>受限各校排課制度，擔任生活課程</w:t>
      </w:r>
      <w:r w:rsidRPr="00324053">
        <w:rPr>
          <w:rFonts w:ascii="標楷體" w:eastAsia="標楷體" w:hAnsi="標楷體" w:cs="新細明體" w:hint="eastAsia"/>
          <w:sz w:val="24"/>
          <w:szCs w:val="24"/>
          <w:lang w:eastAsia="zh-TW"/>
        </w:rPr>
        <w:t>教</w:t>
      </w:r>
      <w:r w:rsidRPr="00324053">
        <w:rPr>
          <w:rFonts w:ascii="標楷體" w:eastAsia="標楷體" w:hAnsi="標楷體" w:cs="Gungsuh"/>
          <w:sz w:val="24"/>
          <w:szCs w:val="24"/>
          <w:lang w:eastAsia="zh-TW"/>
        </w:rPr>
        <w:t>學之</w:t>
      </w:r>
      <w:r w:rsidRPr="00324053">
        <w:rPr>
          <w:rFonts w:ascii="標楷體" w:eastAsia="標楷體" w:hAnsi="標楷體" w:cs="新細明體" w:hint="eastAsia"/>
          <w:sz w:val="24"/>
          <w:szCs w:val="24"/>
          <w:lang w:eastAsia="zh-TW"/>
        </w:rPr>
        <w:t>教</w:t>
      </w:r>
      <w:r w:rsidRPr="00324053">
        <w:rPr>
          <w:rFonts w:ascii="標楷體" w:eastAsia="標楷體" w:hAnsi="標楷體" w:cs="Gungsuh"/>
          <w:sz w:val="24"/>
          <w:szCs w:val="24"/>
          <w:lang w:eastAsia="zh-TW"/>
        </w:rPr>
        <w:t>師有級任老師</w:t>
      </w:r>
      <w:r w:rsidRPr="00324053">
        <w:rPr>
          <w:rFonts w:ascii="標楷體" w:eastAsia="標楷體" w:hAnsi="標楷體" w:cs="新細明體" w:hint="eastAsia"/>
          <w:sz w:val="24"/>
          <w:szCs w:val="24"/>
          <w:lang w:eastAsia="zh-TW"/>
        </w:rPr>
        <w:t>教</w:t>
      </w:r>
      <w:r w:rsidRPr="00324053">
        <w:rPr>
          <w:rFonts w:ascii="標楷體" w:eastAsia="標楷體" w:hAnsi="標楷體" w:cs="Gungsuh"/>
          <w:sz w:val="24"/>
          <w:szCs w:val="24"/>
          <w:lang w:eastAsia="zh-TW"/>
        </w:rPr>
        <w:t>學、部分科任</w:t>
      </w:r>
      <w:r w:rsidRPr="00324053">
        <w:rPr>
          <w:rFonts w:ascii="標楷體" w:eastAsia="標楷體" w:hAnsi="標楷體" w:cs="新細明體" w:hint="eastAsia"/>
          <w:sz w:val="24"/>
          <w:szCs w:val="24"/>
          <w:lang w:eastAsia="zh-TW"/>
        </w:rPr>
        <w:t>教</w:t>
      </w:r>
      <w:r w:rsidRPr="00324053">
        <w:rPr>
          <w:rFonts w:ascii="標楷體" w:eastAsia="標楷體" w:hAnsi="標楷體" w:cs="Gungsuh"/>
          <w:sz w:val="24"/>
          <w:szCs w:val="24"/>
          <w:lang w:eastAsia="zh-TW"/>
        </w:rPr>
        <w:t>學、協同</w:t>
      </w:r>
      <w:r w:rsidRPr="00324053">
        <w:rPr>
          <w:rFonts w:ascii="標楷體" w:eastAsia="標楷體" w:hAnsi="標楷體" w:cs="新細明體" w:hint="eastAsia"/>
          <w:sz w:val="24"/>
          <w:szCs w:val="24"/>
          <w:lang w:eastAsia="zh-TW"/>
        </w:rPr>
        <w:t>教</w:t>
      </w:r>
      <w:r w:rsidRPr="00324053">
        <w:rPr>
          <w:rFonts w:ascii="標楷體" w:eastAsia="標楷體" w:hAnsi="標楷體" w:cs="Gungsuh"/>
          <w:sz w:val="24"/>
          <w:szCs w:val="24"/>
          <w:lang w:eastAsia="zh-TW"/>
        </w:rPr>
        <w:t>學、交換</w:t>
      </w:r>
      <w:r w:rsidRPr="00324053">
        <w:rPr>
          <w:rFonts w:ascii="標楷體" w:eastAsia="標楷體" w:hAnsi="標楷體" w:cs="新細明體" w:hint="eastAsia"/>
          <w:sz w:val="24"/>
          <w:szCs w:val="24"/>
          <w:lang w:eastAsia="zh-TW"/>
        </w:rPr>
        <w:t>教</w:t>
      </w:r>
      <w:r w:rsidRPr="00324053">
        <w:rPr>
          <w:rFonts w:ascii="標楷體" w:eastAsia="標楷體" w:hAnsi="標楷體" w:cs="Gungsuh"/>
          <w:sz w:val="24"/>
          <w:szCs w:val="24"/>
          <w:lang w:eastAsia="zh-TW"/>
        </w:rPr>
        <w:t>學等多種型態，亦生活課程若採分科</w:t>
      </w:r>
      <w:r w:rsidRPr="00324053">
        <w:rPr>
          <w:rFonts w:ascii="標楷體" w:eastAsia="標楷體" w:hAnsi="標楷體" w:cs="新細明體" w:hint="eastAsia"/>
          <w:sz w:val="24"/>
          <w:szCs w:val="24"/>
          <w:lang w:eastAsia="zh-TW"/>
        </w:rPr>
        <w:t>教</w:t>
      </w:r>
      <w:r w:rsidRPr="00324053">
        <w:rPr>
          <w:rFonts w:ascii="標楷體" w:eastAsia="標楷體" w:hAnsi="標楷體" w:cs="Gungsuh"/>
          <w:sz w:val="24"/>
          <w:szCs w:val="24"/>
          <w:lang w:eastAsia="zh-TW"/>
        </w:rPr>
        <w:t>學方式(美勞、音樂分科)便無法落實生活課程之理念，失去課程原有理念。</w:t>
      </w:r>
    </w:p>
    <w:p w:rsidR="00BA4BD7" w:rsidRPr="00324053" w:rsidRDefault="00BA4BD7" w:rsidP="00240471">
      <w:pPr>
        <w:pStyle w:val="a3"/>
        <w:numPr>
          <w:ilvl w:val="0"/>
          <w:numId w:val="29"/>
        </w:numPr>
        <w:pBdr>
          <w:top w:val="nil"/>
          <w:left w:val="nil"/>
          <w:bottom w:val="nil"/>
          <w:right w:val="nil"/>
          <w:between w:val="nil"/>
        </w:pBdr>
        <w:autoSpaceDE w:val="0"/>
        <w:autoSpaceDN w:val="0"/>
        <w:spacing w:beforeLines="50" w:before="180" w:afterLines="50" w:after="180"/>
        <w:ind w:leftChars="-257" w:left="1" w:hangingChars="236" w:hanging="566"/>
        <w:jc w:val="both"/>
        <w:rPr>
          <w:rFonts w:ascii="標楷體" w:eastAsia="標楷體" w:hAnsi="標楷體"/>
          <w:sz w:val="24"/>
          <w:szCs w:val="24"/>
          <w:lang w:eastAsia="zh-TW"/>
        </w:rPr>
      </w:pPr>
      <w:r w:rsidRPr="00324053">
        <w:rPr>
          <w:rFonts w:ascii="標楷體" w:eastAsia="標楷體" w:hAnsi="標楷體" w:cs="Gungsuh"/>
          <w:sz w:val="24"/>
          <w:szCs w:val="24"/>
        </w:rPr>
        <w:t>雖然辦理學校召集人</w:t>
      </w:r>
      <w:r w:rsidRPr="00324053">
        <w:rPr>
          <w:rFonts w:ascii="標楷體" w:eastAsia="標楷體" w:hAnsi="標楷體" w:cs="新細明體" w:hint="eastAsia"/>
          <w:sz w:val="24"/>
          <w:szCs w:val="24"/>
        </w:rPr>
        <w:t>研</w:t>
      </w:r>
      <w:r w:rsidRPr="00324053">
        <w:rPr>
          <w:rFonts w:ascii="標楷體" w:eastAsia="標楷體" w:hAnsi="標楷體" w:cs="Gungsuh" w:hint="eastAsia"/>
          <w:sz w:val="24"/>
          <w:szCs w:val="24"/>
        </w:rPr>
        <w:t>習及培訓種子</w:t>
      </w:r>
      <w:r w:rsidRPr="00324053">
        <w:rPr>
          <w:rFonts w:ascii="標楷體" w:eastAsia="標楷體" w:hAnsi="標楷體" w:cs="新細明體" w:hint="eastAsia"/>
          <w:sz w:val="24"/>
          <w:szCs w:val="24"/>
        </w:rPr>
        <w:t>教</w:t>
      </w:r>
      <w:r w:rsidRPr="00324053">
        <w:rPr>
          <w:rFonts w:ascii="標楷體" w:eastAsia="標楷體" w:hAnsi="標楷體" w:cs="Gungsuh" w:hint="eastAsia"/>
          <w:sz w:val="24"/>
          <w:szCs w:val="24"/>
        </w:rPr>
        <w:t>師，但是限於</w:t>
      </w:r>
      <w:r w:rsidRPr="00324053">
        <w:rPr>
          <w:rFonts w:ascii="標楷體" w:eastAsia="標楷體" w:hAnsi="標楷體" w:cs="新細明體" w:hint="eastAsia"/>
          <w:sz w:val="24"/>
          <w:szCs w:val="24"/>
        </w:rPr>
        <w:t>教</w:t>
      </w:r>
      <w:r w:rsidRPr="00324053">
        <w:rPr>
          <w:rFonts w:ascii="標楷體" w:eastAsia="標楷體" w:hAnsi="標楷體" w:cs="Gungsuh" w:hint="eastAsia"/>
          <w:sz w:val="24"/>
          <w:szCs w:val="24"/>
        </w:rPr>
        <w:t>學及排課時間的限制，能</w:t>
      </w:r>
      <w:r w:rsidRPr="00324053">
        <w:rPr>
          <w:rFonts w:ascii="標楷體" w:eastAsia="標楷體" w:hAnsi="標楷體" w:cs="新細明體" w:hint="eastAsia"/>
          <w:sz w:val="24"/>
          <w:szCs w:val="24"/>
        </w:rPr>
        <w:t>夠</w:t>
      </w:r>
      <w:r w:rsidRPr="00324053">
        <w:rPr>
          <w:rFonts w:ascii="標楷體" w:eastAsia="標楷體" w:hAnsi="標楷體" w:cs="Gungsuh" w:hint="eastAsia"/>
          <w:sz w:val="24"/>
          <w:szCs w:val="24"/>
        </w:rPr>
        <w:t>分享及宣達政策的機會並不充裕，以致效果有限</w:t>
      </w:r>
      <w:r w:rsidRPr="00324053">
        <w:rPr>
          <w:rFonts w:ascii="標楷體" w:eastAsia="標楷體" w:hAnsi="標楷體" w:cs="Gungsuh"/>
          <w:sz w:val="24"/>
          <w:szCs w:val="24"/>
        </w:rPr>
        <w:t>。</w:t>
      </w:r>
    </w:p>
    <w:p w:rsidR="00BA4BD7" w:rsidRPr="00BA4BD7" w:rsidRDefault="00BA4BD7" w:rsidP="00BA4BD7">
      <w:pPr>
        <w:pBdr>
          <w:top w:val="nil"/>
          <w:left w:val="nil"/>
          <w:bottom w:val="nil"/>
          <w:right w:val="nil"/>
          <w:between w:val="nil"/>
        </w:pBdr>
        <w:autoSpaceDE w:val="0"/>
        <w:autoSpaceDN w:val="0"/>
        <w:spacing w:beforeLines="50" w:before="180" w:afterLines="50" w:after="180"/>
        <w:jc w:val="both"/>
        <w:rPr>
          <w:rFonts w:ascii="標楷體" w:eastAsia="標楷體" w:hAnsi="標楷體"/>
          <w:sz w:val="24"/>
          <w:szCs w:val="24"/>
          <w:lang w:eastAsia="zh-TW"/>
        </w:rPr>
      </w:pPr>
    </w:p>
    <w:p w:rsidR="00391DB5" w:rsidRPr="00C24EDC" w:rsidRDefault="00391DB5" w:rsidP="00391DB5">
      <w:pPr>
        <w:autoSpaceDE w:val="0"/>
        <w:autoSpaceDN w:val="0"/>
        <w:spacing w:beforeLines="50" w:before="180" w:afterLines="50" w:after="180" w:line="240" w:lineRule="auto"/>
        <w:jc w:val="both"/>
        <w:rPr>
          <w:rFonts w:ascii="標楷體" w:eastAsia="標楷體" w:hAnsi="標楷體"/>
          <w:sz w:val="24"/>
          <w:szCs w:val="24"/>
          <w:lang w:eastAsia="zh-TW"/>
        </w:rPr>
      </w:pPr>
      <w:r w:rsidRPr="00C24EDC">
        <w:rPr>
          <w:rFonts w:ascii="標楷體" w:eastAsia="標楷體" w:hAnsi="標楷體"/>
          <w:sz w:val="24"/>
          <w:szCs w:val="24"/>
          <w:lang w:eastAsia="zh-TW"/>
        </w:rPr>
        <w:t>肆、計畫目標</w:t>
      </w:r>
    </w:p>
    <w:p w:rsidR="00391DB5" w:rsidRPr="00BA4BD7" w:rsidRDefault="00391DB5" w:rsidP="00240471">
      <w:pPr>
        <w:pStyle w:val="a3"/>
        <w:numPr>
          <w:ilvl w:val="0"/>
          <w:numId w:val="4"/>
        </w:numPr>
        <w:pBdr>
          <w:top w:val="nil"/>
          <w:left w:val="nil"/>
          <w:bottom w:val="nil"/>
          <w:right w:val="nil"/>
          <w:between w:val="nil"/>
        </w:pBdr>
        <w:ind w:leftChars="0" w:left="426"/>
        <w:rPr>
          <w:rFonts w:ascii="標楷體" w:eastAsia="標楷體" w:hAnsi="標楷體" w:cs="標楷體"/>
          <w:sz w:val="24"/>
          <w:szCs w:val="24"/>
          <w:lang w:eastAsia="zh-TW"/>
        </w:rPr>
      </w:pPr>
      <w:r w:rsidRPr="00BA4BD7">
        <w:rPr>
          <w:rFonts w:ascii="標楷體" w:eastAsia="標楷體" w:hAnsi="標楷體" w:cs="Gungsuh"/>
          <w:sz w:val="24"/>
          <w:szCs w:val="24"/>
          <w:lang w:eastAsia="zh-TW"/>
        </w:rPr>
        <w:t>提升生活課程輔導小組專業能力，促進生活課程政策發與推動，進而增益課程的教學、輔導、諮詢及研究等專業角色，協助各校課程改革的推動與落實。</w:t>
      </w:r>
    </w:p>
    <w:p w:rsidR="00391DB5" w:rsidRPr="00BA4BD7" w:rsidRDefault="00391DB5" w:rsidP="00240471">
      <w:pPr>
        <w:pStyle w:val="a3"/>
        <w:numPr>
          <w:ilvl w:val="0"/>
          <w:numId w:val="4"/>
        </w:numPr>
        <w:pBdr>
          <w:top w:val="nil"/>
          <w:left w:val="nil"/>
          <w:bottom w:val="nil"/>
          <w:right w:val="nil"/>
          <w:between w:val="nil"/>
        </w:pBdr>
        <w:ind w:leftChars="0" w:left="426"/>
        <w:rPr>
          <w:rFonts w:ascii="標楷體" w:eastAsia="標楷體" w:hAnsi="標楷體"/>
          <w:sz w:val="24"/>
          <w:szCs w:val="24"/>
          <w:lang w:eastAsia="zh-TW"/>
        </w:rPr>
      </w:pPr>
      <w:r w:rsidRPr="00BA4BD7">
        <w:rPr>
          <w:rFonts w:ascii="標楷體" w:eastAsia="標楷體" w:hAnsi="標楷體" w:cs="Gungsuh"/>
          <w:sz w:val="24"/>
          <w:szCs w:val="24"/>
          <w:lang w:eastAsia="zh-TW"/>
        </w:rPr>
        <w:t>強化生活課程的教學輔導機制，提升生活課程的教學品質。</w:t>
      </w:r>
    </w:p>
    <w:p w:rsidR="00391DB5" w:rsidRPr="00BA4BD7" w:rsidRDefault="00391DB5" w:rsidP="00240471">
      <w:pPr>
        <w:pStyle w:val="a3"/>
        <w:numPr>
          <w:ilvl w:val="0"/>
          <w:numId w:val="4"/>
        </w:numPr>
        <w:pBdr>
          <w:top w:val="nil"/>
          <w:left w:val="nil"/>
          <w:bottom w:val="nil"/>
          <w:right w:val="nil"/>
          <w:between w:val="nil"/>
        </w:pBdr>
        <w:ind w:leftChars="0" w:left="426"/>
        <w:rPr>
          <w:rFonts w:ascii="標楷體" w:eastAsia="標楷體" w:hAnsi="標楷體"/>
          <w:sz w:val="24"/>
          <w:szCs w:val="24"/>
          <w:lang w:eastAsia="zh-TW"/>
        </w:rPr>
      </w:pPr>
      <w:r w:rsidRPr="00BA4BD7">
        <w:rPr>
          <w:rFonts w:ascii="標楷體" w:eastAsia="標楷體" w:hAnsi="標楷體" w:cs="Gungsuh"/>
          <w:sz w:val="24"/>
          <w:szCs w:val="24"/>
          <w:lang w:eastAsia="zh-TW"/>
        </w:rPr>
        <w:t>增進教師在生活課程教學的專業經驗交流與分享，進而提升學生的學習成就。</w:t>
      </w:r>
    </w:p>
    <w:p w:rsidR="00391DB5" w:rsidRPr="00BA4BD7" w:rsidRDefault="00BA4BD7" w:rsidP="00240471">
      <w:pPr>
        <w:pStyle w:val="a3"/>
        <w:numPr>
          <w:ilvl w:val="0"/>
          <w:numId w:val="4"/>
        </w:numPr>
        <w:pBdr>
          <w:top w:val="nil"/>
          <w:left w:val="nil"/>
          <w:bottom w:val="nil"/>
          <w:right w:val="nil"/>
          <w:between w:val="nil"/>
        </w:pBdr>
        <w:ind w:leftChars="0" w:left="426"/>
        <w:rPr>
          <w:rFonts w:ascii="標楷體" w:eastAsia="標楷體" w:hAnsi="標楷體"/>
          <w:sz w:val="24"/>
          <w:szCs w:val="24"/>
          <w:lang w:eastAsia="zh-TW"/>
        </w:rPr>
      </w:pPr>
      <w:r w:rsidRPr="00BA4BD7">
        <w:rPr>
          <w:rFonts w:ascii="標楷體" w:eastAsia="標楷體" w:hAnsi="標楷體" w:cs="Gungsuh"/>
          <w:sz w:val="24"/>
          <w:szCs w:val="24"/>
          <w:lang w:eastAsia="zh-TW"/>
        </w:rPr>
        <w:t>掌握素養導向主題統整課程</w:t>
      </w:r>
      <w:r w:rsidRPr="00BA4BD7">
        <w:rPr>
          <w:rFonts w:ascii="標楷體" w:eastAsia="標楷體" w:hAnsi="標楷體" w:cs="Gungsuh" w:hint="eastAsia"/>
          <w:sz w:val="24"/>
          <w:szCs w:val="24"/>
          <w:lang w:eastAsia="zh-TW"/>
        </w:rPr>
        <w:t>，</w:t>
      </w:r>
      <w:r w:rsidR="00391DB5" w:rsidRPr="00BA4BD7">
        <w:rPr>
          <w:rFonts w:ascii="標楷體" w:eastAsia="標楷體" w:hAnsi="標楷體" w:cs="Gungsuh"/>
          <w:sz w:val="24"/>
          <w:szCs w:val="24"/>
          <w:lang w:eastAsia="zh-TW"/>
        </w:rPr>
        <w:t>整合生活課程相關教學資源，協助提升各校教師教學素養。</w:t>
      </w:r>
    </w:p>
    <w:p w:rsidR="00391DB5" w:rsidRPr="00C24EDC" w:rsidRDefault="00391DB5" w:rsidP="00391DB5">
      <w:pPr>
        <w:autoSpaceDE w:val="0"/>
        <w:autoSpaceDN w:val="0"/>
        <w:adjustRightInd w:val="0"/>
        <w:snapToGrid w:val="0"/>
        <w:spacing w:afterLines="50" w:after="180"/>
        <w:ind w:leftChars="193" w:left="593" w:hangingChars="70" w:hanging="168"/>
        <w:rPr>
          <w:rFonts w:ascii="標楷體" w:eastAsia="標楷體" w:hAnsi="標楷體"/>
          <w:sz w:val="24"/>
          <w:szCs w:val="24"/>
          <w:lang w:eastAsia="zh-TW"/>
        </w:rPr>
      </w:pPr>
    </w:p>
    <w:p w:rsidR="00391DB5" w:rsidRPr="00C24EDC" w:rsidRDefault="00391DB5" w:rsidP="00391DB5">
      <w:pPr>
        <w:autoSpaceDE w:val="0"/>
        <w:autoSpaceDN w:val="0"/>
        <w:spacing w:beforeLines="50" w:before="180" w:afterLines="50" w:after="180" w:line="240" w:lineRule="auto"/>
        <w:jc w:val="both"/>
        <w:rPr>
          <w:rFonts w:ascii="標楷體" w:eastAsia="標楷體" w:hAnsi="標楷體"/>
          <w:sz w:val="24"/>
          <w:szCs w:val="24"/>
          <w:lang w:eastAsia="zh-TW"/>
        </w:rPr>
      </w:pPr>
      <w:r w:rsidRPr="00C24EDC">
        <w:rPr>
          <w:rFonts w:ascii="標楷體" w:eastAsia="標楷體" w:hAnsi="標楷體"/>
          <w:sz w:val="24"/>
          <w:szCs w:val="24"/>
          <w:lang w:eastAsia="zh-TW"/>
        </w:rPr>
        <w:t>伍、輔導團輔導模式及服務（支持或輔導）內涵</w:t>
      </w:r>
    </w:p>
    <w:tbl>
      <w:tblPr>
        <w:tblW w:w="9600" w:type="dxa"/>
        <w:tblInd w:w="-6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8"/>
        <w:gridCol w:w="3686"/>
        <w:gridCol w:w="1701"/>
        <w:gridCol w:w="1945"/>
      </w:tblGrid>
      <w:tr w:rsidR="00391DB5" w:rsidRPr="00C24EDC" w:rsidTr="00E84417">
        <w:trPr>
          <w:trHeight w:val="451"/>
        </w:trPr>
        <w:tc>
          <w:tcPr>
            <w:tcW w:w="2268" w:type="dxa"/>
          </w:tcPr>
          <w:p w:rsidR="00391DB5" w:rsidRPr="00C24EDC" w:rsidRDefault="00391DB5" w:rsidP="00E84417">
            <w:pPr>
              <w:rPr>
                <w:rFonts w:ascii="標楷體" w:eastAsia="標楷體" w:hAnsi="標楷體" w:cs="標楷體"/>
              </w:rPr>
            </w:pPr>
            <w:r w:rsidRPr="00C24EDC">
              <w:rPr>
                <w:rFonts w:ascii="標楷體" w:eastAsia="標楷體" w:hAnsi="標楷體" w:cs="標楷體"/>
              </w:rPr>
              <w:t>運作模式</w:t>
            </w:r>
          </w:p>
        </w:tc>
        <w:tc>
          <w:tcPr>
            <w:tcW w:w="3686" w:type="dxa"/>
          </w:tcPr>
          <w:p w:rsidR="00391DB5" w:rsidRPr="00C24EDC" w:rsidRDefault="00391DB5" w:rsidP="00E84417">
            <w:pPr>
              <w:rPr>
                <w:rFonts w:ascii="標楷體" w:eastAsia="標楷體" w:hAnsi="標楷體" w:cs="標楷體"/>
              </w:rPr>
            </w:pPr>
            <w:r w:rsidRPr="00C24EDC">
              <w:rPr>
                <w:rFonts w:ascii="標楷體" w:eastAsia="標楷體" w:hAnsi="標楷體" w:cs="標楷體"/>
              </w:rPr>
              <w:t>內容</w:t>
            </w:r>
          </w:p>
        </w:tc>
        <w:tc>
          <w:tcPr>
            <w:tcW w:w="1701" w:type="dxa"/>
          </w:tcPr>
          <w:p w:rsidR="00391DB5" w:rsidRPr="00C24EDC" w:rsidRDefault="00391DB5" w:rsidP="00E84417">
            <w:pPr>
              <w:rPr>
                <w:rFonts w:ascii="標楷體" w:eastAsia="標楷體" w:hAnsi="標楷體" w:cs="標楷體"/>
              </w:rPr>
            </w:pPr>
            <w:r w:rsidRPr="00C24EDC">
              <w:rPr>
                <w:rFonts w:ascii="標楷體" w:eastAsia="標楷體" w:hAnsi="標楷體" w:cs="標楷體"/>
              </w:rPr>
              <w:t>預定期程</w:t>
            </w:r>
          </w:p>
        </w:tc>
        <w:tc>
          <w:tcPr>
            <w:tcW w:w="1945" w:type="dxa"/>
          </w:tcPr>
          <w:p w:rsidR="00391DB5" w:rsidRPr="00C24EDC" w:rsidRDefault="00391DB5" w:rsidP="00E84417">
            <w:pPr>
              <w:rPr>
                <w:rFonts w:ascii="標楷體" w:eastAsia="標楷體" w:hAnsi="標楷體" w:cs="標楷體"/>
              </w:rPr>
            </w:pPr>
            <w:r w:rsidRPr="00C24EDC">
              <w:rPr>
                <w:rFonts w:ascii="標楷體" w:eastAsia="標楷體" w:hAnsi="標楷體" w:cs="標楷體"/>
              </w:rPr>
              <w:t>備註</w:t>
            </w:r>
          </w:p>
        </w:tc>
      </w:tr>
      <w:tr w:rsidR="00391DB5" w:rsidRPr="00C24EDC" w:rsidTr="00E84417">
        <w:trPr>
          <w:trHeight w:val="360"/>
        </w:trPr>
        <w:tc>
          <w:tcPr>
            <w:tcW w:w="2268" w:type="dxa"/>
            <w:tcBorders>
              <w:top w:val="single" w:sz="4" w:space="0" w:color="000000"/>
              <w:left w:val="single" w:sz="4" w:space="0" w:color="000000"/>
              <w:bottom w:val="single" w:sz="4" w:space="0" w:color="000000"/>
              <w:right w:val="single" w:sz="4" w:space="0" w:color="000000"/>
            </w:tcBorders>
          </w:tcPr>
          <w:p w:rsidR="00391DB5" w:rsidRPr="00C24EDC" w:rsidRDefault="00391DB5" w:rsidP="00E84417">
            <w:pPr>
              <w:rPr>
                <w:rFonts w:ascii="標楷體" w:eastAsia="標楷體" w:hAnsi="標楷體" w:cs="標楷體"/>
              </w:rPr>
            </w:pPr>
            <w:r w:rsidRPr="00C24EDC">
              <w:rPr>
                <w:rFonts w:ascii="標楷體" w:eastAsia="標楷體" w:hAnsi="標楷體" w:cs="標楷體"/>
              </w:rPr>
              <w:t>團務會議</w:t>
            </w:r>
          </w:p>
        </w:tc>
        <w:tc>
          <w:tcPr>
            <w:tcW w:w="3686" w:type="dxa"/>
            <w:tcBorders>
              <w:top w:val="single" w:sz="4" w:space="0" w:color="000000"/>
              <w:left w:val="single" w:sz="4" w:space="0" w:color="000000"/>
              <w:bottom w:val="single" w:sz="4" w:space="0" w:color="000000"/>
              <w:right w:val="single" w:sz="4" w:space="0" w:color="000000"/>
            </w:tcBorders>
          </w:tcPr>
          <w:p w:rsidR="00391DB5" w:rsidRPr="00C24EDC" w:rsidRDefault="00391DB5" w:rsidP="00E84417">
            <w:pPr>
              <w:rPr>
                <w:rFonts w:ascii="標楷體" w:eastAsia="標楷體" w:hAnsi="標楷體" w:cs="標楷體"/>
                <w:lang w:eastAsia="zh-TW"/>
              </w:rPr>
            </w:pPr>
            <w:r w:rsidRPr="00C24EDC">
              <w:rPr>
                <w:rFonts w:ascii="標楷體" w:eastAsia="標楷體" w:hAnsi="標楷體" w:cs="標楷體"/>
                <w:lang w:eastAsia="zh-TW"/>
              </w:rPr>
              <w:t>定期召開團務會議進行工作協調與意見交流</w:t>
            </w:r>
          </w:p>
        </w:tc>
        <w:tc>
          <w:tcPr>
            <w:tcW w:w="1701" w:type="dxa"/>
            <w:tcBorders>
              <w:top w:val="single" w:sz="4" w:space="0" w:color="000000"/>
              <w:left w:val="single" w:sz="4" w:space="0" w:color="000000"/>
              <w:bottom w:val="single" w:sz="4" w:space="0" w:color="000000"/>
              <w:right w:val="single" w:sz="4" w:space="0" w:color="000000"/>
            </w:tcBorders>
          </w:tcPr>
          <w:p w:rsidR="00391DB5" w:rsidRPr="00C24EDC" w:rsidRDefault="00391DB5" w:rsidP="008A2BFC">
            <w:pPr>
              <w:rPr>
                <w:rFonts w:ascii="標楷體" w:eastAsia="標楷體" w:hAnsi="標楷體" w:cs="標楷體"/>
              </w:rPr>
            </w:pPr>
            <w:r w:rsidRPr="00C24EDC">
              <w:rPr>
                <w:rFonts w:ascii="標楷體" w:eastAsia="標楷體" w:hAnsi="標楷體" w:cs="標楷體"/>
              </w:rPr>
              <w:t>107.0</w:t>
            </w:r>
            <w:r w:rsidR="008A2BFC">
              <w:rPr>
                <w:rFonts w:ascii="標楷體" w:eastAsia="標楷體" w:hAnsi="標楷體" w:cs="標楷體"/>
              </w:rPr>
              <w:t>8</w:t>
            </w:r>
            <w:r w:rsidRPr="00C24EDC">
              <w:rPr>
                <w:rFonts w:ascii="標楷體" w:eastAsia="標楷體" w:hAnsi="標楷體" w:cs="標楷體"/>
              </w:rPr>
              <w:t>-108.7</w:t>
            </w:r>
          </w:p>
        </w:tc>
        <w:tc>
          <w:tcPr>
            <w:tcW w:w="1945" w:type="dxa"/>
            <w:tcBorders>
              <w:top w:val="single" w:sz="4" w:space="0" w:color="000000"/>
              <w:left w:val="single" w:sz="4" w:space="0" w:color="000000"/>
              <w:bottom w:val="single" w:sz="4" w:space="0" w:color="000000"/>
              <w:right w:val="single" w:sz="4" w:space="0" w:color="000000"/>
            </w:tcBorders>
          </w:tcPr>
          <w:p w:rsidR="00391DB5" w:rsidRPr="00C24EDC" w:rsidRDefault="00391DB5" w:rsidP="00E84417">
            <w:pPr>
              <w:rPr>
                <w:rFonts w:ascii="標楷體" w:eastAsia="標楷體" w:hAnsi="標楷體" w:cs="標楷體"/>
              </w:rPr>
            </w:pPr>
          </w:p>
        </w:tc>
      </w:tr>
      <w:tr w:rsidR="00391DB5" w:rsidRPr="00C24EDC" w:rsidTr="00E84417">
        <w:trPr>
          <w:trHeight w:val="360"/>
        </w:trPr>
        <w:tc>
          <w:tcPr>
            <w:tcW w:w="2268" w:type="dxa"/>
            <w:tcBorders>
              <w:top w:val="single" w:sz="4" w:space="0" w:color="000000"/>
              <w:left w:val="single" w:sz="4" w:space="0" w:color="000000"/>
              <w:bottom w:val="single" w:sz="4" w:space="0" w:color="000000"/>
              <w:right w:val="single" w:sz="4" w:space="0" w:color="000000"/>
            </w:tcBorders>
          </w:tcPr>
          <w:p w:rsidR="00391DB5" w:rsidRPr="00C24EDC" w:rsidRDefault="00391DB5" w:rsidP="00E84417">
            <w:pPr>
              <w:rPr>
                <w:rFonts w:ascii="標楷體" w:eastAsia="標楷體" w:hAnsi="標楷體" w:cs="標楷體"/>
              </w:rPr>
            </w:pPr>
            <w:r w:rsidRPr="00C24EDC">
              <w:rPr>
                <w:rFonts w:ascii="標楷體" w:eastAsia="標楷體" w:hAnsi="標楷體" w:cs="標楷體"/>
              </w:rPr>
              <w:t>團員精進成長對話</w:t>
            </w:r>
          </w:p>
        </w:tc>
        <w:tc>
          <w:tcPr>
            <w:tcW w:w="3686" w:type="dxa"/>
            <w:tcBorders>
              <w:top w:val="single" w:sz="4" w:space="0" w:color="000000"/>
              <w:left w:val="single" w:sz="4" w:space="0" w:color="000000"/>
              <w:bottom w:val="single" w:sz="4" w:space="0" w:color="000000"/>
              <w:right w:val="single" w:sz="4" w:space="0" w:color="000000"/>
            </w:tcBorders>
          </w:tcPr>
          <w:p w:rsidR="00391DB5" w:rsidRPr="00C24EDC" w:rsidRDefault="00391DB5" w:rsidP="00E84417">
            <w:pPr>
              <w:rPr>
                <w:rFonts w:ascii="標楷體" w:eastAsia="標楷體" w:hAnsi="標楷體" w:cs="標楷體"/>
                <w:lang w:eastAsia="zh-TW"/>
              </w:rPr>
            </w:pPr>
            <w:r w:rsidRPr="00C24EDC">
              <w:rPr>
                <w:rFonts w:ascii="標楷體" w:eastAsia="標楷體" w:hAnsi="標楷體" w:cs="Gungsuh"/>
                <w:lang w:eastAsia="zh-TW"/>
              </w:rPr>
              <w:t>透過學習共同體備觀議課、專書導讀及</w:t>
            </w:r>
            <w:r w:rsidRPr="00C24EDC">
              <w:rPr>
                <w:rFonts w:ascii="標楷體" w:eastAsia="標楷體" w:hAnsi="標楷體" w:cs="標楷體"/>
                <w:lang w:eastAsia="zh-TW"/>
              </w:rPr>
              <w:t>生活課程伙伴學校交流等社群專業對話</w:t>
            </w:r>
          </w:p>
        </w:tc>
        <w:tc>
          <w:tcPr>
            <w:tcW w:w="1701" w:type="dxa"/>
            <w:tcBorders>
              <w:top w:val="single" w:sz="4" w:space="0" w:color="000000"/>
              <w:left w:val="single" w:sz="4" w:space="0" w:color="000000"/>
              <w:bottom w:val="single" w:sz="4" w:space="0" w:color="000000"/>
              <w:right w:val="single" w:sz="4" w:space="0" w:color="000000"/>
            </w:tcBorders>
          </w:tcPr>
          <w:p w:rsidR="00391DB5" w:rsidRPr="00C24EDC" w:rsidRDefault="00391DB5" w:rsidP="008A2BFC">
            <w:pPr>
              <w:rPr>
                <w:rFonts w:ascii="標楷體" w:eastAsia="標楷體" w:hAnsi="標楷體"/>
              </w:rPr>
            </w:pPr>
            <w:r w:rsidRPr="00C24EDC">
              <w:rPr>
                <w:rFonts w:ascii="標楷體" w:eastAsia="標楷體" w:hAnsi="標楷體" w:cs="標楷體"/>
              </w:rPr>
              <w:t>107.0</w:t>
            </w:r>
            <w:r w:rsidR="008A2BFC">
              <w:rPr>
                <w:rFonts w:ascii="標楷體" w:eastAsia="標楷體" w:hAnsi="標楷體" w:cs="標楷體"/>
              </w:rPr>
              <w:t>8</w:t>
            </w:r>
            <w:r w:rsidRPr="00C24EDC">
              <w:rPr>
                <w:rFonts w:ascii="標楷體" w:eastAsia="標楷體" w:hAnsi="標楷體" w:cs="標楷體"/>
              </w:rPr>
              <w:t>-108.7</w:t>
            </w:r>
          </w:p>
        </w:tc>
        <w:tc>
          <w:tcPr>
            <w:tcW w:w="1945" w:type="dxa"/>
            <w:tcBorders>
              <w:top w:val="single" w:sz="4" w:space="0" w:color="000000"/>
              <w:left w:val="single" w:sz="4" w:space="0" w:color="000000"/>
              <w:bottom w:val="single" w:sz="4" w:space="0" w:color="000000"/>
              <w:right w:val="single" w:sz="4" w:space="0" w:color="000000"/>
            </w:tcBorders>
          </w:tcPr>
          <w:p w:rsidR="00391DB5" w:rsidRPr="00C24EDC" w:rsidRDefault="00391DB5" w:rsidP="00E84417">
            <w:pPr>
              <w:rPr>
                <w:rFonts w:ascii="標楷體" w:eastAsia="標楷體" w:hAnsi="標楷體" w:cs="標楷體"/>
              </w:rPr>
            </w:pPr>
          </w:p>
        </w:tc>
      </w:tr>
      <w:tr w:rsidR="00391DB5" w:rsidRPr="00C24EDC" w:rsidTr="00E84417">
        <w:trPr>
          <w:trHeight w:val="360"/>
        </w:trPr>
        <w:tc>
          <w:tcPr>
            <w:tcW w:w="2268" w:type="dxa"/>
            <w:tcBorders>
              <w:top w:val="single" w:sz="4" w:space="0" w:color="000000"/>
              <w:left w:val="single" w:sz="4" w:space="0" w:color="000000"/>
              <w:bottom w:val="single" w:sz="4" w:space="0" w:color="000000"/>
              <w:right w:val="single" w:sz="4" w:space="0" w:color="000000"/>
            </w:tcBorders>
          </w:tcPr>
          <w:p w:rsidR="00391DB5" w:rsidRPr="00C24EDC" w:rsidRDefault="00391DB5" w:rsidP="00E84417">
            <w:pPr>
              <w:rPr>
                <w:rFonts w:ascii="標楷體" w:eastAsia="標楷體" w:hAnsi="標楷體" w:cs="標楷體"/>
              </w:rPr>
            </w:pPr>
            <w:r w:rsidRPr="00C24EDC">
              <w:rPr>
                <w:rFonts w:ascii="標楷體" w:eastAsia="標楷體" w:hAnsi="標楷體" w:cs="標楷體"/>
              </w:rPr>
              <w:t>南區策略聯盟</w:t>
            </w:r>
          </w:p>
        </w:tc>
        <w:tc>
          <w:tcPr>
            <w:tcW w:w="3686" w:type="dxa"/>
            <w:tcBorders>
              <w:top w:val="single" w:sz="4" w:space="0" w:color="000000"/>
              <w:left w:val="single" w:sz="4" w:space="0" w:color="000000"/>
              <w:bottom w:val="single" w:sz="4" w:space="0" w:color="000000"/>
              <w:right w:val="single" w:sz="4" w:space="0" w:color="000000"/>
            </w:tcBorders>
          </w:tcPr>
          <w:p w:rsidR="00391DB5" w:rsidRPr="00C24EDC" w:rsidRDefault="00391DB5" w:rsidP="00E84417">
            <w:pPr>
              <w:rPr>
                <w:rFonts w:ascii="標楷體" w:eastAsia="標楷體" w:hAnsi="標楷體"/>
                <w:lang w:eastAsia="zh-TW"/>
              </w:rPr>
            </w:pPr>
            <w:r w:rsidRPr="00C24EDC">
              <w:rPr>
                <w:rFonts w:ascii="標楷體" w:eastAsia="標楷體" w:hAnsi="標楷體" w:cs="Gungsuh"/>
                <w:lang w:eastAsia="zh-TW"/>
              </w:rPr>
              <w:t>關向君校長擔任南區策略聯盟領導人，結合縣市有嘉義縣市、臺南市、高雄市、屏東縣、臺東縣、澎湖縣等，研討生活課程備課和觀議課模式的可能與實踐。</w:t>
            </w:r>
          </w:p>
        </w:tc>
        <w:tc>
          <w:tcPr>
            <w:tcW w:w="1701" w:type="dxa"/>
            <w:tcBorders>
              <w:top w:val="single" w:sz="4" w:space="0" w:color="000000"/>
              <w:left w:val="single" w:sz="4" w:space="0" w:color="000000"/>
              <w:bottom w:val="single" w:sz="4" w:space="0" w:color="000000"/>
              <w:right w:val="single" w:sz="4" w:space="0" w:color="000000"/>
            </w:tcBorders>
          </w:tcPr>
          <w:p w:rsidR="00391DB5" w:rsidRPr="00C24EDC" w:rsidRDefault="00391DB5" w:rsidP="008A2BFC">
            <w:pPr>
              <w:rPr>
                <w:rFonts w:ascii="標楷體" w:eastAsia="標楷體" w:hAnsi="標楷體"/>
              </w:rPr>
            </w:pPr>
            <w:r w:rsidRPr="00C24EDC">
              <w:rPr>
                <w:rFonts w:ascii="標楷體" w:eastAsia="標楷體" w:hAnsi="標楷體" w:cs="標楷體"/>
              </w:rPr>
              <w:t>107.0</w:t>
            </w:r>
            <w:r w:rsidR="008A2BFC">
              <w:rPr>
                <w:rFonts w:ascii="標楷體" w:eastAsia="標楷體" w:hAnsi="標楷體" w:cs="標楷體"/>
              </w:rPr>
              <w:t>8</w:t>
            </w:r>
            <w:r w:rsidRPr="00C24EDC">
              <w:rPr>
                <w:rFonts w:ascii="標楷體" w:eastAsia="標楷體" w:hAnsi="標楷體" w:cs="標楷體"/>
              </w:rPr>
              <w:t>-108.7</w:t>
            </w:r>
          </w:p>
        </w:tc>
        <w:tc>
          <w:tcPr>
            <w:tcW w:w="1945" w:type="dxa"/>
            <w:tcBorders>
              <w:top w:val="single" w:sz="4" w:space="0" w:color="000000"/>
              <w:left w:val="single" w:sz="4" w:space="0" w:color="000000"/>
              <w:bottom w:val="single" w:sz="4" w:space="0" w:color="000000"/>
              <w:right w:val="single" w:sz="4" w:space="0" w:color="000000"/>
            </w:tcBorders>
          </w:tcPr>
          <w:p w:rsidR="00391DB5" w:rsidRPr="00C24EDC" w:rsidRDefault="00391DB5" w:rsidP="00E84417">
            <w:pPr>
              <w:rPr>
                <w:rFonts w:ascii="標楷體" w:eastAsia="標楷體" w:hAnsi="標楷體" w:cs="標楷體"/>
              </w:rPr>
            </w:pPr>
          </w:p>
        </w:tc>
      </w:tr>
      <w:tr w:rsidR="00391DB5" w:rsidRPr="00C24EDC" w:rsidTr="00E84417">
        <w:trPr>
          <w:trHeight w:val="360"/>
        </w:trPr>
        <w:tc>
          <w:tcPr>
            <w:tcW w:w="2268" w:type="dxa"/>
            <w:tcBorders>
              <w:top w:val="single" w:sz="4" w:space="0" w:color="000000"/>
              <w:left w:val="single" w:sz="4" w:space="0" w:color="000000"/>
              <w:bottom w:val="single" w:sz="4" w:space="0" w:color="000000"/>
              <w:right w:val="single" w:sz="4" w:space="0" w:color="000000"/>
            </w:tcBorders>
          </w:tcPr>
          <w:p w:rsidR="00391DB5" w:rsidRPr="00C24EDC" w:rsidRDefault="00391DB5" w:rsidP="00E84417">
            <w:pPr>
              <w:rPr>
                <w:rFonts w:ascii="標楷體" w:eastAsia="標楷體" w:hAnsi="標楷體" w:cs="標楷體"/>
              </w:rPr>
            </w:pPr>
            <w:r w:rsidRPr="00C24EDC">
              <w:rPr>
                <w:rFonts w:ascii="標楷體" w:eastAsia="標楷體" w:hAnsi="標楷體" w:cs="標楷體"/>
              </w:rPr>
              <w:t>E-mail群組</w:t>
            </w:r>
          </w:p>
        </w:tc>
        <w:tc>
          <w:tcPr>
            <w:tcW w:w="3686" w:type="dxa"/>
            <w:tcBorders>
              <w:top w:val="single" w:sz="4" w:space="0" w:color="000000"/>
              <w:left w:val="single" w:sz="4" w:space="0" w:color="000000"/>
              <w:bottom w:val="single" w:sz="4" w:space="0" w:color="000000"/>
              <w:right w:val="single" w:sz="4" w:space="0" w:color="000000"/>
            </w:tcBorders>
          </w:tcPr>
          <w:p w:rsidR="00391DB5" w:rsidRPr="00C24EDC" w:rsidRDefault="00391DB5" w:rsidP="00E84417">
            <w:pPr>
              <w:rPr>
                <w:rFonts w:ascii="標楷體" w:eastAsia="標楷體" w:hAnsi="標楷體" w:cs="標楷體"/>
                <w:lang w:eastAsia="zh-TW"/>
              </w:rPr>
            </w:pPr>
            <w:r w:rsidRPr="00C24EDC">
              <w:rPr>
                <w:rFonts w:ascii="標楷體" w:eastAsia="標楷體" w:hAnsi="標楷體" w:cs="標楷體"/>
                <w:lang w:eastAsia="zh-TW"/>
              </w:rPr>
              <w:t>平時利用電子郵件傳遞訊息與聯絡工作</w:t>
            </w:r>
          </w:p>
        </w:tc>
        <w:tc>
          <w:tcPr>
            <w:tcW w:w="1701" w:type="dxa"/>
            <w:tcBorders>
              <w:top w:val="single" w:sz="4" w:space="0" w:color="000000"/>
              <w:left w:val="single" w:sz="4" w:space="0" w:color="000000"/>
              <w:bottom w:val="single" w:sz="4" w:space="0" w:color="000000"/>
              <w:right w:val="single" w:sz="4" w:space="0" w:color="000000"/>
            </w:tcBorders>
          </w:tcPr>
          <w:p w:rsidR="00391DB5" w:rsidRPr="00C24EDC" w:rsidRDefault="00391DB5" w:rsidP="008A2BFC">
            <w:pPr>
              <w:rPr>
                <w:rFonts w:ascii="標楷體" w:eastAsia="標楷體" w:hAnsi="標楷體"/>
              </w:rPr>
            </w:pPr>
            <w:r w:rsidRPr="00C24EDC">
              <w:rPr>
                <w:rFonts w:ascii="標楷體" w:eastAsia="標楷體" w:hAnsi="標楷體" w:cs="標楷體"/>
              </w:rPr>
              <w:t>107.0</w:t>
            </w:r>
            <w:r w:rsidR="008A2BFC">
              <w:rPr>
                <w:rFonts w:ascii="標楷體" w:eastAsia="標楷體" w:hAnsi="標楷體" w:cs="標楷體"/>
              </w:rPr>
              <w:t>8</w:t>
            </w:r>
            <w:r w:rsidRPr="00C24EDC">
              <w:rPr>
                <w:rFonts w:ascii="標楷體" w:eastAsia="標楷體" w:hAnsi="標楷體" w:cs="標楷體"/>
              </w:rPr>
              <w:t>-108.7</w:t>
            </w:r>
          </w:p>
        </w:tc>
        <w:tc>
          <w:tcPr>
            <w:tcW w:w="1945" w:type="dxa"/>
            <w:tcBorders>
              <w:top w:val="single" w:sz="4" w:space="0" w:color="000000"/>
              <w:left w:val="single" w:sz="4" w:space="0" w:color="000000"/>
              <w:bottom w:val="single" w:sz="4" w:space="0" w:color="000000"/>
              <w:right w:val="single" w:sz="4" w:space="0" w:color="000000"/>
            </w:tcBorders>
          </w:tcPr>
          <w:p w:rsidR="00391DB5" w:rsidRPr="00C24EDC" w:rsidRDefault="00391DB5" w:rsidP="00E84417">
            <w:pPr>
              <w:rPr>
                <w:rFonts w:ascii="標楷體" w:eastAsia="標楷體" w:hAnsi="標楷體" w:cs="標楷體"/>
              </w:rPr>
            </w:pPr>
          </w:p>
        </w:tc>
      </w:tr>
      <w:tr w:rsidR="00391DB5" w:rsidRPr="00C24EDC" w:rsidTr="00E84417">
        <w:trPr>
          <w:trHeight w:val="360"/>
        </w:trPr>
        <w:tc>
          <w:tcPr>
            <w:tcW w:w="2268" w:type="dxa"/>
            <w:tcBorders>
              <w:top w:val="single" w:sz="4" w:space="0" w:color="000000"/>
              <w:left w:val="single" w:sz="4" w:space="0" w:color="000000"/>
              <w:bottom w:val="single" w:sz="4" w:space="0" w:color="000000"/>
              <w:right w:val="single" w:sz="4" w:space="0" w:color="000000"/>
            </w:tcBorders>
          </w:tcPr>
          <w:p w:rsidR="00391DB5" w:rsidRPr="00C24EDC" w:rsidRDefault="00391DB5" w:rsidP="00E84417">
            <w:pPr>
              <w:rPr>
                <w:rFonts w:ascii="標楷體" w:eastAsia="標楷體" w:hAnsi="標楷體" w:cs="標楷體"/>
              </w:rPr>
            </w:pPr>
            <w:r w:rsidRPr="00C24EDC">
              <w:rPr>
                <w:rFonts w:ascii="標楷體" w:eastAsia="標楷體" w:hAnsi="標楷體" w:cs="標楷體"/>
              </w:rPr>
              <w:t>Line群組</w:t>
            </w:r>
          </w:p>
        </w:tc>
        <w:tc>
          <w:tcPr>
            <w:tcW w:w="3686" w:type="dxa"/>
            <w:tcBorders>
              <w:top w:val="single" w:sz="4" w:space="0" w:color="000000"/>
              <w:left w:val="single" w:sz="4" w:space="0" w:color="000000"/>
              <w:bottom w:val="single" w:sz="4" w:space="0" w:color="000000"/>
              <w:right w:val="single" w:sz="4" w:space="0" w:color="000000"/>
            </w:tcBorders>
          </w:tcPr>
          <w:p w:rsidR="00391DB5" w:rsidRPr="00C24EDC" w:rsidRDefault="00391DB5" w:rsidP="00E84417">
            <w:pPr>
              <w:rPr>
                <w:rFonts w:ascii="標楷體" w:eastAsia="標楷體" w:hAnsi="標楷體" w:cs="標楷體"/>
                <w:lang w:eastAsia="zh-TW"/>
              </w:rPr>
            </w:pPr>
            <w:r w:rsidRPr="00C24EDC">
              <w:rPr>
                <w:rFonts w:ascii="標楷體" w:eastAsia="標楷體" w:hAnsi="標楷體" w:cs="標楷體"/>
                <w:lang w:eastAsia="zh-TW"/>
              </w:rPr>
              <w:t>平時作傳遞短訊息與聯絡工作</w:t>
            </w:r>
          </w:p>
        </w:tc>
        <w:tc>
          <w:tcPr>
            <w:tcW w:w="1701" w:type="dxa"/>
            <w:tcBorders>
              <w:top w:val="single" w:sz="4" w:space="0" w:color="000000"/>
              <w:left w:val="single" w:sz="4" w:space="0" w:color="000000"/>
              <w:bottom w:val="single" w:sz="4" w:space="0" w:color="000000"/>
              <w:right w:val="single" w:sz="4" w:space="0" w:color="000000"/>
            </w:tcBorders>
          </w:tcPr>
          <w:p w:rsidR="00391DB5" w:rsidRPr="00C24EDC" w:rsidRDefault="00391DB5" w:rsidP="008A2BFC">
            <w:pPr>
              <w:rPr>
                <w:rFonts w:ascii="標楷體" w:eastAsia="標楷體" w:hAnsi="標楷體"/>
              </w:rPr>
            </w:pPr>
            <w:r w:rsidRPr="00C24EDC">
              <w:rPr>
                <w:rFonts w:ascii="標楷體" w:eastAsia="標楷體" w:hAnsi="標楷體" w:cs="標楷體"/>
              </w:rPr>
              <w:t>107.0</w:t>
            </w:r>
            <w:r w:rsidR="008A2BFC">
              <w:rPr>
                <w:rFonts w:ascii="標楷體" w:eastAsia="標楷體" w:hAnsi="標楷體" w:cs="標楷體"/>
              </w:rPr>
              <w:t>8</w:t>
            </w:r>
            <w:r w:rsidRPr="00C24EDC">
              <w:rPr>
                <w:rFonts w:ascii="標楷體" w:eastAsia="標楷體" w:hAnsi="標楷體" w:cs="標楷體"/>
              </w:rPr>
              <w:t>-108.7</w:t>
            </w:r>
          </w:p>
        </w:tc>
        <w:tc>
          <w:tcPr>
            <w:tcW w:w="1945" w:type="dxa"/>
            <w:tcBorders>
              <w:top w:val="single" w:sz="4" w:space="0" w:color="000000"/>
              <w:left w:val="single" w:sz="4" w:space="0" w:color="000000"/>
              <w:bottom w:val="single" w:sz="4" w:space="0" w:color="000000"/>
              <w:right w:val="single" w:sz="4" w:space="0" w:color="000000"/>
            </w:tcBorders>
          </w:tcPr>
          <w:p w:rsidR="00391DB5" w:rsidRPr="00C24EDC" w:rsidRDefault="00391DB5" w:rsidP="00E84417">
            <w:pPr>
              <w:rPr>
                <w:rFonts w:ascii="標楷體" w:eastAsia="標楷體" w:hAnsi="標楷體" w:cs="標楷體"/>
              </w:rPr>
            </w:pPr>
          </w:p>
        </w:tc>
      </w:tr>
      <w:tr w:rsidR="00391DB5" w:rsidRPr="00C24EDC" w:rsidTr="00E84417">
        <w:trPr>
          <w:trHeight w:val="400"/>
        </w:trPr>
        <w:tc>
          <w:tcPr>
            <w:tcW w:w="2268" w:type="dxa"/>
            <w:tcBorders>
              <w:top w:val="single" w:sz="4" w:space="0" w:color="000000"/>
              <w:left w:val="single" w:sz="4" w:space="0" w:color="000000"/>
              <w:bottom w:val="single" w:sz="4" w:space="0" w:color="000000"/>
              <w:right w:val="single" w:sz="4" w:space="0" w:color="000000"/>
            </w:tcBorders>
          </w:tcPr>
          <w:p w:rsidR="00391DB5" w:rsidRPr="00C24EDC" w:rsidRDefault="00391DB5" w:rsidP="00E84417">
            <w:pPr>
              <w:rPr>
                <w:rFonts w:ascii="標楷體" w:eastAsia="標楷體" w:hAnsi="標楷體" w:cs="標楷體"/>
              </w:rPr>
            </w:pPr>
            <w:r w:rsidRPr="00C24EDC">
              <w:rPr>
                <w:rFonts w:ascii="標楷體" w:eastAsia="標楷體" w:hAnsi="標楷體" w:cs="標楷體"/>
              </w:rPr>
              <w:t>Google雲端硬碟</w:t>
            </w:r>
          </w:p>
        </w:tc>
        <w:tc>
          <w:tcPr>
            <w:tcW w:w="3686" w:type="dxa"/>
            <w:tcBorders>
              <w:top w:val="single" w:sz="4" w:space="0" w:color="000000"/>
              <w:left w:val="single" w:sz="4" w:space="0" w:color="000000"/>
              <w:bottom w:val="single" w:sz="4" w:space="0" w:color="000000"/>
              <w:right w:val="single" w:sz="4" w:space="0" w:color="000000"/>
            </w:tcBorders>
          </w:tcPr>
          <w:p w:rsidR="00391DB5" w:rsidRPr="00C24EDC" w:rsidRDefault="00391DB5" w:rsidP="00E84417">
            <w:pPr>
              <w:rPr>
                <w:rFonts w:ascii="標楷體" w:eastAsia="標楷體" w:hAnsi="標楷體" w:cs="標楷體"/>
                <w:lang w:eastAsia="zh-TW"/>
              </w:rPr>
            </w:pPr>
            <w:r w:rsidRPr="00C24EDC">
              <w:rPr>
                <w:rFonts w:ascii="標楷體" w:eastAsia="標楷體" w:hAnsi="標楷體" w:cs="標楷體"/>
                <w:lang w:eastAsia="zh-TW"/>
              </w:rPr>
              <w:t>作為資料上傳與共享的平台</w:t>
            </w:r>
          </w:p>
        </w:tc>
        <w:tc>
          <w:tcPr>
            <w:tcW w:w="1701" w:type="dxa"/>
            <w:tcBorders>
              <w:top w:val="single" w:sz="4" w:space="0" w:color="000000"/>
              <w:left w:val="single" w:sz="4" w:space="0" w:color="000000"/>
              <w:bottom w:val="single" w:sz="4" w:space="0" w:color="000000"/>
              <w:right w:val="single" w:sz="4" w:space="0" w:color="000000"/>
            </w:tcBorders>
          </w:tcPr>
          <w:p w:rsidR="00391DB5" w:rsidRPr="00C24EDC" w:rsidRDefault="00391DB5" w:rsidP="008A2BFC">
            <w:pPr>
              <w:rPr>
                <w:rFonts w:ascii="標楷體" w:eastAsia="標楷體" w:hAnsi="標楷體"/>
              </w:rPr>
            </w:pPr>
            <w:r w:rsidRPr="00C24EDC">
              <w:rPr>
                <w:rFonts w:ascii="標楷體" w:eastAsia="標楷體" w:hAnsi="標楷體" w:cs="標楷體"/>
              </w:rPr>
              <w:t>107.0</w:t>
            </w:r>
            <w:r w:rsidR="008A2BFC">
              <w:rPr>
                <w:rFonts w:ascii="標楷體" w:eastAsia="標楷體" w:hAnsi="標楷體" w:cs="標楷體"/>
              </w:rPr>
              <w:t>8</w:t>
            </w:r>
            <w:r w:rsidRPr="00C24EDC">
              <w:rPr>
                <w:rFonts w:ascii="標楷體" w:eastAsia="標楷體" w:hAnsi="標楷體" w:cs="標楷體"/>
              </w:rPr>
              <w:t>-108.7</w:t>
            </w:r>
          </w:p>
        </w:tc>
        <w:tc>
          <w:tcPr>
            <w:tcW w:w="1945" w:type="dxa"/>
            <w:tcBorders>
              <w:top w:val="single" w:sz="4" w:space="0" w:color="000000"/>
              <w:left w:val="single" w:sz="4" w:space="0" w:color="000000"/>
              <w:bottom w:val="single" w:sz="4" w:space="0" w:color="000000"/>
              <w:right w:val="single" w:sz="4" w:space="0" w:color="000000"/>
            </w:tcBorders>
          </w:tcPr>
          <w:p w:rsidR="00391DB5" w:rsidRPr="00C24EDC" w:rsidRDefault="00391DB5" w:rsidP="00E84417">
            <w:pPr>
              <w:rPr>
                <w:rFonts w:ascii="標楷體" w:eastAsia="標楷體" w:hAnsi="標楷體" w:cs="標楷體"/>
              </w:rPr>
            </w:pPr>
          </w:p>
        </w:tc>
      </w:tr>
    </w:tbl>
    <w:p w:rsidR="00391DB5" w:rsidRPr="00C24EDC" w:rsidRDefault="00391DB5" w:rsidP="00391DB5">
      <w:pPr>
        <w:autoSpaceDE w:val="0"/>
        <w:autoSpaceDN w:val="0"/>
        <w:spacing w:beforeLines="50" w:before="180" w:afterLines="50" w:after="180" w:line="240" w:lineRule="auto"/>
        <w:jc w:val="both"/>
        <w:rPr>
          <w:rFonts w:ascii="標楷體" w:eastAsia="標楷體" w:hAnsi="標楷體"/>
          <w:sz w:val="24"/>
          <w:szCs w:val="24"/>
          <w:lang w:eastAsia="zh-TW"/>
        </w:rPr>
      </w:pPr>
    </w:p>
    <w:p w:rsidR="00391DB5" w:rsidRPr="00C24EDC" w:rsidRDefault="00391DB5" w:rsidP="00391DB5">
      <w:pPr>
        <w:autoSpaceDE w:val="0"/>
        <w:autoSpaceDN w:val="0"/>
        <w:spacing w:beforeLines="50" w:before="180" w:afterLines="50" w:after="180" w:line="240" w:lineRule="auto"/>
        <w:jc w:val="both"/>
        <w:rPr>
          <w:rFonts w:ascii="標楷體" w:eastAsia="標楷體" w:hAnsi="標楷體"/>
          <w:sz w:val="24"/>
          <w:szCs w:val="24"/>
          <w:lang w:eastAsia="zh-TW"/>
        </w:rPr>
      </w:pPr>
      <w:r w:rsidRPr="00C24EDC">
        <w:rPr>
          <w:rFonts w:ascii="標楷體" w:eastAsia="標楷體" w:hAnsi="標楷體"/>
          <w:sz w:val="24"/>
          <w:szCs w:val="24"/>
          <w:lang w:eastAsia="zh-TW"/>
        </w:rPr>
        <w:t>陸、10</w:t>
      </w:r>
      <w:r w:rsidRPr="00C24EDC">
        <w:rPr>
          <w:rFonts w:ascii="標楷體" w:eastAsia="標楷體" w:hAnsi="標楷體" w:hint="eastAsia"/>
          <w:sz w:val="24"/>
          <w:szCs w:val="24"/>
          <w:lang w:eastAsia="zh-TW"/>
        </w:rPr>
        <w:t>7學</w:t>
      </w:r>
      <w:r w:rsidRPr="00C24EDC">
        <w:rPr>
          <w:rFonts w:ascii="標楷體" w:eastAsia="標楷體" w:hAnsi="標楷體"/>
          <w:sz w:val="24"/>
          <w:szCs w:val="24"/>
          <w:lang w:eastAsia="zh-TW"/>
        </w:rPr>
        <w:t>年度推動重點與</w:t>
      </w:r>
      <w:r w:rsidRPr="00C24EDC">
        <w:rPr>
          <w:rFonts w:ascii="標楷體" w:eastAsia="標楷體" w:hAnsi="標楷體" w:hint="eastAsia"/>
          <w:sz w:val="24"/>
          <w:szCs w:val="24"/>
          <w:lang w:eastAsia="zh-TW"/>
        </w:rPr>
        <w:t>行動方案</w:t>
      </w:r>
    </w:p>
    <w:p w:rsidR="00391DB5" w:rsidRPr="00C24EDC" w:rsidRDefault="00391DB5" w:rsidP="00391DB5">
      <w:pPr>
        <w:spacing w:after="0" w:line="240" w:lineRule="auto"/>
        <w:ind w:left="566" w:hangingChars="236" w:hanging="566"/>
        <w:jc w:val="both"/>
        <w:rPr>
          <w:rFonts w:ascii="標楷體" w:eastAsia="標楷體" w:hAnsi="標楷體"/>
          <w:sz w:val="24"/>
          <w:szCs w:val="24"/>
          <w:lang w:eastAsia="zh-TW"/>
        </w:rPr>
      </w:pPr>
    </w:p>
    <w:tbl>
      <w:tblPr>
        <w:tblW w:w="93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79"/>
        <w:gridCol w:w="3544"/>
        <w:gridCol w:w="4228"/>
      </w:tblGrid>
      <w:tr w:rsidR="00391DB5" w:rsidRPr="00DD0336" w:rsidTr="00E84417">
        <w:trPr>
          <w:jc w:val="center"/>
        </w:trPr>
        <w:tc>
          <w:tcPr>
            <w:tcW w:w="1579" w:type="dxa"/>
            <w:tcBorders>
              <w:top w:val="single" w:sz="4" w:space="0" w:color="000000"/>
              <w:left w:val="single" w:sz="4" w:space="0" w:color="000000"/>
              <w:bottom w:val="single" w:sz="4" w:space="0" w:color="000000"/>
              <w:right w:val="single" w:sz="4" w:space="0" w:color="000000"/>
            </w:tcBorders>
          </w:tcPr>
          <w:p w:rsidR="00391DB5" w:rsidRPr="00DD0336" w:rsidRDefault="00391DB5" w:rsidP="00E84417">
            <w:pPr>
              <w:spacing w:line="240" w:lineRule="auto"/>
              <w:rPr>
                <w:rFonts w:ascii="標楷體" w:eastAsia="標楷體" w:hAnsi="標楷體" w:cs="標楷體"/>
                <w:sz w:val="20"/>
              </w:rPr>
            </w:pPr>
            <w:r w:rsidRPr="00DD0336">
              <w:rPr>
                <w:rFonts w:ascii="標楷體" w:eastAsia="標楷體" w:hAnsi="標楷體" w:cs="標楷體"/>
                <w:sz w:val="20"/>
              </w:rPr>
              <w:t>工作項目</w:t>
            </w:r>
          </w:p>
        </w:tc>
        <w:tc>
          <w:tcPr>
            <w:tcW w:w="3544" w:type="dxa"/>
            <w:tcBorders>
              <w:top w:val="single" w:sz="4" w:space="0" w:color="000000"/>
              <w:left w:val="single" w:sz="4" w:space="0" w:color="000000"/>
              <w:bottom w:val="single" w:sz="4" w:space="0" w:color="000000"/>
              <w:right w:val="single" w:sz="4" w:space="0" w:color="000000"/>
            </w:tcBorders>
          </w:tcPr>
          <w:p w:rsidR="00391DB5" w:rsidRPr="00DD0336" w:rsidRDefault="00391DB5" w:rsidP="00E84417">
            <w:pPr>
              <w:spacing w:line="240" w:lineRule="auto"/>
              <w:rPr>
                <w:rFonts w:ascii="標楷體" w:eastAsia="標楷體" w:hAnsi="標楷體" w:cs="標楷體"/>
                <w:sz w:val="20"/>
              </w:rPr>
            </w:pPr>
            <w:r w:rsidRPr="00DD0336">
              <w:rPr>
                <w:rFonts w:ascii="標楷體" w:eastAsia="標楷體" w:hAnsi="標楷體" w:cs="標楷體"/>
                <w:sz w:val="20"/>
              </w:rPr>
              <w:t>推動重點</w:t>
            </w:r>
          </w:p>
        </w:tc>
        <w:tc>
          <w:tcPr>
            <w:tcW w:w="4228" w:type="dxa"/>
            <w:tcBorders>
              <w:top w:val="single" w:sz="4" w:space="0" w:color="000000"/>
              <w:left w:val="single" w:sz="4" w:space="0" w:color="000000"/>
              <w:bottom w:val="single" w:sz="4" w:space="0" w:color="000000"/>
              <w:right w:val="single" w:sz="4" w:space="0" w:color="000000"/>
            </w:tcBorders>
          </w:tcPr>
          <w:p w:rsidR="00391DB5" w:rsidRPr="00DD0336" w:rsidRDefault="00391DB5" w:rsidP="00E84417">
            <w:pPr>
              <w:spacing w:line="240" w:lineRule="auto"/>
              <w:rPr>
                <w:rFonts w:ascii="標楷體" w:eastAsia="標楷體" w:hAnsi="標楷體" w:cs="標楷體"/>
                <w:sz w:val="20"/>
              </w:rPr>
            </w:pPr>
            <w:r w:rsidRPr="00DD0336">
              <w:rPr>
                <w:rFonts w:ascii="標楷體" w:eastAsia="標楷體" w:hAnsi="標楷體" w:cs="標楷體"/>
                <w:sz w:val="20"/>
              </w:rPr>
              <w:t>行動策略</w:t>
            </w:r>
          </w:p>
        </w:tc>
      </w:tr>
      <w:tr w:rsidR="00391DB5" w:rsidRPr="00DD0336" w:rsidTr="00E84417">
        <w:trPr>
          <w:trHeight w:val="880"/>
          <w:jc w:val="center"/>
        </w:trPr>
        <w:tc>
          <w:tcPr>
            <w:tcW w:w="1579" w:type="dxa"/>
            <w:tcBorders>
              <w:top w:val="single" w:sz="4" w:space="0" w:color="000000"/>
              <w:left w:val="single" w:sz="4" w:space="0" w:color="000000"/>
              <w:bottom w:val="single" w:sz="4" w:space="0" w:color="000000"/>
              <w:right w:val="single" w:sz="4" w:space="0" w:color="000000"/>
            </w:tcBorders>
          </w:tcPr>
          <w:p w:rsidR="00391DB5" w:rsidRPr="00DD0336" w:rsidRDefault="00391DB5" w:rsidP="00E84417">
            <w:pPr>
              <w:spacing w:line="240" w:lineRule="auto"/>
              <w:ind w:left="425" w:hanging="425"/>
              <w:jc w:val="both"/>
              <w:rPr>
                <w:rFonts w:ascii="標楷體" w:eastAsia="標楷體" w:hAnsi="標楷體" w:cs="標楷體"/>
                <w:sz w:val="20"/>
              </w:rPr>
            </w:pPr>
            <w:r w:rsidRPr="00DD0336">
              <w:rPr>
                <w:rFonts w:ascii="標楷體" w:eastAsia="標楷體" w:hAnsi="標楷體" w:cs="標楷體"/>
                <w:sz w:val="20"/>
              </w:rPr>
              <w:t>一、理念倡導</w:t>
            </w:r>
          </w:p>
          <w:p w:rsidR="00391DB5" w:rsidRPr="00DD0336" w:rsidRDefault="00391DB5" w:rsidP="00E84417">
            <w:pPr>
              <w:spacing w:line="240" w:lineRule="auto"/>
              <w:ind w:left="425" w:hanging="425"/>
              <w:jc w:val="both"/>
              <w:rPr>
                <w:rFonts w:ascii="標楷體" w:eastAsia="標楷體" w:hAnsi="標楷體" w:cs="標楷體"/>
                <w:sz w:val="20"/>
              </w:rPr>
            </w:pPr>
          </w:p>
        </w:tc>
        <w:tc>
          <w:tcPr>
            <w:tcW w:w="3544" w:type="dxa"/>
            <w:tcBorders>
              <w:top w:val="single" w:sz="4" w:space="0" w:color="000000"/>
              <w:left w:val="single" w:sz="4" w:space="0" w:color="000000"/>
              <w:bottom w:val="single" w:sz="4" w:space="0" w:color="000000"/>
              <w:right w:val="single" w:sz="4" w:space="0" w:color="000000"/>
            </w:tcBorders>
          </w:tcPr>
          <w:p w:rsidR="00391DB5" w:rsidRPr="00DD0336" w:rsidRDefault="00391DB5" w:rsidP="00E84417">
            <w:pPr>
              <w:spacing w:line="240" w:lineRule="auto"/>
              <w:ind w:left="240" w:hanging="240"/>
              <w:rPr>
                <w:rFonts w:ascii="標楷體" w:eastAsia="標楷體" w:hAnsi="標楷體" w:cs="標楷體"/>
                <w:sz w:val="20"/>
                <w:lang w:eastAsia="zh-TW"/>
              </w:rPr>
            </w:pPr>
            <w:r w:rsidRPr="00DD0336">
              <w:rPr>
                <w:rFonts w:ascii="標楷體" w:eastAsia="標楷體" w:hAnsi="標楷體" w:cs="標楷體"/>
                <w:sz w:val="20"/>
                <w:lang w:eastAsia="zh-TW"/>
              </w:rPr>
              <w:t>1.甄選優秀輔導小組成員。</w:t>
            </w:r>
          </w:p>
          <w:p w:rsidR="00391DB5" w:rsidRPr="00DD0336" w:rsidRDefault="00391DB5" w:rsidP="00E84417">
            <w:pPr>
              <w:spacing w:line="240" w:lineRule="auto"/>
              <w:ind w:left="240" w:hanging="240"/>
              <w:rPr>
                <w:rFonts w:ascii="標楷體" w:eastAsia="標楷體" w:hAnsi="標楷體" w:cs="標楷體"/>
                <w:sz w:val="20"/>
                <w:lang w:eastAsia="zh-TW"/>
              </w:rPr>
            </w:pPr>
            <w:r w:rsidRPr="00DD0336">
              <w:rPr>
                <w:rFonts w:ascii="標楷體" w:eastAsia="標楷體" w:hAnsi="標楷體" w:cs="標楷體"/>
                <w:sz w:val="20"/>
                <w:lang w:eastAsia="zh-TW"/>
              </w:rPr>
              <w:t>2.進行團員專業對話，並共同研擬年度目標</w:t>
            </w:r>
          </w:p>
          <w:p w:rsidR="00391DB5" w:rsidRPr="00DD0336" w:rsidRDefault="00391DB5" w:rsidP="00E84417">
            <w:pPr>
              <w:spacing w:line="240" w:lineRule="auto"/>
              <w:ind w:left="240" w:hanging="240"/>
              <w:rPr>
                <w:rFonts w:ascii="標楷體" w:eastAsia="標楷體" w:hAnsi="標楷體" w:cs="標楷體"/>
                <w:sz w:val="20"/>
                <w:lang w:eastAsia="zh-TW"/>
              </w:rPr>
            </w:pPr>
            <w:r w:rsidRPr="00DD0336">
              <w:rPr>
                <w:rFonts w:ascii="標楷體" w:eastAsia="標楷體" w:hAnsi="標楷體" w:cs="標楷體"/>
                <w:sz w:val="20"/>
                <w:lang w:eastAsia="zh-TW"/>
              </w:rPr>
              <w:t>3.辦理分區生活課程召集人會議</w:t>
            </w:r>
          </w:p>
          <w:p w:rsidR="00391DB5" w:rsidRPr="00DD0336" w:rsidRDefault="00391DB5" w:rsidP="00E84417">
            <w:pPr>
              <w:spacing w:line="240" w:lineRule="auto"/>
              <w:ind w:left="240" w:hanging="240"/>
              <w:rPr>
                <w:rFonts w:ascii="標楷體" w:eastAsia="標楷體" w:hAnsi="標楷體" w:cs="標楷體"/>
                <w:sz w:val="20"/>
              </w:rPr>
            </w:pPr>
            <w:r w:rsidRPr="00DD0336">
              <w:rPr>
                <w:rFonts w:ascii="標楷體" w:eastAsia="標楷體" w:hAnsi="標楷體" w:cs="標楷體"/>
                <w:sz w:val="20"/>
              </w:rPr>
              <w:t>4.辦理團務會議。</w:t>
            </w:r>
          </w:p>
        </w:tc>
        <w:tc>
          <w:tcPr>
            <w:tcW w:w="4228" w:type="dxa"/>
            <w:tcBorders>
              <w:top w:val="single" w:sz="4" w:space="0" w:color="000000"/>
              <w:left w:val="single" w:sz="4" w:space="0" w:color="000000"/>
              <w:bottom w:val="single" w:sz="4" w:space="0" w:color="000000"/>
              <w:right w:val="single" w:sz="4" w:space="0" w:color="000000"/>
            </w:tcBorders>
          </w:tcPr>
          <w:p w:rsidR="00391DB5" w:rsidRPr="00DD0336" w:rsidRDefault="00391DB5" w:rsidP="00240471">
            <w:pPr>
              <w:widowControl w:val="0"/>
              <w:numPr>
                <w:ilvl w:val="0"/>
                <w:numId w:val="5"/>
              </w:numPr>
              <w:pBdr>
                <w:top w:val="nil"/>
                <w:left w:val="nil"/>
                <w:bottom w:val="nil"/>
                <w:right w:val="nil"/>
                <w:between w:val="nil"/>
              </w:pBdr>
              <w:spacing w:after="0" w:line="240" w:lineRule="auto"/>
              <w:ind w:left="240" w:hanging="240"/>
              <w:rPr>
                <w:rFonts w:ascii="標楷體" w:eastAsia="標楷體" w:hAnsi="標楷體" w:cs="標楷體"/>
                <w:sz w:val="20"/>
                <w:lang w:eastAsia="zh-TW"/>
              </w:rPr>
            </w:pPr>
            <w:r w:rsidRPr="00DD0336">
              <w:rPr>
                <w:rFonts w:ascii="標楷體" w:eastAsia="標楷體" w:hAnsi="標楷體" w:cs="標楷體"/>
                <w:sz w:val="20"/>
                <w:lang w:eastAsia="zh-TW"/>
              </w:rPr>
              <w:t>辦理生活課程教科書轉換主題教學暨有效教學多元評量實作工作坊，培訓各校生活課程教學種子教師。</w:t>
            </w:r>
          </w:p>
          <w:p w:rsidR="00391DB5" w:rsidRPr="00DD0336" w:rsidRDefault="00391DB5" w:rsidP="00240471">
            <w:pPr>
              <w:widowControl w:val="0"/>
              <w:numPr>
                <w:ilvl w:val="0"/>
                <w:numId w:val="5"/>
              </w:numPr>
              <w:pBdr>
                <w:top w:val="nil"/>
                <w:left w:val="nil"/>
                <w:bottom w:val="nil"/>
                <w:right w:val="nil"/>
                <w:between w:val="nil"/>
              </w:pBdr>
              <w:spacing w:after="0" w:line="240" w:lineRule="auto"/>
              <w:ind w:left="240" w:hanging="240"/>
              <w:rPr>
                <w:rFonts w:ascii="標楷體" w:eastAsia="標楷體" w:hAnsi="標楷體" w:cs="標楷體"/>
                <w:sz w:val="20"/>
                <w:lang w:eastAsia="zh-TW"/>
              </w:rPr>
            </w:pPr>
            <w:r w:rsidRPr="00DD0336">
              <w:rPr>
                <w:rFonts w:ascii="標楷體" w:eastAsia="標楷體" w:hAnsi="標楷體" w:cs="標楷體"/>
                <w:sz w:val="20"/>
                <w:lang w:eastAsia="zh-TW"/>
              </w:rPr>
              <w:t>召集分區生活課程召集人會議</w:t>
            </w:r>
          </w:p>
          <w:p w:rsidR="00391DB5" w:rsidRPr="00DD0336" w:rsidRDefault="00391DB5" w:rsidP="00240471">
            <w:pPr>
              <w:widowControl w:val="0"/>
              <w:numPr>
                <w:ilvl w:val="0"/>
                <w:numId w:val="5"/>
              </w:numPr>
              <w:pBdr>
                <w:top w:val="nil"/>
                <w:left w:val="nil"/>
                <w:bottom w:val="nil"/>
                <w:right w:val="nil"/>
                <w:between w:val="nil"/>
              </w:pBdr>
              <w:spacing w:after="0" w:line="240" w:lineRule="auto"/>
              <w:ind w:left="240" w:hanging="240"/>
              <w:rPr>
                <w:rFonts w:ascii="標楷體" w:eastAsia="標楷體" w:hAnsi="標楷體" w:cs="標楷體"/>
                <w:sz w:val="20"/>
                <w:lang w:eastAsia="zh-TW"/>
              </w:rPr>
            </w:pPr>
            <w:r w:rsidRPr="00DD0336">
              <w:rPr>
                <w:rFonts w:ascii="標楷體" w:eastAsia="標楷體" w:hAnsi="標楷體" w:cs="標楷體"/>
                <w:sz w:val="20"/>
                <w:lang w:eastAsia="zh-TW"/>
              </w:rPr>
              <w:t>定期召開團務期初、期中、期末會議</w:t>
            </w:r>
          </w:p>
        </w:tc>
      </w:tr>
      <w:tr w:rsidR="00391DB5" w:rsidRPr="00DD0336" w:rsidTr="00E84417">
        <w:trPr>
          <w:trHeight w:val="880"/>
          <w:jc w:val="center"/>
        </w:trPr>
        <w:tc>
          <w:tcPr>
            <w:tcW w:w="1579" w:type="dxa"/>
            <w:tcBorders>
              <w:top w:val="single" w:sz="4" w:space="0" w:color="000000"/>
              <w:left w:val="single" w:sz="4" w:space="0" w:color="000000"/>
              <w:bottom w:val="single" w:sz="4" w:space="0" w:color="000000"/>
              <w:right w:val="single" w:sz="4" w:space="0" w:color="000000"/>
            </w:tcBorders>
          </w:tcPr>
          <w:p w:rsidR="00391DB5" w:rsidRPr="00DD0336" w:rsidRDefault="00391DB5" w:rsidP="00E84417">
            <w:pPr>
              <w:spacing w:line="240" w:lineRule="auto"/>
              <w:ind w:left="425" w:hanging="425"/>
              <w:jc w:val="both"/>
              <w:rPr>
                <w:rFonts w:ascii="標楷體" w:eastAsia="標楷體" w:hAnsi="標楷體" w:cs="標楷體"/>
                <w:sz w:val="20"/>
                <w:lang w:eastAsia="zh-TW"/>
              </w:rPr>
            </w:pPr>
            <w:r w:rsidRPr="00DD0336">
              <w:rPr>
                <w:rFonts w:ascii="標楷體" w:eastAsia="標楷體" w:hAnsi="標楷體" w:cs="標楷體"/>
                <w:sz w:val="20"/>
                <w:lang w:eastAsia="zh-TW"/>
              </w:rPr>
              <w:t>二、專業增能</w:t>
            </w:r>
          </w:p>
          <w:p w:rsidR="00391DB5" w:rsidRPr="00DD0336" w:rsidRDefault="00391DB5" w:rsidP="00E84417">
            <w:pPr>
              <w:spacing w:line="240" w:lineRule="auto"/>
              <w:ind w:left="120"/>
              <w:jc w:val="both"/>
              <w:rPr>
                <w:rFonts w:ascii="標楷體" w:eastAsia="標楷體" w:hAnsi="標楷體" w:cs="標楷體"/>
                <w:sz w:val="20"/>
                <w:lang w:eastAsia="zh-TW"/>
              </w:rPr>
            </w:pPr>
            <w:r w:rsidRPr="00DD0336">
              <w:rPr>
                <w:rFonts w:ascii="標楷體" w:eastAsia="標楷體" w:hAnsi="標楷體" w:cs="標楷體"/>
                <w:sz w:val="20"/>
                <w:lang w:eastAsia="zh-TW"/>
              </w:rPr>
              <w:t>(政策協作、專業發展、教學實踐、本團之特色)</w:t>
            </w:r>
          </w:p>
          <w:p w:rsidR="00391DB5" w:rsidRPr="00DD0336" w:rsidRDefault="00391DB5" w:rsidP="00E84417">
            <w:pPr>
              <w:spacing w:line="240" w:lineRule="auto"/>
              <w:ind w:left="425" w:hanging="425"/>
              <w:jc w:val="both"/>
              <w:rPr>
                <w:rFonts w:ascii="標楷體" w:eastAsia="標楷體" w:hAnsi="標楷體" w:cs="標楷體"/>
                <w:sz w:val="20"/>
                <w:lang w:eastAsia="zh-TW"/>
              </w:rPr>
            </w:pPr>
          </w:p>
        </w:tc>
        <w:tc>
          <w:tcPr>
            <w:tcW w:w="3544" w:type="dxa"/>
            <w:tcBorders>
              <w:top w:val="single" w:sz="4" w:space="0" w:color="000000"/>
              <w:left w:val="single" w:sz="4" w:space="0" w:color="000000"/>
              <w:bottom w:val="single" w:sz="4" w:space="0" w:color="000000"/>
              <w:right w:val="single" w:sz="4" w:space="0" w:color="000000"/>
            </w:tcBorders>
          </w:tcPr>
          <w:p w:rsidR="00391DB5" w:rsidRPr="00DD0336" w:rsidRDefault="00391DB5" w:rsidP="00E84417">
            <w:pPr>
              <w:spacing w:line="240" w:lineRule="auto"/>
              <w:ind w:left="240" w:hanging="240"/>
              <w:rPr>
                <w:rFonts w:ascii="標楷體" w:eastAsia="標楷體" w:hAnsi="標楷體" w:cs="標楷體"/>
                <w:sz w:val="20"/>
                <w:lang w:eastAsia="zh-TW"/>
              </w:rPr>
            </w:pPr>
            <w:r w:rsidRPr="00DD0336">
              <w:rPr>
                <w:rFonts w:ascii="標楷體" w:eastAsia="標楷體" w:hAnsi="標楷體" w:cs="標楷體"/>
                <w:sz w:val="20"/>
                <w:lang w:eastAsia="zh-TW"/>
              </w:rPr>
              <w:t>1. 強化團內輔導員專業對話機制強化</w:t>
            </w:r>
          </w:p>
          <w:p w:rsidR="00391DB5" w:rsidRPr="00DD0336" w:rsidRDefault="00391DB5" w:rsidP="00E84417">
            <w:pPr>
              <w:spacing w:line="240" w:lineRule="auto"/>
              <w:ind w:left="240" w:hanging="240"/>
              <w:rPr>
                <w:rFonts w:ascii="標楷體" w:eastAsia="標楷體" w:hAnsi="標楷體" w:cs="標楷體"/>
                <w:sz w:val="20"/>
                <w:lang w:eastAsia="zh-TW"/>
              </w:rPr>
            </w:pPr>
            <w:r w:rsidRPr="00DD0336">
              <w:rPr>
                <w:rFonts w:ascii="標楷體" w:eastAsia="標楷體" w:hAnsi="標楷體" w:cs="標楷體"/>
                <w:sz w:val="20"/>
                <w:lang w:eastAsia="zh-TW"/>
              </w:rPr>
              <w:t>2.落實「生活課程輔導團」之輔導機能。</w:t>
            </w:r>
          </w:p>
          <w:p w:rsidR="00391DB5" w:rsidRPr="00DD0336" w:rsidRDefault="00391DB5" w:rsidP="00E84417">
            <w:pPr>
              <w:spacing w:line="240" w:lineRule="auto"/>
              <w:ind w:left="240" w:hanging="240"/>
              <w:rPr>
                <w:rFonts w:ascii="標楷體" w:eastAsia="標楷體" w:hAnsi="標楷體" w:cs="標楷體"/>
                <w:sz w:val="20"/>
                <w:lang w:eastAsia="zh-TW"/>
              </w:rPr>
            </w:pPr>
            <w:r w:rsidRPr="00DD0336">
              <w:rPr>
                <w:rFonts w:ascii="標楷體" w:eastAsia="標楷體" w:hAnsi="標楷體" w:cs="標楷體"/>
                <w:sz w:val="20"/>
                <w:lang w:eastAsia="zh-TW"/>
              </w:rPr>
              <w:t>3.促進各校生活課程團隊組織的正常運作。</w:t>
            </w:r>
          </w:p>
          <w:p w:rsidR="00391DB5" w:rsidRPr="00DD0336" w:rsidRDefault="00391DB5" w:rsidP="00E84417">
            <w:pPr>
              <w:spacing w:line="240" w:lineRule="auto"/>
              <w:ind w:left="240" w:hanging="240"/>
              <w:rPr>
                <w:rFonts w:ascii="標楷體" w:eastAsia="標楷體" w:hAnsi="標楷體" w:cs="標楷體"/>
                <w:sz w:val="20"/>
                <w:lang w:eastAsia="zh-TW"/>
              </w:rPr>
            </w:pPr>
            <w:r w:rsidRPr="00DD0336">
              <w:rPr>
                <w:rFonts w:ascii="標楷體" w:eastAsia="標楷體" w:hAnsi="標楷體" w:cs="標楷體"/>
                <w:sz w:val="20"/>
                <w:lang w:eastAsia="zh-TW"/>
              </w:rPr>
              <w:t>4.跨縣市生活課程輔導員的經驗交流。</w:t>
            </w:r>
          </w:p>
          <w:p w:rsidR="00391DB5" w:rsidRPr="00DD0336" w:rsidRDefault="00391DB5" w:rsidP="00E84417">
            <w:pPr>
              <w:spacing w:line="240" w:lineRule="auto"/>
              <w:ind w:left="240" w:hanging="240"/>
              <w:rPr>
                <w:rFonts w:ascii="標楷體" w:eastAsia="標楷體" w:hAnsi="標楷體" w:cs="標楷體"/>
                <w:sz w:val="20"/>
                <w:lang w:eastAsia="zh-TW"/>
              </w:rPr>
            </w:pPr>
          </w:p>
        </w:tc>
        <w:tc>
          <w:tcPr>
            <w:tcW w:w="4228" w:type="dxa"/>
            <w:tcBorders>
              <w:top w:val="single" w:sz="4" w:space="0" w:color="000000"/>
              <w:left w:val="single" w:sz="4" w:space="0" w:color="000000"/>
              <w:bottom w:val="single" w:sz="4" w:space="0" w:color="000000"/>
              <w:right w:val="single" w:sz="4" w:space="0" w:color="000000"/>
            </w:tcBorders>
          </w:tcPr>
          <w:p w:rsidR="00391DB5" w:rsidRPr="00DD0336" w:rsidRDefault="00391DB5" w:rsidP="00E84417">
            <w:pPr>
              <w:spacing w:line="240" w:lineRule="auto"/>
              <w:ind w:left="240" w:hanging="240"/>
              <w:rPr>
                <w:rFonts w:ascii="標楷體" w:eastAsia="標楷體" w:hAnsi="標楷體" w:cs="標楷體"/>
                <w:sz w:val="20"/>
                <w:lang w:eastAsia="zh-TW"/>
              </w:rPr>
            </w:pPr>
            <w:r w:rsidRPr="00DD0336">
              <w:rPr>
                <w:rFonts w:ascii="標楷體" w:eastAsia="標楷體" w:hAnsi="標楷體" w:cs="標楷體"/>
                <w:sz w:val="20"/>
                <w:lang w:eastAsia="zh-TW"/>
              </w:rPr>
              <w:t>1.</w:t>
            </w:r>
            <w:r w:rsidRPr="00BA4BD7">
              <w:rPr>
                <w:rFonts w:ascii="標楷體" w:eastAsia="標楷體" w:hAnsi="標楷體" w:cs="標楷體"/>
                <w:lang w:eastAsia="zh-TW"/>
              </w:rPr>
              <w:t>辦理生活課程</w:t>
            </w:r>
            <w:r w:rsidR="00BA4BD7" w:rsidRPr="00BA4BD7">
              <w:rPr>
                <w:rFonts w:eastAsia="標楷體" w:hint="eastAsia"/>
                <w:lang w:val="zh-TW" w:eastAsia="zh-TW"/>
              </w:rPr>
              <w:t>初任教師</w:t>
            </w:r>
            <w:r w:rsidRPr="00BA4BD7">
              <w:rPr>
                <w:rFonts w:ascii="標楷體" w:eastAsia="標楷體" w:hAnsi="標楷體" w:cs="標楷體"/>
                <w:lang w:eastAsia="zh-TW"/>
              </w:rPr>
              <w:t>研習</w:t>
            </w:r>
            <w:r w:rsidRPr="00DD0336">
              <w:rPr>
                <w:rFonts w:ascii="標楷體" w:eastAsia="標楷體" w:hAnsi="標楷體" w:cs="標楷體"/>
                <w:sz w:val="20"/>
                <w:lang w:eastAsia="zh-TW"/>
              </w:rPr>
              <w:t>，提升生活課程教師教學能力。</w:t>
            </w:r>
          </w:p>
          <w:p w:rsidR="00391DB5" w:rsidRPr="00DD0336" w:rsidRDefault="00391DB5" w:rsidP="00E84417">
            <w:pPr>
              <w:spacing w:line="240" w:lineRule="auto"/>
              <w:ind w:left="240" w:hanging="240"/>
              <w:rPr>
                <w:rFonts w:ascii="標楷體" w:eastAsia="標楷體" w:hAnsi="標楷體" w:cs="標楷體"/>
                <w:sz w:val="20"/>
                <w:lang w:eastAsia="zh-TW"/>
              </w:rPr>
            </w:pPr>
            <w:r w:rsidRPr="00DD0336">
              <w:rPr>
                <w:rFonts w:ascii="標楷體" w:eastAsia="標楷體" w:hAnsi="標楷體" w:cs="標楷體"/>
                <w:sz w:val="20"/>
                <w:lang w:eastAsia="zh-TW"/>
              </w:rPr>
              <w:t>2.結合國教輔導團分區到校諮詢服務進行各校生活課程疑難問題解答活動。</w:t>
            </w:r>
          </w:p>
          <w:p w:rsidR="00391DB5" w:rsidRPr="00DD0336" w:rsidRDefault="00391DB5" w:rsidP="00E84417">
            <w:pPr>
              <w:spacing w:line="240" w:lineRule="auto"/>
              <w:ind w:left="240" w:hanging="240"/>
              <w:rPr>
                <w:rFonts w:ascii="標楷體" w:eastAsia="標楷體" w:hAnsi="標楷體" w:cs="標楷體"/>
                <w:sz w:val="20"/>
                <w:lang w:eastAsia="zh-TW"/>
              </w:rPr>
            </w:pPr>
            <w:r w:rsidRPr="00DD0336">
              <w:rPr>
                <w:rFonts w:ascii="標楷體" w:eastAsia="標楷體" w:hAnsi="標楷體" w:cs="標楷體"/>
                <w:sz w:val="20"/>
                <w:lang w:eastAsia="zh-TW"/>
              </w:rPr>
              <w:t>3.辦理生活課程召集人回流研習。</w:t>
            </w:r>
          </w:p>
          <w:p w:rsidR="00391DB5" w:rsidRPr="00DD0336" w:rsidRDefault="00391DB5" w:rsidP="00BA4BD7">
            <w:pPr>
              <w:spacing w:line="240" w:lineRule="auto"/>
              <w:ind w:left="240" w:hanging="240"/>
              <w:rPr>
                <w:rFonts w:ascii="標楷體" w:eastAsia="標楷體" w:hAnsi="標楷體" w:cs="標楷體"/>
                <w:sz w:val="20"/>
                <w:lang w:eastAsia="zh-TW"/>
              </w:rPr>
            </w:pPr>
            <w:r w:rsidRPr="00DD0336">
              <w:rPr>
                <w:rFonts w:ascii="標楷體" w:eastAsia="標楷體" w:hAnsi="標楷體" w:cs="標楷體"/>
                <w:sz w:val="20"/>
                <w:lang w:eastAsia="zh-TW"/>
              </w:rPr>
              <w:t>4.辦理生活課程教科書轉換主題教學與多元評量實作工作坊， 提升教師多元評量設計能力。</w:t>
            </w:r>
          </w:p>
        </w:tc>
      </w:tr>
      <w:tr w:rsidR="00391DB5" w:rsidRPr="00DD0336" w:rsidTr="00E84417">
        <w:trPr>
          <w:trHeight w:val="880"/>
          <w:jc w:val="center"/>
        </w:trPr>
        <w:tc>
          <w:tcPr>
            <w:tcW w:w="1579" w:type="dxa"/>
            <w:tcBorders>
              <w:top w:val="single" w:sz="4" w:space="0" w:color="000000"/>
              <w:left w:val="single" w:sz="4" w:space="0" w:color="000000"/>
              <w:bottom w:val="single" w:sz="4" w:space="0" w:color="000000"/>
              <w:right w:val="single" w:sz="4" w:space="0" w:color="000000"/>
            </w:tcBorders>
          </w:tcPr>
          <w:p w:rsidR="00391DB5" w:rsidRPr="00DD0336" w:rsidRDefault="00391DB5" w:rsidP="00E84417">
            <w:pPr>
              <w:spacing w:line="240" w:lineRule="auto"/>
              <w:ind w:left="425" w:hanging="425"/>
              <w:jc w:val="both"/>
              <w:rPr>
                <w:rFonts w:ascii="標楷體" w:eastAsia="標楷體" w:hAnsi="標楷體" w:cs="標楷體"/>
                <w:sz w:val="20"/>
                <w:lang w:eastAsia="zh-TW"/>
              </w:rPr>
            </w:pPr>
            <w:r w:rsidRPr="00DD0336">
              <w:rPr>
                <w:rFonts w:ascii="標楷體" w:eastAsia="標楷體" w:hAnsi="標楷體" w:cs="標楷體"/>
                <w:sz w:val="20"/>
                <w:lang w:eastAsia="zh-TW"/>
              </w:rPr>
              <w:t>三、培育人才</w:t>
            </w:r>
          </w:p>
          <w:p w:rsidR="00391DB5" w:rsidRPr="00DD0336" w:rsidRDefault="00391DB5" w:rsidP="00E84417">
            <w:pPr>
              <w:spacing w:line="240" w:lineRule="auto"/>
              <w:ind w:left="120"/>
              <w:jc w:val="both"/>
              <w:rPr>
                <w:rFonts w:ascii="標楷體" w:eastAsia="標楷體" w:hAnsi="標楷體" w:cs="標楷體"/>
                <w:sz w:val="20"/>
                <w:lang w:eastAsia="zh-TW"/>
              </w:rPr>
            </w:pPr>
            <w:r w:rsidRPr="00DD0336">
              <w:rPr>
                <w:rFonts w:ascii="標楷體" w:eastAsia="標楷體" w:hAnsi="標楷體" w:cs="標楷體"/>
                <w:sz w:val="20"/>
                <w:lang w:eastAsia="zh-TW"/>
              </w:rPr>
              <w:t>(組織運作、專業發展)</w:t>
            </w:r>
          </w:p>
        </w:tc>
        <w:tc>
          <w:tcPr>
            <w:tcW w:w="3544" w:type="dxa"/>
            <w:tcBorders>
              <w:top w:val="single" w:sz="4" w:space="0" w:color="000000"/>
              <w:left w:val="single" w:sz="4" w:space="0" w:color="000000"/>
              <w:bottom w:val="single" w:sz="4" w:space="0" w:color="000000"/>
              <w:right w:val="single" w:sz="4" w:space="0" w:color="000000"/>
            </w:tcBorders>
          </w:tcPr>
          <w:p w:rsidR="00391DB5" w:rsidRPr="00DD0336" w:rsidRDefault="00391DB5" w:rsidP="00E84417">
            <w:pPr>
              <w:spacing w:line="240" w:lineRule="auto"/>
              <w:ind w:left="240" w:hanging="240"/>
              <w:rPr>
                <w:rFonts w:ascii="標楷體" w:eastAsia="標楷體" w:hAnsi="標楷體" w:cs="標楷體"/>
                <w:sz w:val="20"/>
                <w:lang w:eastAsia="zh-TW"/>
              </w:rPr>
            </w:pPr>
            <w:r w:rsidRPr="00DD0336">
              <w:rPr>
                <w:rFonts w:ascii="標楷體" w:eastAsia="標楷體" w:hAnsi="標楷體" w:cs="標楷體"/>
                <w:sz w:val="20"/>
                <w:lang w:eastAsia="zh-TW"/>
              </w:rPr>
              <w:t>1.辦理團員增能活動</w:t>
            </w:r>
          </w:p>
          <w:p w:rsidR="00391DB5" w:rsidRPr="00DD0336" w:rsidRDefault="00391DB5" w:rsidP="00E84417">
            <w:pPr>
              <w:spacing w:line="240" w:lineRule="auto"/>
              <w:ind w:left="240" w:hanging="240"/>
              <w:rPr>
                <w:rFonts w:ascii="標楷體" w:eastAsia="標楷體" w:hAnsi="標楷體" w:cs="標楷體"/>
                <w:sz w:val="20"/>
                <w:lang w:eastAsia="zh-TW"/>
              </w:rPr>
            </w:pPr>
            <w:r w:rsidRPr="00DD0336">
              <w:rPr>
                <w:rFonts w:ascii="標楷體" w:eastAsia="標楷體" w:hAnsi="標楷體" w:cs="標楷體"/>
                <w:sz w:val="20"/>
                <w:lang w:eastAsia="zh-TW"/>
              </w:rPr>
              <w:t>2.領域召集人培訓</w:t>
            </w:r>
          </w:p>
          <w:p w:rsidR="00391DB5" w:rsidRPr="00DD0336" w:rsidRDefault="00391DB5" w:rsidP="00E84417">
            <w:pPr>
              <w:spacing w:line="240" w:lineRule="auto"/>
              <w:ind w:left="240" w:hanging="240"/>
              <w:rPr>
                <w:rFonts w:ascii="標楷體" w:eastAsia="標楷體" w:hAnsi="標楷體" w:cs="標楷體"/>
                <w:sz w:val="20"/>
                <w:lang w:eastAsia="zh-TW"/>
              </w:rPr>
            </w:pPr>
            <w:r w:rsidRPr="00DD0336">
              <w:rPr>
                <w:rFonts w:ascii="標楷體" w:eastAsia="標楷體" w:hAnsi="標楷體" w:cs="標楷體"/>
                <w:sz w:val="20"/>
                <w:lang w:eastAsia="zh-TW"/>
              </w:rPr>
              <w:t xml:space="preserve">3.種子教師培訓(課程領導人) </w:t>
            </w:r>
          </w:p>
          <w:p w:rsidR="00391DB5" w:rsidRPr="00DD0336" w:rsidRDefault="00391DB5" w:rsidP="00E84417">
            <w:pPr>
              <w:spacing w:line="240" w:lineRule="auto"/>
              <w:ind w:left="240" w:hanging="240"/>
              <w:rPr>
                <w:rFonts w:ascii="標楷體" w:eastAsia="標楷體" w:hAnsi="標楷體" w:cs="標楷體"/>
                <w:sz w:val="20"/>
                <w:lang w:eastAsia="zh-TW"/>
              </w:rPr>
            </w:pPr>
          </w:p>
        </w:tc>
        <w:tc>
          <w:tcPr>
            <w:tcW w:w="4228" w:type="dxa"/>
            <w:tcBorders>
              <w:top w:val="single" w:sz="4" w:space="0" w:color="000000"/>
              <w:left w:val="single" w:sz="4" w:space="0" w:color="000000"/>
              <w:bottom w:val="single" w:sz="4" w:space="0" w:color="000000"/>
              <w:right w:val="single" w:sz="4" w:space="0" w:color="000000"/>
            </w:tcBorders>
          </w:tcPr>
          <w:p w:rsidR="00391DB5" w:rsidRPr="00DD0336" w:rsidRDefault="00391DB5" w:rsidP="00E84417">
            <w:pPr>
              <w:spacing w:line="240" w:lineRule="auto"/>
              <w:ind w:left="240" w:hanging="240"/>
              <w:rPr>
                <w:rFonts w:ascii="標楷體" w:eastAsia="標楷體" w:hAnsi="標楷體" w:cs="標楷體"/>
                <w:sz w:val="20"/>
                <w:lang w:eastAsia="zh-TW"/>
              </w:rPr>
            </w:pPr>
            <w:r w:rsidRPr="00DD0336">
              <w:rPr>
                <w:rFonts w:ascii="標楷體" w:eastAsia="標楷體" w:hAnsi="標楷體" w:cs="標楷體"/>
                <w:sz w:val="20"/>
                <w:lang w:eastAsia="zh-TW"/>
              </w:rPr>
              <w:t>1.參加國民教育輔導團人才培育及認證課程研習。</w:t>
            </w:r>
          </w:p>
          <w:p w:rsidR="00391DB5" w:rsidRPr="00DD0336" w:rsidRDefault="00391DB5" w:rsidP="00E84417">
            <w:pPr>
              <w:spacing w:line="240" w:lineRule="auto"/>
              <w:ind w:left="240" w:hanging="240"/>
              <w:rPr>
                <w:rFonts w:ascii="標楷體" w:eastAsia="標楷體" w:hAnsi="標楷體" w:cs="標楷體"/>
                <w:sz w:val="20"/>
                <w:lang w:eastAsia="zh-TW"/>
              </w:rPr>
            </w:pPr>
            <w:r w:rsidRPr="00DD0336">
              <w:rPr>
                <w:rFonts w:ascii="標楷體" w:eastAsia="標楷體" w:hAnsi="標楷體" w:cs="標楷體"/>
                <w:sz w:val="20"/>
                <w:lang w:eastAsia="zh-TW"/>
              </w:rPr>
              <w:t>2.參與領域召集人培訓。</w:t>
            </w:r>
          </w:p>
          <w:p w:rsidR="00391DB5" w:rsidRPr="00DD0336" w:rsidRDefault="00391DB5" w:rsidP="00E84417">
            <w:pPr>
              <w:spacing w:line="240" w:lineRule="auto"/>
              <w:ind w:left="240" w:hanging="240"/>
              <w:rPr>
                <w:rFonts w:ascii="標楷體" w:eastAsia="標楷體" w:hAnsi="標楷體" w:cs="標楷體"/>
                <w:sz w:val="20"/>
                <w:lang w:eastAsia="zh-TW"/>
              </w:rPr>
            </w:pPr>
            <w:r w:rsidRPr="00DD0336">
              <w:rPr>
                <w:rFonts w:ascii="標楷體" w:eastAsia="標楷體" w:hAnsi="標楷體" w:cs="標楷體"/>
                <w:sz w:val="20"/>
                <w:lang w:eastAsia="zh-TW"/>
              </w:rPr>
              <w:t>3.協辦中央輔導群南區分區研討會。</w:t>
            </w:r>
          </w:p>
          <w:p w:rsidR="00391DB5" w:rsidRPr="00DD0336" w:rsidRDefault="00391DB5" w:rsidP="00E84417">
            <w:pPr>
              <w:spacing w:line="240" w:lineRule="auto"/>
              <w:ind w:left="240" w:hanging="240"/>
              <w:rPr>
                <w:rFonts w:ascii="標楷體" w:eastAsia="標楷體" w:hAnsi="標楷體" w:cs="標楷體"/>
                <w:sz w:val="20"/>
                <w:lang w:eastAsia="zh-TW"/>
              </w:rPr>
            </w:pPr>
            <w:r w:rsidRPr="00DD0336">
              <w:rPr>
                <w:rFonts w:ascii="標楷體" w:eastAsia="標楷體" w:hAnsi="標楷體" w:cs="標楷體"/>
                <w:sz w:val="20"/>
                <w:lang w:eastAsia="zh-TW"/>
              </w:rPr>
              <w:t>4.協辦中央輔導群南區生活課程策略聯盟研習。</w:t>
            </w:r>
          </w:p>
        </w:tc>
      </w:tr>
      <w:tr w:rsidR="00391DB5" w:rsidRPr="00DD0336" w:rsidTr="00E84417">
        <w:trPr>
          <w:trHeight w:val="880"/>
          <w:jc w:val="center"/>
        </w:trPr>
        <w:tc>
          <w:tcPr>
            <w:tcW w:w="1579" w:type="dxa"/>
            <w:tcBorders>
              <w:top w:val="single" w:sz="4" w:space="0" w:color="000000"/>
              <w:left w:val="single" w:sz="4" w:space="0" w:color="000000"/>
              <w:bottom w:val="single" w:sz="4" w:space="0" w:color="000000"/>
              <w:right w:val="single" w:sz="4" w:space="0" w:color="000000"/>
            </w:tcBorders>
          </w:tcPr>
          <w:p w:rsidR="00391DB5" w:rsidRPr="00DD0336" w:rsidRDefault="00391DB5" w:rsidP="00E84417">
            <w:pPr>
              <w:spacing w:line="240" w:lineRule="auto"/>
              <w:ind w:left="425" w:hanging="425"/>
              <w:jc w:val="both"/>
              <w:rPr>
                <w:rFonts w:ascii="標楷體" w:eastAsia="標楷體" w:hAnsi="標楷體" w:cs="標楷體"/>
                <w:sz w:val="20"/>
                <w:lang w:eastAsia="zh-TW"/>
              </w:rPr>
            </w:pPr>
            <w:r w:rsidRPr="00DD0336">
              <w:rPr>
                <w:rFonts w:ascii="標楷體" w:eastAsia="標楷體" w:hAnsi="標楷體" w:cs="標楷體"/>
                <w:sz w:val="20"/>
                <w:lang w:eastAsia="zh-TW"/>
              </w:rPr>
              <w:t>四、教學研發</w:t>
            </w:r>
          </w:p>
          <w:p w:rsidR="00391DB5" w:rsidRPr="00DD0336" w:rsidRDefault="00391DB5" w:rsidP="00E84417">
            <w:pPr>
              <w:spacing w:line="240" w:lineRule="auto"/>
              <w:ind w:left="120"/>
              <w:jc w:val="both"/>
              <w:rPr>
                <w:rFonts w:ascii="標楷體" w:eastAsia="標楷體" w:hAnsi="標楷體" w:cs="標楷體"/>
                <w:sz w:val="20"/>
                <w:lang w:eastAsia="zh-TW"/>
              </w:rPr>
            </w:pPr>
            <w:r w:rsidRPr="00DD0336">
              <w:rPr>
                <w:rFonts w:ascii="標楷體" w:eastAsia="標楷體" w:hAnsi="標楷體" w:cs="標楷體"/>
                <w:sz w:val="20"/>
                <w:lang w:eastAsia="zh-TW"/>
              </w:rPr>
              <w:t>(政策轉化、教學實踐、本團之特色)</w:t>
            </w:r>
          </w:p>
          <w:p w:rsidR="00391DB5" w:rsidRPr="00DD0336" w:rsidRDefault="00391DB5" w:rsidP="00E84417">
            <w:pPr>
              <w:spacing w:line="240" w:lineRule="auto"/>
              <w:ind w:left="425" w:hanging="425"/>
              <w:jc w:val="both"/>
              <w:rPr>
                <w:rFonts w:ascii="標楷體" w:eastAsia="標楷體" w:hAnsi="標楷體" w:cs="標楷體"/>
                <w:sz w:val="20"/>
                <w:lang w:eastAsia="zh-TW"/>
              </w:rPr>
            </w:pPr>
          </w:p>
        </w:tc>
        <w:tc>
          <w:tcPr>
            <w:tcW w:w="3544" w:type="dxa"/>
            <w:tcBorders>
              <w:top w:val="single" w:sz="4" w:space="0" w:color="000000"/>
              <w:left w:val="single" w:sz="4" w:space="0" w:color="000000"/>
              <w:bottom w:val="single" w:sz="4" w:space="0" w:color="000000"/>
              <w:right w:val="single" w:sz="4" w:space="0" w:color="000000"/>
            </w:tcBorders>
          </w:tcPr>
          <w:p w:rsidR="00391DB5" w:rsidRPr="00BA4BD7" w:rsidRDefault="00391DB5" w:rsidP="00240471">
            <w:pPr>
              <w:pStyle w:val="a3"/>
              <w:numPr>
                <w:ilvl w:val="3"/>
                <w:numId w:val="21"/>
              </w:numPr>
              <w:ind w:leftChars="0" w:left="396"/>
              <w:rPr>
                <w:rFonts w:ascii="標楷體" w:eastAsia="標楷體" w:hAnsi="標楷體" w:cs="標楷體"/>
                <w:lang w:eastAsia="zh-TW"/>
              </w:rPr>
            </w:pPr>
            <w:r w:rsidRPr="00BA4BD7">
              <w:rPr>
                <w:rFonts w:ascii="標楷體" w:eastAsia="標楷體" w:hAnsi="標楷體" w:cs="標楷體"/>
                <w:lang w:eastAsia="zh-TW"/>
              </w:rPr>
              <w:t>辦理多元評量實作案例徵選</w:t>
            </w:r>
          </w:p>
          <w:p w:rsidR="00391DB5" w:rsidRPr="00BA4BD7" w:rsidRDefault="00391DB5" w:rsidP="00240471">
            <w:pPr>
              <w:pStyle w:val="a3"/>
              <w:numPr>
                <w:ilvl w:val="3"/>
                <w:numId w:val="21"/>
              </w:numPr>
              <w:ind w:leftChars="0" w:left="396"/>
              <w:rPr>
                <w:rFonts w:ascii="標楷體" w:eastAsia="標楷體" w:hAnsi="標楷體" w:cs="標楷體"/>
                <w:lang w:eastAsia="zh-TW"/>
              </w:rPr>
            </w:pPr>
            <w:r w:rsidRPr="00BA4BD7">
              <w:rPr>
                <w:rFonts w:ascii="標楷體" w:eastAsia="標楷體" w:hAnsi="標楷體" w:cs="標楷體"/>
                <w:lang w:eastAsia="zh-TW"/>
              </w:rPr>
              <w:t>強化各校生活課程教師之創新教學能力。</w:t>
            </w:r>
          </w:p>
          <w:p w:rsidR="00391DB5" w:rsidRPr="00BA4BD7" w:rsidRDefault="00391DB5" w:rsidP="00240471">
            <w:pPr>
              <w:pStyle w:val="a3"/>
              <w:numPr>
                <w:ilvl w:val="0"/>
                <w:numId w:val="21"/>
              </w:numPr>
              <w:ind w:leftChars="0" w:left="396"/>
              <w:rPr>
                <w:rFonts w:ascii="標楷體" w:eastAsia="標楷體" w:hAnsi="標楷體" w:cs="標楷體"/>
                <w:lang w:eastAsia="zh-TW"/>
              </w:rPr>
            </w:pPr>
            <w:r w:rsidRPr="00BA4BD7">
              <w:rPr>
                <w:rFonts w:ascii="標楷體" w:eastAsia="標楷體" w:hAnsi="標楷體" w:cs="標楷體"/>
                <w:lang w:eastAsia="zh-TW"/>
              </w:rPr>
              <w:t>強化輔導員生活課程之創新教學設計能力。</w:t>
            </w:r>
          </w:p>
          <w:p w:rsidR="00391DB5" w:rsidRPr="00BA4BD7" w:rsidRDefault="00391DB5" w:rsidP="00240471">
            <w:pPr>
              <w:pStyle w:val="a3"/>
              <w:numPr>
                <w:ilvl w:val="0"/>
                <w:numId w:val="21"/>
              </w:numPr>
              <w:ind w:leftChars="0" w:left="396"/>
              <w:rPr>
                <w:rFonts w:ascii="標楷體" w:eastAsia="標楷體" w:hAnsi="標楷體" w:cs="標楷體"/>
                <w:lang w:eastAsia="zh-TW"/>
              </w:rPr>
            </w:pPr>
            <w:r w:rsidRPr="00BA4BD7">
              <w:rPr>
                <w:rFonts w:ascii="標楷體" w:eastAsia="標楷體" w:hAnsi="標楷體" w:cs="標楷體"/>
                <w:lang w:eastAsia="zh-TW"/>
              </w:rPr>
              <w:t>5.輔導員社群及觀課研習</w:t>
            </w:r>
          </w:p>
        </w:tc>
        <w:tc>
          <w:tcPr>
            <w:tcW w:w="4228" w:type="dxa"/>
            <w:tcBorders>
              <w:top w:val="single" w:sz="4" w:space="0" w:color="000000"/>
              <w:left w:val="single" w:sz="4" w:space="0" w:color="000000"/>
              <w:bottom w:val="single" w:sz="4" w:space="0" w:color="000000"/>
              <w:right w:val="single" w:sz="4" w:space="0" w:color="000000"/>
            </w:tcBorders>
          </w:tcPr>
          <w:p w:rsidR="00391DB5" w:rsidRPr="00BA4BD7" w:rsidRDefault="00391DB5" w:rsidP="00240471">
            <w:pPr>
              <w:pStyle w:val="a3"/>
              <w:numPr>
                <w:ilvl w:val="3"/>
                <w:numId w:val="22"/>
              </w:numPr>
              <w:ind w:leftChars="0" w:left="395"/>
              <w:rPr>
                <w:rFonts w:ascii="標楷體" w:eastAsia="標楷體" w:hAnsi="標楷體" w:cs="標楷體"/>
                <w:lang w:eastAsia="zh-TW"/>
              </w:rPr>
            </w:pPr>
            <w:r w:rsidRPr="00BA4BD7">
              <w:rPr>
                <w:rFonts w:ascii="標楷體" w:eastAsia="標楷體" w:hAnsi="標楷體" w:cs="標楷體"/>
                <w:lang w:eastAsia="zh-TW"/>
              </w:rPr>
              <w:t>舉辦生活課程教科書轉換主題教學暨有效教學多元評量設計案例徵選，激發教師生活課程教學創意。</w:t>
            </w:r>
          </w:p>
          <w:p w:rsidR="00391DB5" w:rsidRPr="00BA4BD7" w:rsidRDefault="00391DB5" w:rsidP="00240471">
            <w:pPr>
              <w:pStyle w:val="a3"/>
              <w:numPr>
                <w:ilvl w:val="3"/>
                <w:numId w:val="22"/>
              </w:numPr>
              <w:ind w:leftChars="0" w:left="395"/>
              <w:rPr>
                <w:rFonts w:ascii="標楷體" w:eastAsia="標楷體" w:hAnsi="標楷體" w:cs="標楷體"/>
                <w:lang w:eastAsia="zh-TW"/>
              </w:rPr>
            </w:pPr>
            <w:r w:rsidRPr="00BA4BD7">
              <w:rPr>
                <w:rFonts w:ascii="標楷體" w:eastAsia="標楷體" w:hAnsi="標楷體" w:cs="標楷體"/>
                <w:lang w:eastAsia="zh-TW"/>
              </w:rPr>
              <w:t>辦理輔導員生活課程主題教學與多元評量實作工作坊。</w:t>
            </w:r>
          </w:p>
          <w:p w:rsidR="00391DB5" w:rsidRPr="00BA4BD7" w:rsidRDefault="00391DB5" w:rsidP="00240471">
            <w:pPr>
              <w:pStyle w:val="a3"/>
              <w:numPr>
                <w:ilvl w:val="0"/>
                <w:numId w:val="22"/>
              </w:numPr>
              <w:ind w:leftChars="0" w:left="395"/>
              <w:rPr>
                <w:rFonts w:ascii="標楷體" w:eastAsia="標楷體" w:hAnsi="標楷體" w:cs="標楷體"/>
                <w:lang w:eastAsia="zh-TW"/>
              </w:rPr>
            </w:pPr>
            <w:r w:rsidRPr="00BA4BD7">
              <w:rPr>
                <w:rFonts w:ascii="標楷體" w:eastAsia="標楷體" w:hAnsi="標楷體" w:cs="標楷體"/>
                <w:lang w:eastAsia="zh-TW"/>
              </w:rPr>
              <w:t xml:space="preserve">辦理輔導員教育專書閱讀社群及觀議課研習。 </w:t>
            </w:r>
          </w:p>
          <w:p w:rsidR="00391DB5" w:rsidRPr="00BA4BD7" w:rsidRDefault="00391DB5" w:rsidP="00240471">
            <w:pPr>
              <w:pStyle w:val="a3"/>
              <w:numPr>
                <w:ilvl w:val="0"/>
                <w:numId w:val="22"/>
              </w:numPr>
              <w:ind w:leftChars="0" w:left="395"/>
              <w:rPr>
                <w:rFonts w:ascii="標楷體" w:eastAsia="標楷體" w:hAnsi="標楷體" w:cs="標楷體"/>
                <w:lang w:eastAsia="zh-TW"/>
              </w:rPr>
            </w:pPr>
            <w:r w:rsidRPr="00BA4BD7">
              <w:rPr>
                <w:rFonts w:ascii="標楷體" w:eastAsia="標楷體" w:hAnsi="標楷體" w:cs="標楷體"/>
                <w:lang w:eastAsia="zh-TW"/>
              </w:rPr>
              <w:t>5.辦理輔導員教學課室觀察實作</w:t>
            </w:r>
            <w:r w:rsidR="00BA4BD7" w:rsidRPr="00BA4BD7">
              <w:rPr>
                <w:rFonts w:ascii="標楷體" w:eastAsia="標楷體" w:hAnsi="標楷體" w:cs="標楷體"/>
                <w:lang w:eastAsia="zh-TW"/>
              </w:rPr>
              <w:t>，發展主題教案</w:t>
            </w:r>
            <w:r w:rsidRPr="00BA4BD7">
              <w:rPr>
                <w:rFonts w:ascii="標楷體" w:eastAsia="標楷體" w:hAnsi="標楷體" w:cs="標楷體"/>
                <w:lang w:eastAsia="zh-TW"/>
              </w:rPr>
              <w:t>。</w:t>
            </w:r>
          </w:p>
        </w:tc>
      </w:tr>
      <w:tr w:rsidR="00391DB5" w:rsidRPr="00DD0336" w:rsidTr="00E84417">
        <w:trPr>
          <w:trHeight w:val="880"/>
          <w:jc w:val="center"/>
        </w:trPr>
        <w:tc>
          <w:tcPr>
            <w:tcW w:w="1579" w:type="dxa"/>
            <w:tcBorders>
              <w:top w:val="single" w:sz="4" w:space="0" w:color="000000"/>
              <w:left w:val="single" w:sz="4" w:space="0" w:color="000000"/>
              <w:bottom w:val="single" w:sz="4" w:space="0" w:color="000000"/>
              <w:right w:val="single" w:sz="4" w:space="0" w:color="000000"/>
            </w:tcBorders>
          </w:tcPr>
          <w:p w:rsidR="00391DB5" w:rsidRPr="00DD0336" w:rsidRDefault="00391DB5" w:rsidP="00E84417">
            <w:pPr>
              <w:spacing w:line="240" w:lineRule="auto"/>
              <w:ind w:left="425" w:hanging="425"/>
              <w:jc w:val="both"/>
              <w:rPr>
                <w:rFonts w:ascii="標楷體" w:eastAsia="標楷體" w:hAnsi="標楷體" w:cs="標楷體"/>
                <w:sz w:val="20"/>
              </w:rPr>
            </w:pPr>
            <w:r w:rsidRPr="00DD0336">
              <w:rPr>
                <w:rFonts w:ascii="標楷體" w:eastAsia="標楷體" w:hAnsi="標楷體" w:cs="標楷體"/>
                <w:sz w:val="20"/>
              </w:rPr>
              <w:t>五、評估檢核</w:t>
            </w:r>
          </w:p>
          <w:p w:rsidR="00391DB5" w:rsidRPr="00DD0336" w:rsidRDefault="00391DB5" w:rsidP="00E84417">
            <w:pPr>
              <w:spacing w:line="240" w:lineRule="auto"/>
              <w:ind w:left="425" w:hanging="425"/>
              <w:jc w:val="both"/>
              <w:rPr>
                <w:rFonts w:ascii="標楷體" w:eastAsia="標楷體" w:hAnsi="標楷體" w:cs="標楷體"/>
                <w:sz w:val="20"/>
              </w:rPr>
            </w:pPr>
          </w:p>
        </w:tc>
        <w:tc>
          <w:tcPr>
            <w:tcW w:w="3544" w:type="dxa"/>
            <w:tcBorders>
              <w:top w:val="single" w:sz="4" w:space="0" w:color="000000"/>
              <w:left w:val="single" w:sz="4" w:space="0" w:color="000000"/>
              <w:bottom w:val="single" w:sz="4" w:space="0" w:color="000000"/>
              <w:right w:val="single" w:sz="4" w:space="0" w:color="000000"/>
            </w:tcBorders>
          </w:tcPr>
          <w:p w:rsidR="00391DB5" w:rsidRPr="00DD0336" w:rsidRDefault="00391DB5" w:rsidP="00E84417">
            <w:pPr>
              <w:spacing w:line="240" w:lineRule="auto"/>
              <w:ind w:left="240" w:hanging="240"/>
              <w:rPr>
                <w:rFonts w:ascii="標楷體" w:eastAsia="標楷體" w:hAnsi="標楷體" w:cs="標楷體"/>
                <w:sz w:val="20"/>
                <w:lang w:eastAsia="zh-TW"/>
              </w:rPr>
            </w:pPr>
            <w:r w:rsidRPr="00DD0336">
              <w:rPr>
                <w:rFonts w:ascii="標楷體" w:eastAsia="標楷體" w:hAnsi="標楷體" w:cs="標楷體"/>
                <w:sz w:val="20"/>
                <w:lang w:eastAsia="zh-TW"/>
              </w:rPr>
              <w:t>1.針對上年度執行成果實施現況與疑難問題的分析與解決策略分析。</w:t>
            </w:r>
          </w:p>
          <w:p w:rsidR="00391DB5" w:rsidRPr="00DD0336" w:rsidRDefault="00391DB5" w:rsidP="00E84417">
            <w:pPr>
              <w:spacing w:line="240" w:lineRule="auto"/>
              <w:ind w:left="240" w:hanging="240"/>
              <w:rPr>
                <w:rFonts w:ascii="標楷體" w:eastAsia="標楷體" w:hAnsi="標楷體" w:cs="標楷體"/>
                <w:sz w:val="20"/>
                <w:lang w:eastAsia="zh-TW"/>
              </w:rPr>
            </w:pPr>
            <w:r w:rsidRPr="00DD0336">
              <w:rPr>
                <w:rFonts w:ascii="標楷體" w:eastAsia="標楷體" w:hAnsi="標楷體" w:cs="標楷體"/>
                <w:sz w:val="20"/>
                <w:lang w:eastAsia="zh-TW"/>
              </w:rPr>
              <w:t>2.建構生活課程教師專業研習與回饋機制。</w:t>
            </w:r>
          </w:p>
          <w:p w:rsidR="00391DB5" w:rsidRPr="00DD0336" w:rsidRDefault="00391DB5" w:rsidP="00E84417">
            <w:pPr>
              <w:spacing w:line="240" w:lineRule="auto"/>
              <w:ind w:left="240" w:hanging="240"/>
              <w:rPr>
                <w:rFonts w:ascii="標楷體" w:eastAsia="標楷體" w:hAnsi="標楷體" w:cs="標楷體"/>
                <w:sz w:val="20"/>
                <w:lang w:eastAsia="zh-TW"/>
              </w:rPr>
            </w:pPr>
            <w:r w:rsidRPr="00DD0336">
              <w:rPr>
                <w:rFonts w:ascii="標楷體" w:eastAsia="標楷體" w:hAnsi="標楷體" w:cs="標楷體"/>
                <w:sz w:val="20"/>
                <w:lang w:eastAsia="zh-TW"/>
              </w:rPr>
              <w:t>3.強化生活課程輔導團之網站維護，作為下學年度實施依據。</w:t>
            </w:r>
          </w:p>
        </w:tc>
        <w:tc>
          <w:tcPr>
            <w:tcW w:w="4228" w:type="dxa"/>
            <w:tcBorders>
              <w:top w:val="single" w:sz="4" w:space="0" w:color="000000"/>
              <w:left w:val="single" w:sz="4" w:space="0" w:color="000000"/>
              <w:bottom w:val="single" w:sz="4" w:space="0" w:color="000000"/>
              <w:right w:val="single" w:sz="4" w:space="0" w:color="000000"/>
            </w:tcBorders>
          </w:tcPr>
          <w:p w:rsidR="00391DB5" w:rsidRPr="00DD0336" w:rsidRDefault="00391DB5" w:rsidP="00E84417">
            <w:pPr>
              <w:spacing w:line="240" w:lineRule="auto"/>
              <w:ind w:left="240" w:hanging="240"/>
              <w:rPr>
                <w:rFonts w:ascii="標楷體" w:eastAsia="標楷體" w:hAnsi="標楷體" w:cs="標楷體"/>
                <w:sz w:val="20"/>
                <w:lang w:eastAsia="zh-TW"/>
              </w:rPr>
            </w:pPr>
            <w:r w:rsidRPr="00DD0336">
              <w:rPr>
                <w:rFonts w:ascii="標楷體" w:eastAsia="標楷體" w:hAnsi="標楷體" w:cs="標楷體"/>
                <w:sz w:val="20"/>
                <w:lang w:eastAsia="zh-TW"/>
              </w:rPr>
              <w:t>1.結合國教輔導團分區到校諮詢服務，進行各校活課程實施現況資訊蒐集與分析。</w:t>
            </w:r>
          </w:p>
          <w:p w:rsidR="00391DB5" w:rsidRPr="00DD0336" w:rsidRDefault="00391DB5" w:rsidP="00E84417">
            <w:pPr>
              <w:spacing w:line="240" w:lineRule="auto"/>
              <w:ind w:left="240" w:hanging="240"/>
              <w:rPr>
                <w:rFonts w:ascii="標楷體" w:eastAsia="標楷體" w:hAnsi="標楷體" w:cs="標楷體"/>
                <w:sz w:val="20"/>
                <w:lang w:eastAsia="zh-TW"/>
              </w:rPr>
            </w:pPr>
            <w:r w:rsidRPr="00DD0336">
              <w:rPr>
                <w:rFonts w:ascii="標楷體" w:eastAsia="標楷體" w:hAnsi="標楷體" w:cs="標楷體"/>
                <w:sz w:val="20"/>
                <w:lang w:eastAsia="zh-TW"/>
              </w:rPr>
              <w:t>2.結合生活課程各項研習，進行參與人員意見回饋表蒐集與分析。</w:t>
            </w:r>
          </w:p>
          <w:p w:rsidR="00391DB5" w:rsidRPr="00DD0336" w:rsidRDefault="00391DB5" w:rsidP="00E84417">
            <w:pPr>
              <w:spacing w:line="240" w:lineRule="auto"/>
              <w:ind w:left="240" w:hanging="240"/>
              <w:rPr>
                <w:rFonts w:ascii="標楷體" w:eastAsia="標楷體" w:hAnsi="標楷體" w:cs="標楷體"/>
                <w:sz w:val="20"/>
                <w:lang w:eastAsia="zh-TW"/>
              </w:rPr>
            </w:pPr>
            <w:r w:rsidRPr="00DD0336">
              <w:rPr>
                <w:rFonts w:ascii="標楷體" w:eastAsia="標楷體" w:hAnsi="標楷體" w:cs="標楷體"/>
                <w:sz w:val="20"/>
                <w:lang w:eastAsia="zh-TW"/>
              </w:rPr>
              <w:t>3.定期與不定期更新生活課程輔導團網站內容。</w:t>
            </w:r>
          </w:p>
          <w:p w:rsidR="00391DB5" w:rsidRPr="00DD0336" w:rsidRDefault="00391DB5" w:rsidP="00E84417">
            <w:pPr>
              <w:spacing w:line="240" w:lineRule="auto"/>
              <w:ind w:left="240" w:hanging="240"/>
              <w:rPr>
                <w:rFonts w:ascii="標楷體" w:eastAsia="標楷體" w:hAnsi="標楷體" w:cs="標楷體"/>
                <w:sz w:val="20"/>
                <w:lang w:eastAsia="zh-TW"/>
              </w:rPr>
            </w:pPr>
          </w:p>
        </w:tc>
      </w:tr>
    </w:tbl>
    <w:p w:rsidR="00391DB5" w:rsidRPr="00C24EDC" w:rsidRDefault="00391DB5" w:rsidP="00391DB5">
      <w:pPr>
        <w:spacing w:after="0" w:line="240" w:lineRule="auto"/>
        <w:jc w:val="both"/>
        <w:rPr>
          <w:rFonts w:ascii="標楷體" w:eastAsia="標楷體" w:hAnsi="標楷體"/>
          <w:sz w:val="24"/>
          <w:szCs w:val="24"/>
          <w:lang w:eastAsia="zh-TW"/>
        </w:rPr>
      </w:pPr>
      <w:r w:rsidRPr="00C24EDC">
        <w:rPr>
          <w:rFonts w:ascii="標楷體" w:eastAsia="標楷體" w:hAnsi="標楷體"/>
          <w:sz w:val="24"/>
          <w:szCs w:val="24"/>
          <w:lang w:eastAsia="zh-TW"/>
        </w:rPr>
        <w:br w:type="page"/>
      </w:r>
    </w:p>
    <w:tbl>
      <w:tblPr>
        <w:tblW w:w="5500" w:type="pct"/>
        <w:jc w:val="center"/>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Layout w:type="fixed"/>
        <w:tblLook w:val="04A0" w:firstRow="1" w:lastRow="0" w:firstColumn="1" w:lastColumn="0" w:noHBand="0" w:noVBand="1"/>
      </w:tblPr>
      <w:tblGrid>
        <w:gridCol w:w="384"/>
        <w:gridCol w:w="1412"/>
        <w:gridCol w:w="3407"/>
        <w:gridCol w:w="197"/>
        <w:gridCol w:w="788"/>
        <w:gridCol w:w="965"/>
        <w:gridCol w:w="882"/>
        <w:gridCol w:w="1003"/>
      </w:tblGrid>
      <w:tr w:rsidR="00391DB5" w:rsidRPr="00C24EDC" w:rsidTr="00E84417">
        <w:trPr>
          <w:jc w:val="center"/>
        </w:trPr>
        <w:tc>
          <w:tcPr>
            <w:tcW w:w="5000" w:type="pct"/>
            <w:gridSpan w:val="8"/>
          </w:tcPr>
          <w:p w:rsidR="00391DB5" w:rsidRPr="00C24EDC" w:rsidRDefault="00391DB5" w:rsidP="00E84417">
            <w:pPr>
              <w:pStyle w:val="a3"/>
              <w:autoSpaceDE w:val="0"/>
              <w:autoSpaceDN w:val="0"/>
              <w:adjustRightInd w:val="0"/>
              <w:ind w:leftChars="0" w:left="0"/>
              <w:jc w:val="center"/>
              <w:rPr>
                <w:rFonts w:ascii="標楷體" w:eastAsia="標楷體" w:hAnsi="標楷體"/>
                <w:kern w:val="2"/>
                <w:sz w:val="24"/>
                <w:szCs w:val="24"/>
                <w:lang w:val="en-US" w:eastAsia="zh-TW"/>
              </w:rPr>
            </w:pPr>
            <w:r w:rsidRPr="00C24EDC">
              <w:rPr>
                <w:rFonts w:ascii="標楷體" w:eastAsia="標楷體" w:hAnsi="標楷體" w:hint="eastAsia"/>
                <w:kern w:val="2"/>
                <w:sz w:val="24"/>
                <w:szCs w:val="24"/>
                <w:lang w:val="en-US" w:eastAsia="zh-TW"/>
              </w:rPr>
              <w:t>臺南市107學年度精進國民中小學教師教學專業與課程品質整體推動計畫</w:t>
            </w:r>
          </w:p>
          <w:p w:rsidR="00391DB5" w:rsidRPr="00C24EDC" w:rsidRDefault="00391DB5" w:rsidP="00E84417">
            <w:pPr>
              <w:spacing w:after="0" w:line="240" w:lineRule="auto"/>
              <w:jc w:val="center"/>
              <w:rPr>
                <w:rFonts w:ascii="標楷體" w:eastAsia="標楷體" w:hAnsi="標楷體" w:cs="Calibri"/>
                <w:sz w:val="24"/>
                <w:szCs w:val="24"/>
                <w:lang w:eastAsia="zh-TW"/>
              </w:rPr>
            </w:pPr>
            <w:r w:rsidRPr="00C24EDC">
              <w:rPr>
                <w:rFonts w:ascii="標楷體" w:eastAsia="標楷體" w:hAnsi="標楷體" w:hint="eastAsia"/>
                <w:sz w:val="24"/>
                <w:szCs w:val="24"/>
                <w:lang w:eastAsia="zh-TW"/>
              </w:rPr>
              <w:t>國民教育輔導團</w:t>
            </w:r>
            <w:r w:rsidRPr="00C24EDC">
              <w:rPr>
                <w:rFonts w:ascii="標楷體" w:eastAsia="標楷體" w:hAnsi="標楷體" w:cs="標楷體"/>
                <w:sz w:val="24"/>
                <w:lang w:eastAsia="zh-TW"/>
              </w:rPr>
              <w:t>生活課程</w:t>
            </w:r>
            <w:r w:rsidRPr="00C24EDC">
              <w:rPr>
                <w:rFonts w:ascii="標楷體" w:eastAsia="標楷體" w:hAnsi="標楷體" w:hint="eastAsia"/>
                <w:sz w:val="24"/>
                <w:szCs w:val="24"/>
                <w:lang w:eastAsia="zh-TW"/>
              </w:rPr>
              <w:t>學習領域（議題）輔導小組運作計畫行動方案摘要表</w:t>
            </w:r>
          </w:p>
        </w:tc>
      </w:tr>
      <w:tr w:rsidR="00391DB5" w:rsidRPr="00C24EDC" w:rsidTr="00E84417">
        <w:trPr>
          <w:jc w:val="center"/>
        </w:trPr>
        <w:tc>
          <w:tcPr>
            <w:tcW w:w="212" w:type="pct"/>
          </w:tcPr>
          <w:p w:rsidR="00391DB5" w:rsidRPr="00C24EDC" w:rsidRDefault="00391DB5" w:rsidP="00E84417">
            <w:pPr>
              <w:snapToGrid w:val="0"/>
              <w:spacing w:after="0" w:line="240" w:lineRule="auto"/>
              <w:jc w:val="center"/>
              <w:rPr>
                <w:rFonts w:ascii="標楷體" w:eastAsia="標楷體" w:hAnsi="標楷體"/>
                <w:sz w:val="24"/>
                <w:szCs w:val="24"/>
              </w:rPr>
            </w:pPr>
            <w:r w:rsidRPr="00C24EDC">
              <w:rPr>
                <w:rFonts w:ascii="標楷體" w:eastAsia="標楷體" w:hAnsi="標楷體" w:hint="eastAsia"/>
                <w:sz w:val="24"/>
                <w:szCs w:val="24"/>
              </w:rPr>
              <w:t>項次</w:t>
            </w:r>
          </w:p>
        </w:tc>
        <w:tc>
          <w:tcPr>
            <w:tcW w:w="780" w:type="pct"/>
            <w:shd w:val="clear" w:color="auto" w:fill="auto"/>
            <w:vAlign w:val="center"/>
          </w:tcPr>
          <w:p w:rsidR="00391DB5" w:rsidRPr="00C24EDC" w:rsidRDefault="00391DB5" w:rsidP="00E84417">
            <w:pPr>
              <w:snapToGrid w:val="0"/>
              <w:spacing w:after="0" w:line="240" w:lineRule="auto"/>
              <w:jc w:val="center"/>
              <w:rPr>
                <w:rFonts w:ascii="標楷體" w:eastAsia="標楷體" w:hAnsi="標楷體"/>
                <w:sz w:val="24"/>
                <w:szCs w:val="24"/>
              </w:rPr>
            </w:pPr>
            <w:r w:rsidRPr="00C24EDC">
              <w:rPr>
                <w:rFonts w:ascii="標楷體" w:eastAsia="標楷體" w:hAnsi="標楷體"/>
                <w:sz w:val="24"/>
                <w:szCs w:val="24"/>
              </w:rPr>
              <w:t>行動策略或</w:t>
            </w:r>
            <w:r w:rsidRPr="00C24EDC">
              <w:rPr>
                <w:rFonts w:ascii="標楷體" w:eastAsia="標楷體" w:hAnsi="標楷體"/>
                <w:sz w:val="24"/>
                <w:szCs w:val="24"/>
              </w:rPr>
              <w:br/>
              <w:t>計畫名稱</w:t>
            </w:r>
          </w:p>
        </w:tc>
        <w:tc>
          <w:tcPr>
            <w:tcW w:w="1885" w:type="pct"/>
            <w:shd w:val="clear" w:color="auto" w:fill="auto"/>
            <w:vAlign w:val="center"/>
          </w:tcPr>
          <w:p w:rsidR="00391DB5" w:rsidRPr="00A329F4" w:rsidRDefault="00391DB5" w:rsidP="00E84417">
            <w:pPr>
              <w:snapToGrid w:val="0"/>
              <w:spacing w:after="0" w:line="240" w:lineRule="auto"/>
              <w:jc w:val="center"/>
              <w:rPr>
                <w:rFonts w:ascii="標楷體" w:eastAsia="標楷體" w:hAnsi="標楷體"/>
                <w:sz w:val="24"/>
                <w:szCs w:val="24"/>
              </w:rPr>
            </w:pPr>
            <w:r w:rsidRPr="00A329F4">
              <w:rPr>
                <w:rFonts w:ascii="標楷體" w:eastAsia="標楷體" w:hAnsi="標楷體"/>
                <w:sz w:val="24"/>
                <w:szCs w:val="24"/>
              </w:rPr>
              <w:t>內容概述</w:t>
            </w:r>
          </w:p>
        </w:tc>
        <w:tc>
          <w:tcPr>
            <w:tcW w:w="545" w:type="pct"/>
            <w:gridSpan w:val="2"/>
            <w:shd w:val="clear" w:color="auto" w:fill="auto"/>
            <w:vAlign w:val="center"/>
          </w:tcPr>
          <w:p w:rsidR="00391DB5" w:rsidRPr="00C24EDC" w:rsidRDefault="00391DB5" w:rsidP="00E84417">
            <w:pPr>
              <w:snapToGrid w:val="0"/>
              <w:spacing w:after="0" w:line="240" w:lineRule="auto"/>
              <w:jc w:val="center"/>
              <w:rPr>
                <w:rFonts w:ascii="標楷體" w:eastAsia="標楷體" w:hAnsi="標楷體"/>
                <w:sz w:val="24"/>
                <w:szCs w:val="24"/>
              </w:rPr>
            </w:pPr>
            <w:r w:rsidRPr="00C24EDC">
              <w:rPr>
                <w:rFonts w:ascii="標楷體" w:eastAsia="標楷體" w:hAnsi="標楷體"/>
                <w:sz w:val="24"/>
                <w:szCs w:val="24"/>
              </w:rPr>
              <w:t>執行期程</w:t>
            </w:r>
          </w:p>
        </w:tc>
        <w:tc>
          <w:tcPr>
            <w:tcW w:w="534" w:type="pct"/>
            <w:shd w:val="clear" w:color="auto" w:fill="auto"/>
            <w:vAlign w:val="center"/>
          </w:tcPr>
          <w:p w:rsidR="00391DB5" w:rsidRPr="00C24EDC" w:rsidRDefault="00391DB5" w:rsidP="00E84417">
            <w:pPr>
              <w:snapToGrid w:val="0"/>
              <w:spacing w:after="0" w:line="240" w:lineRule="auto"/>
              <w:jc w:val="center"/>
              <w:rPr>
                <w:rFonts w:ascii="標楷體" w:eastAsia="標楷體" w:hAnsi="標楷體"/>
                <w:sz w:val="24"/>
                <w:szCs w:val="24"/>
              </w:rPr>
            </w:pPr>
            <w:r w:rsidRPr="00C24EDC">
              <w:rPr>
                <w:rFonts w:ascii="標楷體" w:eastAsia="標楷體" w:hAnsi="標楷體"/>
                <w:sz w:val="24"/>
                <w:szCs w:val="24"/>
              </w:rPr>
              <w:t>經費</w:t>
            </w:r>
          </w:p>
          <w:p w:rsidR="00391DB5" w:rsidRPr="00C24EDC" w:rsidRDefault="00391DB5" w:rsidP="00E84417">
            <w:pPr>
              <w:snapToGrid w:val="0"/>
              <w:spacing w:after="0" w:line="240" w:lineRule="auto"/>
              <w:jc w:val="center"/>
              <w:rPr>
                <w:rFonts w:ascii="標楷體" w:eastAsia="標楷體" w:hAnsi="標楷體"/>
                <w:sz w:val="24"/>
                <w:szCs w:val="24"/>
              </w:rPr>
            </w:pPr>
            <w:r w:rsidRPr="00C24EDC">
              <w:rPr>
                <w:rFonts w:ascii="標楷體" w:eastAsia="標楷體" w:hAnsi="標楷體"/>
                <w:sz w:val="24"/>
                <w:szCs w:val="24"/>
              </w:rPr>
              <w:t>預算</w:t>
            </w:r>
          </w:p>
        </w:tc>
        <w:tc>
          <w:tcPr>
            <w:tcW w:w="488" w:type="pct"/>
            <w:shd w:val="clear" w:color="auto" w:fill="auto"/>
            <w:vAlign w:val="center"/>
          </w:tcPr>
          <w:p w:rsidR="00391DB5" w:rsidRPr="00C24EDC" w:rsidRDefault="00391DB5" w:rsidP="00E84417">
            <w:pPr>
              <w:snapToGrid w:val="0"/>
              <w:spacing w:after="0" w:line="240" w:lineRule="auto"/>
              <w:jc w:val="center"/>
              <w:rPr>
                <w:rFonts w:ascii="標楷體" w:eastAsia="標楷體" w:hAnsi="標楷體" w:cs="Calibri"/>
                <w:sz w:val="24"/>
                <w:szCs w:val="24"/>
              </w:rPr>
            </w:pPr>
            <w:r w:rsidRPr="00C24EDC">
              <w:rPr>
                <w:rFonts w:ascii="標楷體" w:eastAsia="標楷體" w:hAnsi="標楷體" w:hint="eastAsia"/>
                <w:sz w:val="24"/>
                <w:szCs w:val="24"/>
              </w:rPr>
              <w:t>經費來源</w:t>
            </w:r>
          </w:p>
        </w:tc>
        <w:tc>
          <w:tcPr>
            <w:tcW w:w="556" w:type="pct"/>
            <w:shd w:val="clear" w:color="auto" w:fill="auto"/>
            <w:vAlign w:val="center"/>
          </w:tcPr>
          <w:p w:rsidR="00391DB5" w:rsidRPr="00C24EDC" w:rsidRDefault="00391DB5" w:rsidP="00E84417">
            <w:pPr>
              <w:snapToGrid w:val="0"/>
              <w:spacing w:after="0" w:line="240" w:lineRule="auto"/>
              <w:jc w:val="center"/>
              <w:rPr>
                <w:rFonts w:ascii="標楷體" w:eastAsia="標楷體" w:hAnsi="標楷體" w:cs="Calibri"/>
                <w:sz w:val="24"/>
                <w:szCs w:val="24"/>
              </w:rPr>
            </w:pPr>
            <w:r w:rsidRPr="00C24EDC">
              <w:rPr>
                <w:rFonts w:ascii="標楷體" w:eastAsia="標楷體" w:hAnsi="標楷體" w:cs="Calibri"/>
                <w:sz w:val="24"/>
                <w:szCs w:val="24"/>
              </w:rPr>
              <w:t>108課綱相關增能</w:t>
            </w:r>
          </w:p>
        </w:tc>
      </w:tr>
      <w:tr w:rsidR="00391DB5" w:rsidRPr="00C24EDC" w:rsidTr="00E84417">
        <w:trPr>
          <w:trHeight w:val="459"/>
          <w:jc w:val="center"/>
        </w:trPr>
        <w:tc>
          <w:tcPr>
            <w:tcW w:w="212" w:type="pct"/>
            <w:vAlign w:val="center"/>
          </w:tcPr>
          <w:p w:rsidR="00391DB5" w:rsidRPr="00C24EDC" w:rsidRDefault="00391DB5" w:rsidP="00E84417">
            <w:pPr>
              <w:jc w:val="both"/>
              <w:rPr>
                <w:rFonts w:ascii="標楷體" w:eastAsia="標楷體" w:hAnsi="標楷體" w:cs="Calibri"/>
                <w:sz w:val="24"/>
              </w:rPr>
            </w:pPr>
            <w:r w:rsidRPr="00C24EDC">
              <w:rPr>
                <w:rFonts w:ascii="標楷體" w:eastAsia="標楷體" w:hAnsi="標楷體" w:cs="Calibri"/>
                <w:sz w:val="24"/>
              </w:rPr>
              <w:t>1</w:t>
            </w:r>
          </w:p>
        </w:tc>
        <w:tc>
          <w:tcPr>
            <w:tcW w:w="780" w:type="pct"/>
            <w:shd w:val="clear" w:color="auto" w:fill="auto"/>
            <w:vAlign w:val="center"/>
          </w:tcPr>
          <w:p w:rsidR="00391DB5" w:rsidRPr="00DD4FC1" w:rsidRDefault="00391DB5" w:rsidP="00E84417">
            <w:pPr>
              <w:jc w:val="both"/>
              <w:rPr>
                <w:rFonts w:ascii="標楷體" w:eastAsia="標楷體" w:hAnsi="標楷體" w:cs="標楷體"/>
                <w:sz w:val="20"/>
                <w:szCs w:val="20"/>
                <w:lang w:eastAsia="zh-TW"/>
              </w:rPr>
            </w:pPr>
            <w:r w:rsidRPr="00DD4FC1">
              <w:rPr>
                <w:rFonts w:ascii="標楷體" w:eastAsia="標楷體" w:hAnsi="標楷體" w:cs="Calibri"/>
                <w:sz w:val="20"/>
                <w:szCs w:val="20"/>
                <w:lang w:eastAsia="zh-TW"/>
              </w:rPr>
              <w:t>團務與團員精進</w:t>
            </w:r>
            <w:r w:rsidRPr="00DD4FC1">
              <w:rPr>
                <w:rFonts w:ascii="標楷體" w:eastAsia="標楷體" w:hAnsi="標楷體" w:cs="標楷體"/>
                <w:sz w:val="20"/>
                <w:szCs w:val="20"/>
                <w:lang w:eastAsia="zh-TW"/>
              </w:rPr>
              <w:t>實施計畫</w:t>
            </w:r>
          </w:p>
        </w:tc>
        <w:tc>
          <w:tcPr>
            <w:tcW w:w="1885" w:type="pct"/>
            <w:shd w:val="clear" w:color="auto" w:fill="auto"/>
            <w:vAlign w:val="center"/>
          </w:tcPr>
          <w:p w:rsidR="00391DB5" w:rsidRPr="00DD4FC1" w:rsidRDefault="00391DB5" w:rsidP="00240471">
            <w:pPr>
              <w:widowControl w:val="0"/>
              <w:numPr>
                <w:ilvl w:val="0"/>
                <w:numId w:val="6"/>
              </w:numPr>
              <w:pBdr>
                <w:top w:val="nil"/>
                <w:left w:val="nil"/>
                <w:bottom w:val="nil"/>
                <w:right w:val="nil"/>
                <w:between w:val="nil"/>
              </w:pBdr>
              <w:spacing w:after="0" w:line="240" w:lineRule="auto"/>
              <w:ind w:left="278" w:hanging="278"/>
              <w:jc w:val="both"/>
              <w:rPr>
                <w:rFonts w:ascii="標楷體" w:eastAsia="標楷體" w:hAnsi="標楷體" w:cs="Calibri"/>
                <w:sz w:val="20"/>
                <w:szCs w:val="20"/>
              </w:rPr>
            </w:pPr>
            <w:r w:rsidRPr="00DD4FC1">
              <w:rPr>
                <w:rFonts w:ascii="標楷體" w:eastAsia="標楷體" w:hAnsi="標楷體" w:cs="Calibri"/>
                <w:sz w:val="20"/>
                <w:szCs w:val="20"/>
              </w:rPr>
              <w:t>定期召開團務會議</w:t>
            </w:r>
          </w:p>
          <w:p w:rsidR="00391DB5" w:rsidRPr="00DD4FC1" w:rsidRDefault="00391DB5" w:rsidP="00240471">
            <w:pPr>
              <w:widowControl w:val="0"/>
              <w:numPr>
                <w:ilvl w:val="0"/>
                <w:numId w:val="6"/>
              </w:numPr>
              <w:pBdr>
                <w:top w:val="nil"/>
                <w:left w:val="nil"/>
                <w:bottom w:val="nil"/>
                <w:right w:val="nil"/>
                <w:between w:val="nil"/>
              </w:pBdr>
              <w:spacing w:after="0" w:line="240" w:lineRule="auto"/>
              <w:ind w:left="278" w:hanging="278"/>
              <w:jc w:val="both"/>
              <w:rPr>
                <w:rFonts w:ascii="標楷體" w:eastAsia="標楷體" w:hAnsi="標楷體" w:cs="Calibri"/>
                <w:sz w:val="20"/>
                <w:szCs w:val="20"/>
              </w:rPr>
            </w:pPr>
            <w:r w:rsidRPr="00DD4FC1">
              <w:rPr>
                <w:rFonts w:ascii="標楷體" w:eastAsia="標楷體" w:hAnsi="標楷體" w:cs="Calibri"/>
                <w:sz w:val="20"/>
                <w:szCs w:val="20"/>
              </w:rPr>
              <w:t>備課觀課議課工作坊</w:t>
            </w:r>
          </w:p>
          <w:p w:rsidR="00391DB5" w:rsidRPr="00DD4FC1" w:rsidRDefault="00391DB5" w:rsidP="00240471">
            <w:pPr>
              <w:widowControl w:val="0"/>
              <w:numPr>
                <w:ilvl w:val="0"/>
                <w:numId w:val="6"/>
              </w:numPr>
              <w:pBdr>
                <w:top w:val="nil"/>
                <w:left w:val="nil"/>
                <w:bottom w:val="nil"/>
                <w:right w:val="nil"/>
                <w:between w:val="nil"/>
              </w:pBdr>
              <w:spacing w:after="0" w:line="240" w:lineRule="auto"/>
              <w:ind w:left="278" w:hanging="278"/>
              <w:jc w:val="both"/>
              <w:rPr>
                <w:rFonts w:ascii="標楷體" w:eastAsia="標楷體" w:hAnsi="標楷體" w:cs="Calibri"/>
                <w:sz w:val="20"/>
                <w:szCs w:val="20"/>
              </w:rPr>
            </w:pPr>
            <w:r w:rsidRPr="00DD4FC1">
              <w:rPr>
                <w:rFonts w:ascii="標楷體" w:eastAsia="標楷體" w:hAnsi="標楷體" w:cs="標楷體"/>
                <w:sz w:val="20"/>
                <w:szCs w:val="20"/>
              </w:rPr>
              <w:t>生活課程伙伴學校</w:t>
            </w:r>
          </w:p>
          <w:p w:rsidR="00391DB5" w:rsidRPr="00DD4FC1" w:rsidRDefault="00391DB5" w:rsidP="00240471">
            <w:pPr>
              <w:widowControl w:val="0"/>
              <w:numPr>
                <w:ilvl w:val="0"/>
                <w:numId w:val="6"/>
              </w:numPr>
              <w:pBdr>
                <w:top w:val="nil"/>
                <w:left w:val="nil"/>
                <w:bottom w:val="nil"/>
                <w:right w:val="nil"/>
                <w:between w:val="nil"/>
              </w:pBdr>
              <w:spacing w:after="0" w:line="240" w:lineRule="auto"/>
              <w:ind w:left="278" w:hanging="278"/>
              <w:jc w:val="both"/>
              <w:rPr>
                <w:rFonts w:ascii="標楷體" w:eastAsia="標楷體" w:hAnsi="標楷體" w:cs="標楷體"/>
                <w:sz w:val="20"/>
                <w:szCs w:val="20"/>
              </w:rPr>
            </w:pPr>
            <w:r w:rsidRPr="00DD4FC1">
              <w:rPr>
                <w:rFonts w:ascii="標楷體" w:eastAsia="標楷體" w:hAnsi="標楷體" w:cs="標楷體"/>
                <w:sz w:val="20"/>
                <w:szCs w:val="20"/>
              </w:rPr>
              <w:t>輔導員專業對話</w:t>
            </w:r>
          </w:p>
          <w:p w:rsidR="00391DB5" w:rsidRPr="00DD4FC1" w:rsidRDefault="00391DB5" w:rsidP="00240471">
            <w:pPr>
              <w:widowControl w:val="0"/>
              <w:numPr>
                <w:ilvl w:val="0"/>
                <w:numId w:val="6"/>
              </w:numPr>
              <w:pBdr>
                <w:top w:val="nil"/>
                <w:left w:val="nil"/>
                <w:bottom w:val="nil"/>
                <w:right w:val="nil"/>
                <w:between w:val="nil"/>
              </w:pBdr>
              <w:spacing w:after="0" w:line="240" w:lineRule="auto"/>
              <w:ind w:left="278" w:hanging="278"/>
              <w:jc w:val="both"/>
              <w:rPr>
                <w:rFonts w:ascii="標楷體" w:eastAsia="標楷體" w:hAnsi="標楷體" w:cs="Calibri"/>
                <w:sz w:val="20"/>
                <w:szCs w:val="20"/>
                <w:lang w:eastAsia="zh-TW"/>
              </w:rPr>
            </w:pPr>
            <w:r w:rsidRPr="00DD4FC1">
              <w:rPr>
                <w:rFonts w:ascii="標楷體" w:eastAsia="標楷體" w:hAnsi="標楷體" w:cs="Calibri"/>
                <w:sz w:val="20"/>
                <w:szCs w:val="20"/>
                <w:lang w:eastAsia="zh-TW"/>
              </w:rPr>
              <w:t>參與南區七縣市策略聯盟</w:t>
            </w:r>
            <w:r>
              <w:rPr>
                <w:rFonts w:ascii="標楷體" w:eastAsia="標楷體" w:hAnsi="標楷體" w:cs="Calibri" w:hint="eastAsia"/>
                <w:sz w:val="20"/>
                <w:szCs w:val="20"/>
                <w:lang w:eastAsia="zh-TW"/>
              </w:rPr>
              <w:t>107.11.30、108.4.26</w:t>
            </w:r>
            <w:r w:rsidRPr="00DD4FC1">
              <w:rPr>
                <w:rFonts w:ascii="標楷體" w:eastAsia="標楷體" w:hAnsi="標楷體" w:cs="Calibri"/>
                <w:sz w:val="20"/>
                <w:szCs w:val="20"/>
                <w:lang w:eastAsia="zh-TW"/>
              </w:rPr>
              <w:t>及分區研討會</w:t>
            </w:r>
            <w:r w:rsidRPr="00DD4FC1">
              <w:rPr>
                <w:rFonts w:ascii="標楷體" w:eastAsia="標楷體" w:hAnsi="標楷體" w:cs="Calibri" w:hint="eastAsia"/>
                <w:sz w:val="20"/>
                <w:szCs w:val="20"/>
                <w:lang w:eastAsia="zh-TW"/>
              </w:rPr>
              <w:t>10</w:t>
            </w:r>
            <w:r w:rsidRPr="00DD4FC1">
              <w:rPr>
                <w:rFonts w:ascii="標楷體" w:eastAsia="標楷體" w:hAnsi="標楷體" w:cs="Calibri"/>
                <w:sz w:val="20"/>
                <w:szCs w:val="20"/>
                <w:lang w:eastAsia="zh-TW"/>
              </w:rPr>
              <w:t>8</w:t>
            </w:r>
            <w:r w:rsidRPr="00DD4FC1">
              <w:rPr>
                <w:rFonts w:ascii="標楷體" w:eastAsia="標楷體" w:hAnsi="標楷體" w:cs="Calibri" w:hint="eastAsia"/>
                <w:sz w:val="20"/>
                <w:szCs w:val="20"/>
                <w:lang w:eastAsia="zh-TW"/>
              </w:rPr>
              <w:t>.3.15</w:t>
            </w:r>
            <w:r w:rsidRPr="00DD4FC1">
              <w:rPr>
                <w:rFonts w:ascii="標楷體" w:eastAsia="標楷體" w:hAnsi="標楷體" w:cs="Calibri"/>
                <w:sz w:val="20"/>
                <w:szCs w:val="20"/>
                <w:lang w:eastAsia="zh-TW"/>
              </w:rPr>
              <w:t>。</w:t>
            </w:r>
          </w:p>
          <w:p w:rsidR="00391DB5" w:rsidRPr="00DD4FC1" w:rsidRDefault="00391DB5" w:rsidP="00240471">
            <w:pPr>
              <w:widowControl w:val="0"/>
              <w:numPr>
                <w:ilvl w:val="0"/>
                <w:numId w:val="6"/>
              </w:numPr>
              <w:pBdr>
                <w:top w:val="nil"/>
                <w:left w:val="nil"/>
                <w:bottom w:val="nil"/>
                <w:right w:val="nil"/>
                <w:between w:val="nil"/>
              </w:pBdr>
              <w:spacing w:after="0" w:line="240" w:lineRule="auto"/>
              <w:ind w:left="278" w:hanging="278"/>
              <w:jc w:val="both"/>
              <w:rPr>
                <w:rFonts w:ascii="標楷體" w:eastAsia="標楷體" w:hAnsi="標楷體" w:cs="Calibri"/>
                <w:sz w:val="20"/>
                <w:szCs w:val="20"/>
              </w:rPr>
            </w:pPr>
            <w:r w:rsidRPr="00DD4FC1">
              <w:rPr>
                <w:rFonts w:ascii="標楷體" w:eastAsia="標楷體" w:hAnsi="標楷體" w:cs="Calibri"/>
                <w:sz w:val="20"/>
                <w:szCs w:val="20"/>
              </w:rPr>
              <w:t>整理成果上傳分享</w:t>
            </w:r>
            <w:r w:rsidRPr="00DD4FC1">
              <w:rPr>
                <w:rFonts w:ascii="標楷體" w:eastAsia="標楷體" w:hAnsi="標楷體" w:cs="Calibri" w:hint="eastAsia"/>
                <w:sz w:val="20"/>
                <w:szCs w:val="20"/>
                <w:lang w:eastAsia="zh-TW"/>
              </w:rPr>
              <w:t>10</w:t>
            </w:r>
            <w:r w:rsidRPr="00DD4FC1">
              <w:rPr>
                <w:rFonts w:ascii="標楷體" w:eastAsia="標楷體" w:hAnsi="標楷體" w:cs="Calibri"/>
                <w:sz w:val="20"/>
                <w:szCs w:val="20"/>
                <w:lang w:eastAsia="zh-TW"/>
              </w:rPr>
              <w:t>8</w:t>
            </w:r>
            <w:r w:rsidRPr="00DD4FC1">
              <w:rPr>
                <w:rFonts w:ascii="標楷體" w:eastAsia="標楷體" w:hAnsi="標楷體" w:cs="Calibri" w:hint="eastAsia"/>
                <w:sz w:val="20"/>
                <w:szCs w:val="20"/>
                <w:lang w:eastAsia="zh-TW"/>
              </w:rPr>
              <w:t>.5.30</w:t>
            </w:r>
          </w:p>
        </w:tc>
        <w:tc>
          <w:tcPr>
            <w:tcW w:w="545" w:type="pct"/>
            <w:gridSpan w:val="2"/>
            <w:shd w:val="clear" w:color="auto" w:fill="auto"/>
          </w:tcPr>
          <w:p w:rsidR="00391DB5" w:rsidRPr="00DD4FC1" w:rsidRDefault="00391DB5" w:rsidP="00761DF9">
            <w:pPr>
              <w:snapToGrid w:val="0"/>
              <w:spacing w:after="0" w:line="240" w:lineRule="auto"/>
              <w:rPr>
                <w:rFonts w:ascii="標楷體" w:eastAsia="標楷體" w:hAnsi="標楷體"/>
                <w:sz w:val="20"/>
                <w:szCs w:val="20"/>
                <w:lang w:eastAsia="zh-TW"/>
              </w:rPr>
            </w:pPr>
            <w:r w:rsidRPr="00DD4FC1">
              <w:rPr>
                <w:rFonts w:ascii="標楷體" w:eastAsia="標楷體" w:hAnsi="標楷體" w:cs="標楷體"/>
                <w:sz w:val="20"/>
                <w:szCs w:val="20"/>
              </w:rPr>
              <w:t>107.0</w:t>
            </w:r>
            <w:r w:rsidR="00761DF9">
              <w:rPr>
                <w:rFonts w:ascii="標楷體" w:eastAsia="標楷體" w:hAnsi="標楷體" w:cs="標楷體"/>
                <w:sz w:val="20"/>
                <w:szCs w:val="20"/>
              </w:rPr>
              <w:t>8</w:t>
            </w:r>
            <w:r w:rsidRPr="00DD4FC1">
              <w:rPr>
                <w:rFonts w:ascii="標楷體" w:eastAsia="標楷體" w:hAnsi="標楷體" w:cs="標楷體"/>
                <w:sz w:val="20"/>
                <w:szCs w:val="20"/>
              </w:rPr>
              <w:t>-108.7</w:t>
            </w:r>
          </w:p>
        </w:tc>
        <w:tc>
          <w:tcPr>
            <w:tcW w:w="534" w:type="pct"/>
            <w:shd w:val="clear" w:color="auto" w:fill="auto"/>
            <w:vAlign w:val="center"/>
          </w:tcPr>
          <w:p w:rsidR="00391DB5" w:rsidRPr="00DD4FC1" w:rsidRDefault="003F267B" w:rsidP="00E84417">
            <w:pPr>
              <w:spacing w:after="0" w:line="240" w:lineRule="auto"/>
              <w:jc w:val="right"/>
              <w:rPr>
                <w:rFonts w:ascii="標楷體" w:eastAsia="標楷體" w:hAnsi="標楷體"/>
                <w:sz w:val="20"/>
                <w:szCs w:val="20"/>
              </w:rPr>
            </w:pPr>
            <w:r>
              <w:rPr>
                <w:rFonts w:ascii="標楷體" w:eastAsia="標楷體" w:hAnsi="標楷體"/>
                <w:sz w:val="20"/>
                <w:szCs w:val="20"/>
                <w:lang w:eastAsia="zh-TW"/>
              </w:rPr>
              <w:t>800</w:t>
            </w:r>
            <w:r w:rsidR="00391DB5">
              <w:rPr>
                <w:rFonts w:ascii="標楷體" w:eastAsia="標楷體" w:hAnsi="標楷體" w:hint="eastAsia"/>
                <w:sz w:val="20"/>
                <w:szCs w:val="20"/>
                <w:lang w:eastAsia="zh-TW"/>
              </w:rPr>
              <w:t>0</w:t>
            </w:r>
            <w:r w:rsidR="00391DB5" w:rsidRPr="00DD4FC1">
              <w:rPr>
                <w:rFonts w:ascii="標楷體" w:eastAsia="標楷體" w:hAnsi="標楷體" w:hint="eastAsia"/>
                <w:sz w:val="20"/>
                <w:szCs w:val="20"/>
              </w:rPr>
              <w:t>元</w:t>
            </w:r>
          </w:p>
        </w:tc>
        <w:tc>
          <w:tcPr>
            <w:tcW w:w="488" w:type="pct"/>
            <w:shd w:val="clear" w:color="auto" w:fill="auto"/>
          </w:tcPr>
          <w:p w:rsidR="00391DB5" w:rsidRPr="00C24EDC" w:rsidRDefault="003F267B" w:rsidP="00E84417">
            <w:pPr>
              <w:snapToGrid w:val="0"/>
              <w:spacing w:after="0" w:line="240" w:lineRule="auto"/>
              <w:rPr>
                <w:rFonts w:ascii="標楷體" w:eastAsia="標楷體" w:hAnsi="標楷體" w:cs="Calibri"/>
                <w:sz w:val="20"/>
                <w:szCs w:val="20"/>
                <w:lang w:eastAsia="zh-TW"/>
              </w:rPr>
            </w:pPr>
            <w:r w:rsidRPr="00526B27">
              <w:rPr>
                <w:rFonts w:ascii="標楷體" w:eastAsia="標楷體" w:hAnsi="標楷體" w:cstheme="minorHAnsi" w:hint="eastAsia"/>
                <w:color w:val="000000" w:themeColor="text1"/>
                <w:spacing w:val="-10"/>
                <w:szCs w:val="24"/>
                <w:lang w:eastAsia="zh-TW"/>
              </w:rPr>
              <w:t>■</w:t>
            </w:r>
            <w:r w:rsidR="00391DB5" w:rsidRPr="00C24EDC">
              <w:rPr>
                <w:rFonts w:ascii="標楷體" w:eastAsia="標楷體" w:hAnsi="標楷體" w:cs="Calibri" w:hint="eastAsia"/>
                <w:sz w:val="20"/>
                <w:szCs w:val="20"/>
                <w:lang w:eastAsia="zh-TW"/>
              </w:rPr>
              <w:t>教育部精進補助-</w:t>
            </w:r>
            <w:r w:rsidR="00391DB5" w:rsidRPr="00C24EDC">
              <w:rPr>
                <w:rFonts w:ascii="標楷體" w:eastAsia="標楷體" w:hAnsi="標楷體"/>
                <w:sz w:val="20"/>
                <w:szCs w:val="20"/>
                <w:lang w:eastAsia="zh-TW"/>
              </w:rPr>
              <w:t>輔導</w:t>
            </w:r>
            <w:r w:rsidR="00391DB5" w:rsidRPr="00C24EDC">
              <w:rPr>
                <w:rFonts w:ascii="標楷體" w:eastAsia="標楷體" w:hAnsi="標楷體" w:hint="eastAsia"/>
                <w:sz w:val="20"/>
                <w:szCs w:val="20"/>
                <w:lang w:eastAsia="zh-TW"/>
              </w:rPr>
              <w:t>小組</w:t>
            </w:r>
            <w:r w:rsidR="00391DB5" w:rsidRPr="00C24EDC">
              <w:rPr>
                <w:rFonts w:ascii="標楷體" w:eastAsia="標楷體" w:hAnsi="標楷體"/>
                <w:sz w:val="20"/>
                <w:szCs w:val="20"/>
                <w:lang w:eastAsia="zh-TW"/>
              </w:rPr>
              <w:t>運作</w:t>
            </w:r>
          </w:p>
          <w:p w:rsidR="00391DB5" w:rsidRPr="00C24EDC" w:rsidRDefault="00391DB5" w:rsidP="003F267B">
            <w:pPr>
              <w:snapToGrid w:val="0"/>
              <w:spacing w:after="0" w:line="240" w:lineRule="auto"/>
              <w:rPr>
                <w:rFonts w:ascii="標楷體" w:eastAsia="標楷體" w:hAnsi="標楷體" w:cs="Calibri"/>
                <w:sz w:val="20"/>
                <w:szCs w:val="20"/>
                <w:u w:val="single"/>
                <w:lang w:eastAsia="zh-TW"/>
              </w:rPr>
            </w:pPr>
            <w:r w:rsidRPr="00C24EDC">
              <w:rPr>
                <w:rFonts w:ascii="標楷體" w:eastAsia="標楷體" w:hAnsi="標楷體" w:cs="Calibri" w:hint="eastAsia"/>
                <w:sz w:val="20"/>
                <w:szCs w:val="20"/>
                <w:lang w:eastAsia="zh-TW"/>
              </w:rPr>
              <w:t>□縣市自籌</w:t>
            </w:r>
            <w:r w:rsidR="003F267B" w:rsidRPr="00C24EDC">
              <w:rPr>
                <w:rFonts w:ascii="標楷體" w:eastAsia="標楷體" w:hAnsi="標楷體" w:cs="Calibri" w:hint="eastAsia"/>
                <w:sz w:val="20"/>
                <w:szCs w:val="20"/>
                <w:lang w:eastAsia="zh-TW"/>
              </w:rPr>
              <w:t>□</w:t>
            </w:r>
            <w:r w:rsidRPr="00C24EDC">
              <w:rPr>
                <w:rFonts w:ascii="標楷體" w:eastAsia="標楷體" w:hAnsi="標楷體" w:cs="Calibri" w:hint="eastAsia"/>
                <w:sz w:val="20"/>
                <w:szCs w:val="20"/>
                <w:lang w:eastAsia="zh-TW"/>
              </w:rPr>
              <w:t>其他專案:</w:t>
            </w:r>
            <w:r w:rsidRPr="002F25EC">
              <w:rPr>
                <w:rFonts w:ascii="標楷體" w:eastAsia="標楷體" w:hAnsi="標楷體" w:cs="標楷體"/>
                <w:lang w:eastAsia="zh-TW"/>
              </w:rPr>
              <w:t xml:space="preserve"> </w:t>
            </w:r>
            <w:r w:rsidRPr="008F0A59">
              <w:rPr>
                <w:rFonts w:ascii="標楷體" w:eastAsia="標楷體" w:hAnsi="標楷體" w:cs="標楷體"/>
                <w:sz w:val="18"/>
                <w:lang w:eastAsia="zh-TW"/>
              </w:rPr>
              <w:t>總團計畫</w:t>
            </w:r>
            <w:r w:rsidRPr="008F0A59">
              <w:rPr>
                <w:rFonts w:ascii="標楷體" w:eastAsia="標楷體" w:hAnsi="標楷體" w:cs="Calibri" w:hint="eastAsia"/>
                <w:sz w:val="16"/>
                <w:szCs w:val="20"/>
                <w:u w:val="single"/>
                <w:lang w:eastAsia="zh-TW"/>
              </w:rPr>
              <w:t xml:space="preserve"> </w:t>
            </w:r>
            <w:r w:rsidRPr="00C24EDC">
              <w:rPr>
                <w:rFonts w:ascii="標楷體" w:eastAsia="標楷體" w:hAnsi="標楷體" w:cs="Calibri" w:hint="eastAsia"/>
                <w:sz w:val="20"/>
                <w:szCs w:val="20"/>
                <w:u w:val="single"/>
                <w:lang w:eastAsia="zh-TW"/>
              </w:rPr>
              <w:t xml:space="preserve">    </w:t>
            </w:r>
          </w:p>
        </w:tc>
        <w:tc>
          <w:tcPr>
            <w:tcW w:w="556" w:type="pct"/>
            <w:shd w:val="clear" w:color="auto" w:fill="auto"/>
          </w:tcPr>
          <w:p w:rsidR="00391DB5" w:rsidRPr="00C24EDC" w:rsidRDefault="00391DB5" w:rsidP="00E84417">
            <w:pPr>
              <w:snapToGrid w:val="0"/>
              <w:spacing w:after="0" w:line="240" w:lineRule="auto"/>
              <w:rPr>
                <w:rFonts w:ascii="標楷體" w:eastAsia="標楷體" w:hAnsi="標楷體" w:cs="Calibri"/>
                <w:sz w:val="24"/>
                <w:szCs w:val="24"/>
              </w:rPr>
            </w:pPr>
            <w:r w:rsidRPr="00526B27">
              <w:rPr>
                <w:rFonts w:ascii="標楷體" w:eastAsia="標楷體" w:hAnsi="標楷體" w:cstheme="minorHAnsi" w:hint="eastAsia"/>
                <w:color w:val="000000" w:themeColor="text1"/>
                <w:spacing w:val="-10"/>
                <w:szCs w:val="24"/>
              </w:rPr>
              <w:t>■</w:t>
            </w:r>
            <w:r w:rsidRPr="00C24EDC">
              <w:rPr>
                <w:rFonts w:ascii="標楷體" w:eastAsia="標楷體" w:hAnsi="標楷體" w:cs="Calibri"/>
                <w:sz w:val="24"/>
                <w:szCs w:val="24"/>
              </w:rPr>
              <w:t>是</w:t>
            </w:r>
          </w:p>
          <w:p w:rsidR="00391DB5" w:rsidRPr="00C24EDC" w:rsidRDefault="00391DB5" w:rsidP="00E84417">
            <w:pPr>
              <w:snapToGrid w:val="0"/>
              <w:spacing w:after="0" w:line="240" w:lineRule="auto"/>
              <w:rPr>
                <w:rFonts w:ascii="標楷體" w:eastAsia="標楷體" w:hAnsi="標楷體" w:cs="Calibri"/>
                <w:sz w:val="24"/>
                <w:szCs w:val="24"/>
              </w:rPr>
            </w:pPr>
            <w:r w:rsidRPr="00C24EDC">
              <w:rPr>
                <w:rFonts w:ascii="標楷體" w:eastAsia="標楷體" w:hAnsi="標楷體" w:cs="Calibri"/>
                <w:sz w:val="24"/>
                <w:szCs w:val="24"/>
              </w:rPr>
              <w:t>□否</w:t>
            </w:r>
          </w:p>
        </w:tc>
      </w:tr>
      <w:tr w:rsidR="00391DB5" w:rsidRPr="00C24EDC" w:rsidTr="00E84417">
        <w:trPr>
          <w:trHeight w:val="375"/>
          <w:jc w:val="center"/>
        </w:trPr>
        <w:tc>
          <w:tcPr>
            <w:tcW w:w="212" w:type="pct"/>
            <w:vAlign w:val="center"/>
          </w:tcPr>
          <w:p w:rsidR="00391DB5" w:rsidRPr="00C24EDC" w:rsidRDefault="00391DB5" w:rsidP="00E84417">
            <w:pPr>
              <w:jc w:val="both"/>
              <w:rPr>
                <w:rFonts w:ascii="標楷體" w:eastAsia="標楷體" w:hAnsi="標楷體" w:cs="Calibri"/>
              </w:rPr>
            </w:pPr>
            <w:r w:rsidRPr="00C24EDC">
              <w:rPr>
                <w:rFonts w:ascii="標楷體" w:eastAsia="標楷體" w:hAnsi="標楷體" w:cs="Calibri"/>
              </w:rPr>
              <w:t>2</w:t>
            </w:r>
          </w:p>
        </w:tc>
        <w:tc>
          <w:tcPr>
            <w:tcW w:w="780" w:type="pct"/>
            <w:shd w:val="clear" w:color="auto" w:fill="auto"/>
            <w:vAlign w:val="center"/>
          </w:tcPr>
          <w:p w:rsidR="00391DB5" w:rsidRPr="00DD4FC1" w:rsidRDefault="00391DB5" w:rsidP="00E84417">
            <w:pPr>
              <w:jc w:val="both"/>
              <w:rPr>
                <w:rFonts w:ascii="標楷體" w:eastAsia="標楷體" w:hAnsi="標楷體" w:cs="Calibri"/>
                <w:sz w:val="20"/>
                <w:szCs w:val="20"/>
                <w:lang w:eastAsia="zh-TW"/>
              </w:rPr>
            </w:pPr>
            <w:r w:rsidRPr="00DD4FC1">
              <w:rPr>
                <w:rFonts w:ascii="標楷體" w:eastAsia="標楷體" w:hAnsi="標楷體" w:cs="標楷體"/>
                <w:sz w:val="20"/>
                <w:szCs w:val="20"/>
                <w:lang w:eastAsia="zh-TW"/>
              </w:rPr>
              <w:t>國教輔導團分區到校諮詢服務</w:t>
            </w:r>
          </w:p>
        </w:tc>
        <w:tc>
          <w:tcPr>
            <w:tcW w:w="1885" w:type="pct"/>
            <w:shd w:val="clear" w:color="auto" w:fill="auto"/>
            <w:vAlign w:val="center"/>
          </w:tcPr>
          <w:p w:rsidR="00391DB5" w:rsidRPr="00DD4FC1" w:rsidRDefault="00391DB5" w:rsidP="00240471">
            <w:pPr>
              <w:widowControl w:val="0"/>
              <w:numPr>
                <w:ilvl w:val="0"/>
                <w:numId w:val="7"/>
              </w:numPr>
              <w:pBdr>
                <w:top w:val="nil"/>
                <w:left w:val="nil"/>
                <w:bottom w:val="nil"/>
                <w:right w:val="nil"/>
                <w:between w:val="nil"/>
              </w:pBdr>
              <w:spacing w:after="0" w:line="240" w:lineRule="auto"/>
              <w:ind w:left="323" w:hanging="323"/>
              <w:jc w:val="both"/>
              <w:rPr>
                <w:rFonts w:ascii="標楷體" w:eastAsia="標楷體" w:hAnsi="標楷體" w:cs="Calibri"/>
                <w:sz w:val="20"/>
                <w:szCs w:val="20"/>
                <w:lang w:eastAsia="zh-TW"/>
              </w:rPr>
            </w:pPr>
            <w:r w:rsidRPr="00DD4FC1">
              <w:rPr>
                <w:rFonts w:ascii="標楷體" w:eastAsia="標楷體" w:hAnsi="標楷體" w:cs="Calibri"/>
                <w:sz w:val="20"/>
                <w:szCs w:val="20"/>
                <w:lang w:eastAsia="zh-TW"/>
              </w:rPr>
              <w:t>針對學校課程現況與需求，提供教學觀摩、因應策略、資源等協助。</w:t>
            </w:r>
          </w:p>
          <w:p w:rsidR="00391DB5" w:rsidRPr="00DD4FC1" w:rsidRDefault="00391DB5" w:rsidP="00240471">
            <w:pPr>
              <w:widowControl w:val="0"/>
              <w:numPr>
                <w:ilvl w:val="0"/>
                <w:numId w:val="7"/>
              </w:numPr>
              <w:pBdr>
                <w:top w:val="nil"/>
                <w:left w:val="nil"/>
                <w:bottom w:val="nil"/>
                <w:right w:val="nil"/>
                <w:between w:val="nil"/>
              </w:pBdr>
              <w:spacing w:after="0" w:line="240" w:lineRule="auto"/>
              <w:ind w:left="323" w:hanging="323"/>
              <w:jc w:val="both"/>
              <w:rPr>
                <w:rFonts w:ascii="標楷體" w:eastAsia="標楷體" w:hAnsi="標楷體" w:cs="Calibri"/>
                <w:sz w:val="20"/>
                <w:szCs w:val="20"/>
                <w:lang w:eastAsia="zh-TW"/>
              </w:rPr>
            </w:pPr>
            <w:r w:rsidRPr="00DD4FC1">
              <w:rPr>
                <w:rFonts w:ascii="標楷體" w:eastAsia="標楷體" w:hAnsi="標楷體" w:cs="Calibri"/>
                <w:sz w:val="20"/>
                <w:szCs w:val="20"/>
                <w:lang w:eastAsia="zh-TW"/>
              </w:rPr>
              <w:t>以觀課議課模式進行公開授課研習。</w:t>
            </w:r>
          </w:p>
          <w:p w:rsidR="00391DB5" w:rsidRPr="003F267B" w:rsidRDefault="00391DB5" w:rsidP="00240471">
            <w:pPr>
              <w:widowControl w:val="0"/>
              <w:numPr>
                <w:ilvl w:val="0"/>
                <w:numId w:val="7"/>
              </w:numPr>
              <w:pBdr>
                <w:top w:val="nil"/>
                <w:left w:val="nil"/>
                <w:bottom w:val="nil"/>
                <w:right w:val="nil"/>
                <w:between w:val="nil"/>
              </w:pBdr>
              <w:spacing w:after="0" w:line="240" w:lineRule="auto"/>
              <w:ind w:left="323" w:hanging="323"/>
              <w:jc w:val="both"/>
              <w:rPr>
                <w:rFonts w:ascii="標楷體" w:eastAsia="標楷體" w:hAnsi="標楷體" w:cs="Calibri"/>
                <w:sz w:val="20"/>
                <w:szCs w:val="20"/>
                <w:lang w:eastAsia="zh-TW"/>
              </w:rPr>
            </w:pPr>
            <w:r w:rsidRPr="003F267B">
              <w:rPr>
                <w:rFonts w:ascii="標楷體" w:eastAsia="標楷體" w:hAnsi="標楷體" w:cs="Calibri"/>
                <w:sz w:val="20"/>
                <w:szCs w:val="20"/>
                <w:lang w:eastAsia="zh-TW"/>
              </w:rPr>
              <w:t>生活課程案例分析與分享</w:t>
            </w:r>
            <w:r w:rsidR="003F267B" w:rsidRPr="003F267B">
              <w:rPr>
                <w:rFonts w:ascii="標楷體" w:eastAsia="標楷體" w:hAnsi="標楷體" w:cs="Calibri"/>
                <w:sz w:val="20"/>
                <w:szCs w:val="20"/>
                <w:lang w:eastAsia="zh-TW"/>
              </w:rPr>
              <w:t>，</w:t>
            </w:r>
            <w:r w:rsidR="003F267B" w:rsidRPr="003F267B">
              <w:rPr>
                <w:rFonts w:ascii="標楷體" w:eastAsia="標楷體" w:hAnsi="標楷體" w:cs="Calibri" w:hint="eastAsia"/>
                <w:sz w:val="20"/>
                <w:szCs w:val="20"/>
                <w:lang w:eastAsia="zh-TW"/>
              </w:rPr>
              <w:t>釐清十二年國教</w:t>
            </w:r>
            <w:r w:rsidR="003F267B" w:rsidRPr="003F267B">
              <w:rPr>
                <w:rFonts w:ascii="標楷體" w:eastAsia="標楷體" w:hAnsi="標楷體" w:cs="Gungsuh"/>
                <w:sz w:val="20"/>
                <w:szCs w:val="20"/>
                <w:lang w:eastAsia="zh-TW"/>
              </w:rPr>
              <w:t>素養導向主題統整課程設計</w:t>
            </w:r>
            <w:r w:rsidRPr="003F267B">
              <w:rPr>
                <w:rFonts w:ascii="標楷體" w:eastAsia="標楷體" w:hAnsi="標楷體" w:cs="Calibri"/>
                <w:sz w:val="20"/>
                <w:szCs w:val="20"/>
                <w:lang w:eastAsia="zh-TW"/>
              </w:rPr>
              <w:t>。</w:t>
            </w:r>
          </w:p>
          <w:p w:rsidR="00391DB5" w:rsidRPr="00DD4FC1" w:rsidRDefault="00391DB5" w:rsidP="00240471">
            <w:pPr>
              <w:widowControl w:val="0"/>
              <w:numPr>
                <w:ilvl w:val="0"/>
                <w:numId w:val="7"/>
              </w:numPr>
              <w:pBdr>
                <w:top w:val="nil"/>
                <w:left w:val="nil"/>
                <w:bottom w:val="nil"/>
                <w:right w:val="nil"/>
                <w:between w:val="nil"/>
              </w:pBdr>
              <w:spacing w:after="0" w:line="240" w:lineRule="auto"/>
              <w:ind w:left="323" w:hanging="323"/>
              <w:jc w:val="both"/>
              <w:rPr>
                <w:rFonts w:ascii="標楷體" w:eastAsia="標楷體" w:hAnsi="標楷體" w:cs="Calibri"/>
                <w:sz w:val="20"/>
                <w:szCs w:val="20"/>
                <w:lang w:eastAsia="zh-TW"/>
              </w:rPr>
            </w:pPr>
            <w:r w:rsidRPr="00DD4FC1">
              <w:rPr>
                <w:rFonts w:ascii="標楷體" w:eastAsia="標楷體" w:hAnsi="標楷體" w:cs="Calibri"/>
                <w:sz w:val="20"/>
                <w:szCs w:val="20"/>
                <w:lang w:eastAsia="zh-TW"/>
              </w:rPr>
              <w:t>多元評量實作經驗分享</w:t>
            </w:r>
          </w:p>
        </w:tc>
        <w:tc>
          <w:tcPr>
            <w:tcW w:w="545" w:type="pct"/>
            <w:gridSpan w:val="2"/>
            <w:shd w:val="clear" w:color="auto" w:fill="auto"/>
          </w:tcPr>
          <w:p w:rsidR="00761DF9" w:rsidRPr="00DD4FC1" w:rsidRDefault="00391DB5" w:rsidP="00761DF9">
            <w:pPr>
              <w:snapToGrid w:val="0"/>
              <w:spacing w:after="0" w:line="240" w:lineRule="auto"/>
              <w:rPr>
                <w:rFonts w:ascii="標楷體" w:eastAsia="標楷體" w:hAnsi="標楷體" w:cs="標楷體"/>
                <w:sz w:val="20"/>
                <w:szCs w:val="20"/>
              </w:rPr>
            </w:pPr>
            <w:r w:rsidRPr="00DD4FC1">
              <w:rPr>
                <w:rFonts w:ascii="標楷體" w:eastAsia="標楷體" w:hAnsi="標楷體" w:cs="標楷體"/>
                <w:sz w:val="20"/>
                <w:szCs w:val="20"/>
              </w:rPr>
              <w:t>107.0</w:t>
            </w:r>
            <w:r w:rsidR="00761DF9">
              <w:rPr>
                <w:rFonts w:ascii="標楷體" w:eastAsia="標楷體" w:hAnsi="標楷體" w:cs="標楷體"/>
                <w:sz w:val="20"/>
                <w:szCs w:val="20"/>
              </w:rPr>
              <w:t>9</w:t>
            </w:r>
            <w:r w:rsidRPr="00DD4FC1">
              <w:rPr>
                <w:rFonts w:ascii="標楷體" w:eastAsia="標楷體" w:hAnsi="標楷體" w:cs="標楷體"/>
                <w:sz w:val="20"/>
                <w:szCs w:val="20"/>
              </w:rPr>
              <w:t>-</w:t>
            </w:r>
          </w:p>
          <w:p w:rsidR="00391DB5" w:rsidRPr="00DD4FC1" w:rsidRDefault="00391DB5" w:rsidP="00E84417">
            <w:pPr>
              <w:snapToGrid w:val="0"/>
              <w:spacing w:after="0" w:line="240" w:lineRule="auto"/>
              <w:rPr>
                <w:rFonts w:ascii="標楷體" w:eastAsia="標楷體" w:hAnsi="標楷體"/>
                <w:sz w:val="20"/>
                <w:szCs w:val="20"/>
                <w:lang w:eastAsia="zh-TW"/>
              </w:rPr>
            </w:pPr>
            <w:r w:rsidRPr="00DD4FC1">
              <w:rPr>
                <w:rFonts w:ascii="標楷體" w:eastAsia="標楷體" w:hAnsi="標楷體" w:cs="標楷體"/>
                <w:sz w:val="20"/>
                <w:szCs w:val="20"/>
              </w:rPr>
              <w:t>108.</w:t>
            </w:r>
            <w:r>
              <w:rPr>
                <w:rFonts w:ascii="標楷體" w:eastAsia="標楷體" w:hAnsi="標楷體" w:cs="標楷體"/>
                <w:sz w:val="20"/>
                <w:szCs w:val="20"/>
              </w:rPr>
              <w:t>06</w:t>
            </w:r>
          </w:p>
        </w:tc>
        <w:tc>
          <w:tcPr>
            <w:tcW w:w="534" w:type="pct"/>
            <w:shd w:val="clear" w:color="auto" w:fill="auto"/>
            <w:vAlign w:val="center"/>
          </w:tcPr>
          <w:p w:rsidR="00391DB5" w:rsidRPr="00DD4FC1" w:rsidRDefault="00391DB5" w:rsidP="00E84417">
            <w:pPr>
              <w:spacing w:after="0" w:line="240" w:lineRule="auto"/>
              <w:jc w:val="right"/>
              <w:rPr>
                <w:rFonts w:ascii="標楷體" w:eastAsia="標楷體" w:hAnsi="標楷體"/>
                <w:sz w:val="20"/>
                <w:szCs w:val="20"/>
              </w:rPr>
            </w:pPr>
            <w:r>
              <w:rPr>
                <w:rFonts w:ascii="標楷體" w:eastAsia="標楷體" w:hAnsi="標楷體" w:hint="eastAsia"/>
                <w:sz w:val="20"/>
                <w:szCs w:val="20"/>
                <w:lang w:eastAsia="zh-TW"/>
              </w:rPr>
              <w:t>0</w:t>
            </w:r>
            <w:r w:rsidRPr="00DD4FC1">
              <w:rPr>
                <w:rFonts w:ascii="標楷體" w:eastAsia="標楷體" w:hAnsi="標楷體" w:hint="eastAsia"/>
                <w:sz w:val="20"/>
                <w:szCs w:val="20"/>
              </w:rPr>
              <w:t>元</w:t>
            </w:r>
          </w:p>
        </w:tc>
        <w:tc>
          <w:tcPr>
            <w:tcW w:w="488" w:type="pct"/>
            <w:shd w:val="clear" w:color="auto" w:fill="auto"/>
          </w:tcPr>
          <w:p w:rsidR="00391DB5" w:rsidRPr="00C24EDC" w:rsidRDefault="00391DB5" w:rsidP="00E84417">
            <w:pPr>
              <w:snapToGrid w:val="0"/>
              <w:spacing w:after="0" w:line="240" w:lineRule="auto"/>
              <w:rPr>
                <w:rFonts w:ascii="標楷體" w:eastAsia="標楷體" w:hAnsi="標楷體"/>
                <w:sz w:val="20"/>
                <w:szCs w:val="20"/>
                <w:lang w:eastAsia="zh-TW"/>
              </w:rPr>
            </w:pPr>
            <w:r w:rsidRPr="00C24EDC">
              <w:rPr>
                <w:rFonts w:ascii="標楷體" w:eastAsia="標楷體" w:hAnsi="標楷體" w:cs="Calibri" w:hint="eastAsia"/>
                <w:sz w:val="20"/>
                <w:szCs w:val="20"/>
                <w:lang w:eastAsia="zh-TW"/>
              </w:rPr>
              <w:t>□教育部精進補助-</w:t>
            </w:r>
            <w:r w:rsidRPr="00C24EDC">
              <w:rPr>
                <w:rFonts w:ascii="標楷體" w:eastAsia="標楷體" w:hAnsi="標楷體"/>
                <w:sz w:val="20"/>
                <w:szCs w:val="20"/>
                <w:lang w:eastAsia="zh-TW"/>
              </w:rPr>
              <w:t>輔導</w:t>
            </w:r>
            <w:r w:rsidRPr="00C24EDC">
              <w:rPr>
                <w:rFonts w:ascii="標楷體" w:eastAsia="標楷體" w:hAnsi="標楷體" w:hint="eastAsia"/>
                <w:sz w:val="20"/>
                <w:szCs w:val="20"/>
                <w:lang w:eastAsia="zh-TW"/>
              </w:rPr>
              <w:t>小組</w:t>
            </w:r>
            <w:r w:rsidRPr="00C24EDC">
              <w:rPr>
                <w:rFonts w:ascii="標楷體" w:eastAsia="標楷體" w:hAnsi="標楷體"/>
                <w:sz w:val="20"/>
                <w:szCs w:val="20"/>
                <w:lang w:eastAsia="zh-TW"/>
              </w:rPr>
              <w:t>運作</w:t>
            </w:r>
          </w:p>
          <w:p w:rsidR="00391DB5" w:rsidRPr="00C24EDC" w:rsidRDefault="00391DB5" w:rsidP="00E84417">
            <w:pPr>
              <w:snapToGrid w:val="0"/>
              <w:spacing w:after="0" w:line="240" w:lineRule="auto"/>
              <w:rPr>
                <w:rFonts w:ascii="標楷體" w:eastAsia="標楷體" w:hAnsi="標楷體" w:cs="Calibri"/>
                <w:sz w:val="20"/>
                <w:szCs w:val="20"/>
                <w:u w:val="single"/>
                <w:lang w:eastAsia="zh-TW"/>
              </w:rPr>
            </w:pPr>
            <w:r w:rsidRPr="00C24EDC">
              <w:rPr>
                <w:rFonts w:ascii="標楷體" w:eastAsia="標楷體" w:hAnsi="標楷體" w:cs="Calibri" w:hint="eastAsia"/>
                <w:sz w:val="20"/>
                <w:szCs w:val="20"/>
                <w:lang w:eastAsia="zh-TW"/>
              </w:rPr>
              <w:t>□縣市自籌</w:t>
            </w:r>
            <w:r w:rsidRPr="00526B27">
              <w:rPr>
                <w:rFonts w:ascii="標楷體" w:eastAsia="標楷體" w:hAnsi="標楷體" w:cstheme="minorHAnsi" w:hint="eastAsia"/>
                <w:color w:val="000000" w:themeColor="text1"/>
                <w:spacing w:val="-10"/>
                <w:szCs w:val="24"/>
                <w:lang w:eastAsia="zh-TW"/>
              </w:rPr>
              <w:t>■</w:t>
            </w:r>
            <w:r w:rsidRPr="00C24EDC">
              <w:rPr>
                <w:rFonts w:ascii="標楷體" w:eastAsia="標楷體" w:hAnsi="標楷體" w:cs="Calibri" w:hint="eastAsia"/>
                <w:sz w:val="20"/>
                <w:szCs w:val="20"/>
                <w:lang w:eastAsia="zh-TW"/>
              </w:rPr>
              <w:t>其他專案:</w:t>
            </w:r>
            <w:r w:rsidRPr="00DD4FC1">
              <w:rPr>
                <w:rFonts w:ascii="標楷體" w:eastAsia="標楷體" w:hAnsi="標楷體" w:cs="標楷體"/>
                <w:color w:val="000000" w:themeColor="text1"/>
                <w:sz w:val="20"/>
                <w:szCs w:val="20"/>
                <w:lang w:eastAsia="zh-TW"/>
              </w:rPr>
              <w:t>全市性方案</w:t>
            </w:r>
          </w:p>
        </w:tc>
        <w:tc>
          <w:tcPr>
            <w:tcW w:w="556" w:type="pct"/>
            <w:shd w:val="clear" w:color="auto" w:fill="auto"/>
          </w:tcPr>
          <w:p w:rsidR="00391DB5" w:rsidRPr="00C24EDC" w:rsidRDefault="00391DB5" w:rsidP="00E84417">
            <w:pPr>
              <w:snapToGrid w:val="0"/>
              <w:spacing w:after="0" w:line="240" w:lineRule="auto"/>
              <w:rPr>
                <w:rFonts w:ascii="標楷體" w:eastAsia="標楷體" w:hAnsi="標楷體" w:cs="Calibri"/>
                <w:sz w:val="24"/>
                <w:szCs w:val="24"/>
              </w:rPr>
            </w:pPr>
            <w:r w:rsidRPr="00526B27">
              <w:rPr>
                <w:rFonts w:ascii="標楷體" w:eastAsia="標楷體" w:hAnsi="標楷體" w:cstheme="minorHAnsi" w:hint="eastAsia"/>
                <w:color w:val="000000" w:themeColor="text1"/>
                <w:spacing w:val="-10"/>
                <w:szCs w:val="24"/>
              </w:rPr>
              <w:t>■</w:t>
            </w:r>
            <w:r w:rsidRPr="00C24EDC">
              <w:rPr>
                <w:rFonts w:ascii="標楷體" w:eastAsia="標楷體" w:hAnsi="標楷體" w:cs="Calibri"/>
                <w:sz w:val="24"/>
                <w:szCs w:val="24"/>
              </w:rPr>
              <w:t>是</w:t>
            </w:r>
          </w:p>
          <w:p w:rsidR="00391DB5" w:rsidRPr="00C24EDC" w:rsidRDefault="00391DB5" w:rsidP="00E84417">
            <w:pPr>
              <w:snapToGrid w:val="0"/>
              <w:spacing w:after="0" w:line="240" w:lineRule="auto"/>
              <w:rPr>
                <w:rFonts w:ascii="標楷體" w:eastAsia="標楷體" w:hAnsi="標楷體" w:cs="Calibri"/>
                <w:sz w:val="24"/>
                <w:szCs w:val="24"/>
              </w:rPr>
            </w:pPr>
            <w:r w:rsidRPr="00C24EDC">
              <w:rPr>
                <w:rFonts w:ascii="標楷體" w:eastAsia="標楷體" w:hAnsi="標楷體" w:cs="Calibri"/>
                <w:sz w:val="24"/>
                <w:szCs w:val="24"/>
              </w:rPr>
              <w:t>□否</w:t>
            </w:r>
          </w:p>
        </w:tc>
      </w:tr>
      <w:tr w:rsidR="00E84417" w:rsidRPr="00C24EDC" w:rsidTr="00E84417">
        <w:trPr>
          <w:trHeight w:val="375"/>
          <w:jc w:val="center"/>
        </w:trPr>
        <w:tc>
          <w:tcPr>
            <w:tcW w:w="212" w:type="pct"/>
            <w:vAlign w:val="center"/>
          </w:tcPr>
          <w:p w:rsidR="00E84417" w:rsidRPr="00C24EDC" w:rsidRDefault="00E84417" w:rsidP="00E84417">
            <w:pPr>
              <w:jc w:val="both"/>
              <w:rPr>
                <w:rFonts w:ascii="標楷體" w:eastAsia="標楷體" w:hAnsi="標楷體" w:cs="Calibri"/>
              </w:rPr>
            </w:pPr>
            <w:r w:rsidRPr="00C24EDC">
              <w:rPr>
                <w:rFonts w:ascii="標楷體" w:eastAsia="標楷體" w:hAnsi="標楷體" w:cs="Calibri"/>
              </w:rPr>
              <w:t>3</w:t>
            </w:r>
          </w:p>
        </w:tc>
        <w:tc>
          <w:tcPr>
            <w:tcW w:w="780" w:type="pct"/>
            <w:shd w:val="clear" w:color="auto" w:fill="auto"/>
            <w:vAlign w:val="center"/>
          </w:tcPr>
          <w:p w:rsidR="00E84417" w:rsidRPr="00DD4FC1" w:rsidRDefault="00E84417" w:rsidP="00E84417">
            <w:pPr>
              <w:jc w:val="both"/>
              <w:rPr>
                <w:rFonts w:ascii="標楷體" w:eastAsia="標楷體" w:hAnsi="標楷體" w:cs="Calibri"/>
                <w:sz w:val="20"/>
                <w:szCs w:val="20"/>
                <w:lang w:eastAsia="zh-TW"/>
              </w:rPr>
            </w:pPr>
            <w:r w:rsidRPr="00DD4FC1">
              <w:rPr>
                <w:rFonts w:ascii="標楷體" w:eastAsia="標楷體" w:hAnsi="標楷體" w:cs="Calibri"/>
                <w:sz w:val="20"/>
                <w:szCs w:val="20"/>
                <w:lang w:eastAsia="zh-TW"/>
              </w:rPr>
              <w:t>初階生活課程教師研習</w:t>
            </w:r>
          </w:p>
        </w:tc>
        <w:tc>
          <w:tcPr>
            <w:tcW w:w="1885" w:type="pct"/>
            <w:shd w:val="clear" w:color="auto" w:fill="auto"/>
            <w:vAlign w:val="center"/>
          </w:tcPr>
          <w:p w:rsidR="00E84417" w:rsidRPr="00DD4FC1" w:rsidRDefault="00E84417" w:rsidP="00240471">
            <w:pPr>
              <w:widowControl w:val="0"/>
              <w:numPr>
                <w:ilvl w:val="1"/>
                <w:numId w:val="8"/>
              </w:numPr>
              <w:pBdr>
                <w:top w:val="nil"/>
                <w:left w:val="nil"/>
                <w:bottom w:val="nil"/>
                <w:right w:val="nil"/>
                <w:between w:val="nil"/>
              </w:pBdr>
              <w:spacing w:after="0" w:line="320" w:lineRule="auto"/>
              <w:ind w:left="408"/>
              <w:rPr>
                <w:rFonts w:ascii="標楷體" w:eastAsia="標楷體" w:hAnsi="標楷體"/>
                <w:sz w:val="20"/>
                <w:szCs w:val="20"/>
                <w:lang w:eastAsia="zh-TW"/>
              </w:rPr>
            </w:pPr>
            <w:r w:rsidRPr="00DD4FC1">
              <w:rPr>
                <w:rFonts w:ascii="標楷體" w:eastAsia="標楷體" w:hAnsi="標楷體" w:cs="Gungsuh" w:hint="eastAsia"/>
                <w:bCs/>
                <w:sz w:val="20"/>
                <w:szCs w:val="20"/>
                <w:lang w:eastAsia="zh-TW"/>
              </w:rPr>
              <w:t>落實十二年國教課綱之精神與內涵</w:t>
            </w:r>
            <w:r w:rsidRPr="00DD4FC1">
              <w:rPr>
                <w:rFonts w:ascii="標楷體" w:eastAsia="標楷體" w:hAnsi="標楷體" w:cs="Gungsuh"/>
                <w:sz w:val="20"/>
                <w:szCs w:val="20"/>
                <w:lang w:eastAsia="zh-TW"/>
              </w:rPr>
              <w:t>。</w:t>
            </w:r>
          </w:p>
          <w:p w:rsidR="00E84417" w:rsidRPr="00DD4FC1" w:rsidRDefault="00E84417" w:rsidP="00240471">
            <w:pPr>
              <w:widowControl w:val="0"/>
              <w:numPr>
                <w:ilvl w:val="1"/>
                <w:numId w:val="8"/>
              </w:numPr>
              <w:pBdr>
                <w:top w:val="nil"/>
                <w:left w:val="nil"/>
                <w:bottom w:val="nil"/>
                <w:right w:val="nil"/>
                <w:between w:val="nil"/>
              </w:pBdr>
              <w:spacing w:after="0" w:line="320" w:lineRule="auto"/>
              <w:ind w:left="408"/>
              <w:rPr>
                <w:rFonts w:ascii="標楷體" w:eastAsia="標楷體" w:hAnsi="標楷體"/>
                <w:sz w:val="20"/>
                <w:szCs w:val="20"/>
                <w:lang w:eastAsia="zh-TW"/>
              </w:rPr>
            </w:pPr>
            <w:r w:rsidRPr="00DD4FC1">
              <w:rPr>
                <w:rFonts w:ascii="標楷體" w:eastAsia="標楷體" w:hAnsi="標楷體" w:cs="Gungsuh"/>
                <w:sz w:val="20"/>
                <w:szCs w:val="20"/>
                <w:lang w:eastAsia="zh-TW"/>
              </w:rPr>
              <w:t>培養教師生活課程教學知能，深化課程品質與內涵。</w:t>
            </w:r>
          </w:p>
          <w:p w:rsidR="00E84417" w:rsidRPr="00DD4FC1" w:rsidRDefault="00E84417" w:rsidP="00240471">
            <w:pPr>
              <w:widowControl w:val="0"/>
              <w:numPr>
                <w:ilvl w:val="1"/>
                <w:numId w:val="8"/>
              </w:numPr>
              <w:pBdr>
                <w:top w:val="nil"/>
                <w:left w:val="nil"/>
                <w:bottom w:val="nil"/>
                <w:right w:val="nil"/>
                <w:between w:val="nil"/>
              </w:pBdr>
              <w:spacing w:after="0" w:line="320" w:lineRule="auto"/>
              <w:ind w:left="408"/>
              <w:rPr>
                <w:rFonts w:ascii="標楷體" w:eastAsia="標楷體" w:hAnsi="標楷體"/>
                <w:sz w:val="20"/>
                <w:szCs w:val="20"/>
                <w:lang w:eastAsia="zh-TW"/>
              </w:rPr>
            </w:pPr>
            <w:r w:rsidRPr="00DD4FC1">
              <w:rPr>
                <w:rFonts w:ascii="標楷體" w:eastAsia="標楷體" w:hAnsi="標楷體" w:cs="Gungsuh" w:hint="eastAsia"/>
                <w:sz w:val="20"/>
                <w:szCs w:val="20"/>
                <w:lang w:eastAsia="zh-TW"/>
              </w:rPr>
              <w:t>提升教師</w:t>
            </w:r>
            <w:r w:rsidRPr="00DD4FC1">
              <w:rPr>
                <w:rFonts w:ascii="標楷體" w:eastAsia="標楷體" w:hAnsi="標楷體" w:cs="Gungsuh" w:hint="eastAsia"/>
                <w:bCs/>
                <w:sz w:val="20"/>
                <w:szCs w:val="20"/>
                <w:lang w:eastAsia="zh-TW"/>
              </w:rPr>
              <w:t>素養教學與評量</w:t>
            </w:r>
            <w:r w:rsidRPr="00DD4FC1">
              <w:rPr>
                <w:rFonts w:ascii="標楷體" w:eastAsia="標楷體" w:hAnsi="標楷體" w:cs="Gungsuh" w:hint="eastAsia"/>
                <w:sz w:val="20"/>
                <w:szCs w:val="20"/>
                <w:lang w:eastAsia="zh-TW"/>
              </w:rPr>
              <w:t>的能力</w:t>
            </w:r>
            <w:r w:rsidRPr="00DD4FC1">
              <w:rPr>
                <w:rFonts w:ascii="標楷體" w:eastAsia="標楷體" w:hAnsi="標楷體" w:cs="Gungsuh"/>
                <w:sz w:val="20"/>
                <w:szCs w:val="20"/>
                <w:lang w:eastAsia="zh-TW"/>
              </w:rPr>
              <w:t>。</w:t>
            </w:r>
          </w:p>
        </w:tc>
        <w:tc>
          <w:tcPr>
            <w:tcW w:w="545" w:type="pct"/>
            <w:gridSpan w:val="2"/>
            <w:shd w:val="clear" w:color="auto" w:fill="auto"/>
          </w:tcPr>
          <w:p w:rsidR="00E84417" w:rsidRPr="00DD4FC1" w:rsidRDefault="00E84417" w:rsidP="00E84417">
            <w:pPr>
              <w:snapToGrid w:val="0"/>
              <w:spacing w:after="0" w:line="240" w:lineRule="auto"/>
              <w:rPr>
                <w:rFonts w:ascii="標楷體" w:eastAsia="標楷體" w:hAnsi="標楷體"/>
                <w:sz w:val="20"/>
                <w:szCs w:val="20"/>
                <w:lang w:eastAsia="zh-TW"/>
              </w:rPr>
            </w:pPr>
            <w:r w:rsidRPr="00DD4FC1">
              <w:rPr>
                <w:rFonts w:ascii="標楷體" w:eastAsia="標楷體" w:hAnsi="標楷體" w:hint="eastAsia"/>
                <w:sz w:val="20"/>
                <w:szCs w:val="20"/>
                <w:lang w:eastAsia="zh-TW"/>
              </w:rPr>
              <w:t>1070</w:t>
            </w:r>
            <w:r>
              <w:rPr>
                <w:rFonts w:ascii="標楷體" w:eastAsia="標楷體" w:hAnsi="標楷體"/>
                <w:sz w:val="20"/>
                <w:szCs w:val="20"/>
                <w:lang w:eastAsia="zh-TW"/>
              </w:rPr>
              <w:t>823</w:t>
            </w:r>
            <w:r w:rsidRPr="00DD4FC1">
              <w:rPr>
                <w:rFonts w:ascii="標楷體" w:eastAsia="標楷體" w:hAnsi="標楷體" w:hint="eastAsia"/>
                <w:sz w:val="20"/>
                <w:szCs w:val="20"/>
                <w:lang w:eastAsia="zh-TW"/>
              </w:rPr>
              <w:t>-10708</w:t>
            </w:r>
            <w:r>
              <w:rPr>
                <w:rFonts w:ascii="標楷體" w:eastAsia="標楷體" w:hAnsi="標楷體"/>
                <w:sz w:val="20"/>
                <w:szCs w:val="20"/>
                <w:lang w:eastAsia="zh-TW"/>
              </w:rPr>
              <w:t>24</w:t>
            </w:r>
          </w:p>
        </w:tc>
        <w:tc>
          <w:tcPr>
            <w:tcW w:w="534" w:type="pct"/>
            <w:shd w:val="clear" w:color="auto" w:fill="auto"/>
            <w:vAlign w:val="center"/>
          </w:tcPr>
          <w:p w:rsidR="00E84417" w:rsidRPr="00DD4FC1" w:rsidRDefault="00E84417" w:rsidP="00E84417">
            <w:pPr>
              <w:spacing w:after="0" w:line="240" w:lineRule="auto"/>
              <w:jc w:val="right"/>
              <w:rPr>
                <w:rFonts w:ascii="標楷體" w:eastAsia="標楷體" w:hAnsi="標楷體"/>
                <w:sz w:val="20"/>
                <w:szCs w:val="20"/>
                <w:lang w:eastAsia="zh-TW"/>
              </w:rPr>
            </w:pPr>
            <w:r>
              <w:rPr>
                <w:rFonts w:ascii="標楷體" w:eastAsia="標楷體" w:hAnsi="標楷體" w:cs="Calibri" w:hint="eastAsia"/>
                <w:sz w:val="20"/>
                <w:szCs w:val="20"/>
                <w:lang w:eastAsia="zh-TW"/>
              </w:rPr>
              <w:t>0</w:t>
            </w:r>
            <w:r w:rsidRPr="00DD4FC1">
              <w:rPr>
                <w:rFonts w:ascii="標楷體" w:eastAsia="標楷體" w:hAnsi="標楷體" w:cs="Calibri" w:hint="eastAsia"/>
                <w:sz w:val="20"/>
                <w:szCs w:val="20"/>
              </w:rPr>
              <w:t>元</w:t>
            </w:r>
          </w:p>
        </w:tc>
        <w:tc>
          <w:tcPr>
            <w:tcW w:w="488" w:type="pct"/>
            <w:shd w:val="clear" w:color="auto" w:fill="auto"/>
          </w:tcPr>
          <w:p w:rsidR="00E84417" w:rsidRPr="00C24EDC" w:rsidRDefault="00E84417" w:rsidP="00E84417">
            <w:pPr>
              <w:snapToGrid w:val="0"/>
              <w:spacing w:after="0" w:line="240" w:lineRule="auto"/>
              <w:rPr>
                <w:rFonts w:ascii="標楷體" w:eastAsia="標楷體" w:hAnsi="標楷體"/>
                <w:sz w:val="20"/>
                <w:szCs w:val="20"/>
                <w:lang w:eastAsia="zh-TW"/>
              </w:rPr>
            </w:pPr>
            <w:r w:rsidRPr="00C24EDC">
              <w:rPr>
                <w:rFonts w:ascii="標楷體" w:eastAsia="標楷體" w:hAnsi="標楷體" w:cs="Calibri" w:hint="eastAsia"/>
                <w:sz w:val="20"/>
                <w:szCs w:val="20"/>
                <w:lang w:eastAsia="zh-TW"/>
              </w:rPr>
              <w:t>□教育部精進補助-</w:t>
            </w:r>
            <w:r w:rsidRPr="00C24EDC">
              <w:rPr>
                <w:rFonts w:ascii="標楷體" w:eastAsia="標楷體" w:hAnsi="標楷體"/>
                <w:sz w:val="20"/>
                <w:szCs w:val="20"/>
                <w:lang w:eastAsia="zh-TW"/>
              </w:rPr>
              <w:t>輔導</w:t>
            </w:r>
            <w:r w:rsidRPr="00C24EDC">
              <w:rPr>
                <w:rFonts w:ascii="標楷體" w:eastAsia="標楷體" w:hAnsi="標楷體" w:hint="eastAsia"/>
                <w:sz w:val="20"/>
                <w:szCs w:val="20"/>
                <w:lang w:eastAsia="zh-TW"/>
              </w:rPr>
              <w:t>小組</w:t>
            </w:r>
            <w:r w:rsidRPr="00C24EDC">
              <w:rPr>
                <w:rFonts w:ascii="標楷體" w:eastAsia="標楷體" w:hAnsi="標楷體"/>
                <w:sz w:val="20"/>
                <w:szCs w:val="20"/>
                <w:lang w:eastAsia="zh-TW"/>
              </w:rPr>
              <w:t>運作</w:t>
            </w:r>
          </w:p>
          <w:p w:rsidR="00E84417" w:rsidRPr="00C24EDC" w:rsidRDefault="00E84417" w:rsidP="00E84417">
            <w:pPr>
              <w:snapToGrid w:val="0"/>
              <w:spacing w:after="0" w:line="240" w:lineRule="auto"/>
              <w:rPr>
                <w:rFonts w:ascii="標楷體" w:eastAsia="標楷體" w:hAnsi="標楷體" w:cs="Calibri"/>
                <w:sz w:val="20"/>
                <w:szCs w:val="20"/>
                <w:u w:val="single"/>
                <w:lang w:eastAsia="zh-TW"/>
              </w:rPr>
            </w:pPr>
            <w:r w:rsidRPr="00C24EDC">
              <w:rPr>
                <w:rFonts w:ascii="標楷體" w:eastAsia="標楷體" w:hAnsi="標楷體" w:cs="Calibri" w:hint="eastAsia"/>
                <w:sz w:val="20"/>
                <w:szCs w:val="20"/>
                <w:lang w:eastAsia="zh-TW"/>
              </w:rPr>
              <w:t>□縣市自籌</w:t>
            </w:r>
            <w:r w:rsidRPr="00526B27">
              <w:rPr>
                <w:rFonts w:ascii="標楷體" w:eastAsia="標楷體" w:hAnsi="標楷體" w:cstheme="minorHAnsi" w:hint="eastAsia"/>
                <w:color w:val="000000" w:themeColor="text1"/>
                <w:spacing w:val="-10"/>
                <w:szCs w:val="24"/>
                <w:lang w:eastAsia="zh-TW"/>
              </w:rPr>
              <w:t>■</w:t>
            </w:r>
            <w:r w:rsidRPr="00C24EDC">
              <w:rPr>
                <w:rFonts w:ascii="標楷體" w:eastAsia="標楷體" w:hAnsi="標楷體" w:cs="Calibri" w:hint="eastAsia"/>
                <w:sz w:val="20"/>
                <w:szCs w:val="20"/>
                <w:lang w:eastAsia="zh-TW"/>
              </w:rPr>
              <w:t>其他專案:請說明</w:t>
            </w:r>
            <w:r w:rsidRPr="00C24EDC">
              <w:rPr>
                <w:rFonts w:ascii="標楷體" w:eastAsia="標楷體" w:hAnsi="標楷體" w:cs="Calibri" w:hint="eastAsia"/>
                <w:sz w:val="20"/>
                <w:szCs w:val="20"/>
                <w:u w:val="single"/>
                <w:lang w:eastAsia="zh-TW"/>
              </w:rPr>
              <w:t xml:space="preserve">         </w:t>
            </w:r>
          </w:p>
        </w:tc>
        <w:tc>
          <w:tcPr>
            <w:tcW w:w="556" w:type="pct"/>
            <w:shd w:val="clear" w:color="auto" w:fill="auto"/>
          </w:tcPr>
          <w:p w:rsidR="00E84417" w:rsidRPr="00C24EDC" w:rsidRDefault="00E84417" w:rsidP="00E84417">
            <w:pPr>
              <w:snapToGrid w:val="0"/>
              <w:spacing w:after="0" w:line="240" w:lineRule="auto"/>
              <w:rPr>
                <w:rFonts w:ascii="標楷體" w:eastAsia="標楷體" w:hAnsi="標楷體" w:cs="Calibri"/>
                <w:sz w:val="24"/>
                <w:szCs w:val="24"/>
              </w:rPr>
            </w:pPr>
            <w:r w:rsidRPr="00526B27">
              <w:rPr>
                <w:rFonts w:ascii="標楷體" w:eastAsia="標楷體" w:hAnsi="標楷體" w:cstheme="minorHAnsi" w:hint="eastAsia"/>
                <w:color w:val="000000" w:themeColor="text1"/>
                <w:spacing w:val="-10"/>
                <w:szCs w:val="24"/>
              </w:rPr>
              <w:t>■</w:t>
            </w:r>
            <w:r w:rsidRPr="00C24EDC">
              <w:rPr>
                <w:rFonts w:ascii="標楷體" w:eastAsia="標楷體" w:hAnsi="標楷體" w:cs="Calibri"/>
                <w:sz w:val="24"/>
                <w:szCs w:val="24"/>
              </w:rPr>
              <w:t>是</w:t>
            </w:r>
          </w:p>
          <w:p w:rsidR="00E84417" w:rsidRPr="00C24EDC" w:rsidRDefault="00E84417" w:rsidP="00E84417">
            <w:pPr>
              <w:snapToGrid w:val="0"/>
              <w:spacing w:after="0" w:line="240" w:lineRule="auto"/>
              <w:rPr>
                <w:rFonts w:ascii="標楷體" w:eastAsia="標楷體" w:hAnsi="標楷體" w:cs="Calibri"/>
                <w:sz w:val="24"/>
                <w:szCs w:val="24"/>
              </w:rPr>
            </w:pPr>
            <w:r w:rsidRPr="00C24EDC">
              <w:rPr>
                <w:rFonts w:ascii="標楷體" w:eastAsia="標楷體" w:hAnsi="標楷體" w:cs="Calibri"/>
                <w:sz w:val="24"/>
                <w:szCs w:val="24"/>
              </w:rPr>
              <w:t>□否</w:t>
            </w:r>
          </w:p>
        </w:tc>
      </w:tr>
      <w:tr w:rsidR="00E84417" w:rsidRPr="00C24EDC" w:rsidTr="00E84417">
        <w:trPr>
          <w:trHeight w:val="375"/>
          <w:jc w:val="center"/>
        </w:trPr>
        <w:tc>
          <w:tcPr>
            <w:tcW w:w="212" w:type="pct"/>
            <w:vAlign w:val="center"/>
          </w:tcPr>
          <w:p w:rsidR="00E84417" w:rsidRPr="00C24EDC" w:rsidRDefault="00E84417" w:rsidP="00E84417">
            <w:pPr>
              <w:jc w:val="both"/>
              <w:rPr>
                <w:rFonts w:ascii="標楷體" w:eastAsia="標楷體" w:hAnsi="標楷體" w:cs="Calibri"/>
              </w:rPr>
            </w:pPr>
            <w:r w:rsidRPr="00C24EDC">
              <w:rPr>
                <w:rFonts w:ascii="標楷體" w:eastAsia="標楷體" w:hAnsi="標楷體" w:cs="Calibri"/>
              </w:rPr>
              <w:t>4</w:t>
            </w:r>
          </w:p>
        </w:tc>
        <w:tc>
          <w:tcPr>
            <w:tcW w:w="780" w:type="pct"/>
            <w:shd w:val="clear" w:color="auto" w:fill="auto"/>
            <w:vAlign w:val="center"/>
          </w:tcPr>
          <w:p w:rsidR="00E84417" w:rsidRPr="00DD4FC1" w:rsidRDefault="00E84417" w:rsidP="00E84417">
            <w:pPr>
              <w:jc w:val="both"/>
              <w:rPr>
                <w:rFonts w:ascii="標楷體" w:eastAsia="標楷體" w:hAnsi="標楷體" w:cs="Calibri"/>
                <w:sz w:val="20"/>
                <w:szCs w:val="20"/>
                <w:lang w:eastAsia="zh-TW"/>
              </w:rPr>
            </w:pPr>
            <w:r w:rsidRPr="00DD4FC1">
              <w:rPr>
                <w:rFonts w:ascii="標楷體" w:eastAsia="標楷體" w:hAnsi="標楷體" w:cs="Calibri"/>
                <w:sz w:val="20"/>
                <w:szCs w:val="20"/>
                <w:lang w:eastAsia="zh-TW"/>
              </w:rPr>
              <w:t>生活課程領域召集人研習</w:t>
            </w:r>
          </w:p>
        </w:tc>
        <w:tc>
          <w:tcPr>
            <w:tcW w:w="1885" w:type="pct"/>
            <w:shd w:val="clear" w:color="auto" w:fill="auto"/>
            <w:vAlign w:val="center"/>
          </w:tcPr>
          <w:p w:rsidR="00E84417" w:rsidRPr="00DD4FC1" w:rsidRDefault="00E84417" w:rsidP="00240471">
            <w:pPr>
              <w:widowControl w:val="0"/>
              <w:numPr>
                <w:ilvl w:val="0"/>
                <w:numId w:val="9"/>
              </w:numPr>
              <w:pBdr>
                <w:top w:val="nil"/>
                <w:left w:val="nil"/>
                <w:bottom w:val="nil"/>
                <w:right w:val="nil"/>
                <w:between w:val="nil"/>
              </w:pBdr>
              <w:spacing w:after="0" w:line="240" w:lineRule="auto"/>
              <w:rPr>
                <w:rFonts w:ascii="標楷體" w:eastAsia="標楷體" w:hAnsi="標楷體"/>
                <w:sz w:val="20"/>
                <w:szCs w:val="20"/>
                <w:lang w:eastAsia="zh-TW"/>
              </w:rPr>
            </w:pPr>
            <w:r w:rsidRPr="00DD4FC1">
              <w:rPr>
                <w:rFonts w:ascii="標楷體" w:eastAsia="標楷體" w:hAnsi="標楷體" w:cs="Gungsuh"/>
                <w:sz w:val="20"/>
                <w:szCs w:val="20"/>
                <w:lang w:eastAsia="zh-TW"/>
              </w:rPr>
              <w:t>增進本市教師對國小生活課程</w:t>
            </w:r>
            <w:r w:rsidR="003F267B" w:rsidRPr="003F267B">
              <w:rPr>
                <w:rFonts w:ascii="標楷體" w:eastAsia="標楷體" w:hAnsi="標楷體" w:cs="Gungsuh"/>
                <w:sz w:val="20"/>
                <w:szCs w:val="20"/>
                <w:lang w:eastAsia="zh-TW"/>
              </w:rPr>
              <w:t>素養導向</w:t>
            </w:r>
            <w:r w:rsidR="003F267B">
              <w:rPr>
                <w:rFonts w:ascii="標楷體" w:eastAsia="標楷體" w:hAnsi="標楷體" w:cs="Gungsuh" w:hint="eastAsia"/>
                <w:sz w:val="20"/>
                <w:szCs w:val="20"/>
                <w:lang w:eastAsia="zh-TW"/>
              </w:rPr>
              <w:t>實施方針認識</w:t>
            </w:r>
            <w:r w:rsidRPr="00DD4FC1">
              <w:rPr>
                <w:rFonts w:ascii="標楷體" w:eastAsia="標楷體" w:hAnsi="標楷體" w:cs="Gungsuh"/>
                <w:sz w:val="20"/>
                <w:szCs w:val="20"/>
                <w:lang w:eastAsia="zh-TW"/>
              </w:rPr>
              <w:t>。</w:t>
            </w:r>
          </w:p>
          <w:p w:rsidR="00E84417" w:rsidRPr="00DD4FC1" w:rsidRDefault="00E84417" w:rsidP="00240471">
            <w:pPr>
              <w:widowControl w:val="0"/>
              <w:numPr>
                <w:ilvl w:val="0"/>
                <w:numId w:val="9"/>
              </w:numPr>
              <w:pBdr>
                <w:top w:val="nil"/>
                <w:left w:val="nil"/>
                <w:bottom w:val="nil"/>
                <w:right w:val="nil"/>
                <w:between w:val="nil"/>
              </w:pBdr>
              <w:spacing w:after="0" w:line="240" w:lineRule="auto"/>
              <w:rPr>
                <w:rFonts w:ascii="標楷體" w:eastAsia="標楷體" w:hAnsi="標楷體"/>
                <w:sz w:val="20"/>
                <w:szCs w:val="20"/>
                <w:lang w:eastAsia="zh-TW"/>
              </w:rPr>
            </w:pPr>
            <w:r w:rsidRPr="00DD4FC1">
              <w:rPr>
                <w:rFonts w:ascii="標楷體" w:eastAsia="標楷體" w:hAnsi="標楷體" w:cs="Gungsuh"/>
                <w:sz w:val="20"/>
                <w:szCs w:val="20"/>
                <w:lang w:eastAsia="zh-TW"/>
              </w:rPr>
              <w:t>提昇老師對國小生活課程領域教材教法學習理論與實務的瞭解，並有助於課程研發改進與教學之能力。</w:t>
            </w:r>
          </w:p>
          <w:p w:rsidR="00E84417" w:rsidRPr="00DD4FC1" w:rsidRDefault="00E84417" w:rsidP="00240471">
            <w:pPr>
              <w:widowControl w:val="0"/>
              <w:numPr>
                <w:ilvl w:val="0"/>
                <w:numId w:val="9"/>
              </w:numPr>
              <w:pBdr>
                <w:top w:val="nil"/>
                <w:left w:val="nil"/>
                <w:bottom w:val="nil"/>
                <w:right w:val="nil"/>
                <w:between w:val="nil"/>
              </w:pBdr>
              <w:spacing w:after="0" w:line="240" w:lineRule="auto"/>
              <w:rPr>
                <w:rFonts w:ascii="標楷體" w:eastAsia="標楷體" w:hAnsi="標楷體"/>
                <w:sz w:val="20"/>
                <w:szCs w:val="20"/>
                <w:lang w:eastAsia="zh-TW"/>
              </w:rPr>
            </w:pPr>
            <w:r w:rsidRPr="00DD4FC1">
              <w:rPr>
                <w:rFonts w:ascii="標楷體" w:eastAsia="標楷體" w:hAnsi="標楷體" w:cs="Gungsuh"/>
                <w:sz w:val="20"/>
                <w:szCs w:val="20"/>
                <w:lang w:eastAsia="zh-TW"/>
              </w:rPr>
              <w:t>達成與各校間溝通的橋樑。</w:t>
            </w:r>
          </w:p>
        </w:tc>
        <w:tc>
          <w:tcPr>
            <w:tcW w:w="545" w:type="pct"/>
            <w:gridSpan w:val="2"/>
            <w:shd w:val="clear" w:color="auto" w:fill="auto"/>
          </w:tcPr>
          <w:p w:rsidR="00E84417" w:rsidRPr="00DD4FC1" w:rsidRDefault="00E84417" w:rsidP="00E84417">
            <w:pPr>
              <w:snapToGrid w:val="0"/>
              <w:spacing w:after="0" w:line="240" w:lineRule="auto"/>
              <w:rPr>
                <w:rFonts w:ascii="標楷體" w:eastAsia="標楷體" w:hAnsi="標楷體"/>
                <w:sz w:val="20"/>
                <w:szCs w:val="20"/>
                <w:lang w:eastAsia="zh-TW"/>
              </w:rPr>
            </w:pPr>
            <w:r w:rsidRPr="00DD4FC1">
              <w:rPr>
                <w:rFonts w:ascii="標楷體" w:eastAsia="標楷體" w:hAnsi="標楷體" w:hint="eastAsia"/>
                <w:sz w:val="20"/>
                <w:szCs w:val="20"/>
                <w:lang w:eastAsia="zh-TW"/>
              </w:rPr>
              <w:t>10</w:t>
            </w:r>
            <w:r>
              <w:rPr>
                <w:rFonts w:ascii="標楷體" w:eastAsia="標楷體" w:hAnsi="標楷體"/>
                <w:sz w:val="20"/>
                <w:szCs w:val="20"/>
                <w:lang w:eastAsia="zh-TW"/>
              </w:rPr>
              <w:t>8</w:t>
            </w:r>
            <w:r w:rsidRPr="00DD4FC1">
              <w:rPr>
                <w:rFonts w:ascii="標楷體" w:eastAsia="標楷體" w:hAnsi="標楷體" w:hint="eastAsia"/>
                <w:sz w:val="20"/>
                <w:szCs w:val="20"/>
                <w:lang w:eastAsia="zh-TW"/>
              </w:rPr>
              <w:t>0</w:t>
            </w:r>
            <w:r>
              <w:rPr>
                <w:rFonts w:ascii="標楷體" w:eastAsia="標楷體" w:hAnsi="標楷體"/>
                <w:sz w:val="20"/>
                <w:szCs w:val="20"/>
                <w:lang w:eastAsia="zh-TW"/>
              </w:rPr>
              <w:t>4</w:t>
            </w:r>
            <w:r>
              <w:rPr>
                <w:rFonts w:ascii="標楷體" w:eastAsia="標楷體" w:hAnsi="標楷體" w:hint="eastAsia"/>
                <w:sz w:val="20"/>
                <w:szCs w:val="20"/>
                <w:lang w:eastAsia="zh-TW"/>
              </w:rPr>
              <w:t>17</w:t>
            </w:r>
          </w:p>
        </w:tc>
        <w:tc>
          <w:tcPr>
            <w:tcW w:w="534" w:type="pct"/>
            <w:shd w:val="clear" w:color="auto" w:fill="auto"/>
            <w:vAlign w:val="center"/>
          </w:tcPr>
          <w:p w:rsidR="00E84417" w:rsidRPr="00DD4FC1" w:rsidRDefault="00AD325A" w:rsidP="00E84417">
            <w:pPr>
              <w:spacing w:after="0" w:line="240" w:lineRule="auto"/>
              <w:jc w:val="right"/>
              <w:rPr>
                <w:rFonts w:ascii="標楷體" w:eastAsia="標楷體" w:hAnsi="標楷體"/>
                <w:sz w:val="20"/>
                <w:szCs w:val="20"/>
                <w:lang w:eastAsia="zh-TW"/>
              </w:rPr>
            </w:pPr>
            <w:r>
              <w:rPr>
                <w:rFonts w:ascii="標楷體" w:eastAsia="標楷體" w:hAnsi="標楷體"/>
                <w:sz w:val="20"/>
                <w:szCs w:val="20"/>
                <w:lang w:eastAsia="zh-TW"/>
              </w:rPr>
              <w:t>300</w:t>
            </w:r>
            <w:r w:rsidR="00E84417">
              <w:rPr>
                <w:rFonts w:ascii="標楷體" w:eastAsia="標楷體" w:hAnsi="標楷體" w:hint="eastAsia"/>
                <w:sz w:val="20"/>
                <w:szCs w:val="20"/>
                <w:lang w:eastAsia="zh-TW"/>
              </w:rPr>
              <w:t>00元</w:t>
            </w:r>
          </w:p>
        </w:tc>
        <w:tc>
          <w:tcPr>
            <w:tcW w:w="488" w:type="pct"/>
            <w:shd w:val="clear" w:color="auto" w:fill="auto"/>
          </w:tcPr>
          <w:p w:rsidR="00E84417" w:rsidRPr="00C24EDC" w:rsidRDefault="00E84417" w:rsidP="00E84417">
            <w:pPr>
              <w:snapToGrid w:val="0"/>
              <w:spacing w:after="0" w:line="240" w:lineRule="auto"/>
              <w:rPr>
                <w:rFonts w:ascii="標楷體" w:eastAsia="標楷體" w:hAnsi="標楷體"/>
                <w:sz w:val="20"/>
                <w:szCs w:val="20"/>
                <w:lang w:eastAsia="zh-TW"/>
              </w:rPr>
            </w:pPr>
            <w:r w:rsidRPr="00526B27">
              <w:rPr>
                <w:rFonts w:ascii="標楷體" w:eastAsia="標楷體" w:hAnsi="標楷體" w:cstheme="minorHAnsi" w:hint="eastAsia"/>
                <w:color w:val="000000" w:themeColor="text1"/>
                <w:spacing w:val="-10"/>
                <w:szCs w:val="24"/>
                <w:lang w:eastAsia="zh-TW"/>
              </w:rPr>
              <w:t>■</w:t>
            </w:r>
            <w:r w:rsidRPr="00C24EDC">
              <w:rPr>
                <w:rFonts w:ascii="標楷體" w:eastAsia="標楷體" w:hAnsi="標楷體" w:cs="Calibri" w:hint="eastAsia"/>
                <w:sz w:val="20"/>
                <w:szCs w:val="20"/>
                <w:lang w:eastAsia="zh-TW"/>
              </w:rPr>
              <w:t>教育部精進補助-</w:t>
            </w:r>
            <w:r w:rsidRPr="00C24EDC">
              <w:rPr>
                <w:rFonts w:ascii="標楷體" w:eastAsia="標楷體" w:hAnsi="標楷體"/>
                <w:sz w:val="20"/>
                <w:szCs w:val="20"/>
                <w:lang w:eastAsia="zh-TW"/>
              </w:rPr>
              <w:t>輔導</w:t>
            </w:r>
            <w:r w:rsidRPr="00C24EDC">
              <w:rPr>
                <w:rFonts w:ascii="標楷體" w:eastAsia="標楷體" w:hAnsi="標楷體" w:hint="eastAsia"/>
                <w:sz w:val="20"/>
                <w:szCs w:val="20"/>
                <w:lang w:eastAsia="zh-TW"/>
              </w:rPr>
              <w:t>小組</w:t>
            </w:r>
            <w:r w:rsidRPr="00C24EDC">
              <w:rPr>
                <w:rFonts w:ascii="標楷體" w:eastAsia="標楷體" w:hAnsi="標楷體"/>
                <w:sz w:val="20"/>
                <w:szCs w:val="20"/>
                <w:lang w:eastAsia="zh-TW"/>
              </w:rPr>
              <w:t>運作</w:t>
            </w:r>
          </w:p>
          <w:p w:rsidR="00E84417" w:rsidRPr="00C24EDC" w:rsidRDefault="00E84417" w:rsidP="00E84417">
            <w:pPr>
              <w:snapToGrid w:val="0"/>
              <w:spacing w:after="0" w:line="240" w:lineRule="auto"/>
              <w:rPr>
                <w:rFonts w:ascii="標楷體" w:eastAsia="標楷體" w:hAnsi="標楷體" w:cs="Calibri"/>
                <w:sz w:val="20"/>
                <w:szCs w:val="20"/>
                <w:u w:val="single"/>
                <w:lang w:eastAsia="zh-TW"/>
              </w:rPr>
            </w:pPr>
            <w:r w:rsidRPr="00C24EDC">
              <w:rPr>
                <w:rFonts w:ascii="標楷體" w:eastAsia="標楷體" w:hAnsi="標楷體" w:cs="Calibri" w:hint="eastAsia"/>
                <w:sz w:val="20"/>
                <w:szCs w:val="20"/>
                <w:lang w:eastAsia="zh-TW"/>
              </w:rPr>
              <w:t>□縣市自籌□其他專案:請說明</w:t>
            </w:r>
            <w:r w:rsidRPr="00C24EDC">
              <w:rPr>
                <w:rFonts w:ascii="標楷體" w:eastAsia="標楷體" w:hAnsi="標楷體" w:cs="Calibri" w:hint="eastAsia"/>
                <w:sz w:val="20"/>
                <w:szCs w:val="20"/>
                <w:u w:val="single"/>
                <w:lang w:eastAsia="zh-TW"/>
              </w:rPr>
              <w:t xml:space="preserve">         </w:t>
            </w:r>
          </w:p>
        </w:tc>
        <w:tc>
          <w:tcPr>
            <w:tcW w:w="556" w:type="pct"/>
            <w:shd w:val="clear" w:color="auto" w:fill="auto"/>
          </w:tcPr>
          <w:p w:rsidR="00E84417" w:rsidRPr="00C24EDC" w:rsidRDefault="00E84417" w:rsidP="00E84417">
            <w:pPr>
              <w:snapToGrid w:val="0"/>
              <w:spacing w:after="0" w:line="240" w:lineRule="auto"/>
              <w:rPr>
                <w:rFonts w:ascii="標楷體" w:eastAsia="標楷體" w:hAnsi="標楷體" w:cs="Calibri"/>
                <w:sz w:val="24"/>
                <w:szCs w:val="24"/>
              </w:rPr>
            </w:pPr>
            <w:r w:rsidRPr="00526B27">
              <w:rPr>
                <w:rFonts w:ascii="標楷體" w:eastAsia="標楷體" w:hAnsi="標楷體" w:cstheme="minorHAnsi" w:hint="eastAsia"/>
                <w:color w:val="000000" w:themeColor="text1"/>
                <w:spacing w:val="-10"/>
                <w:szCs w:val="24"/>
              </w:rPr>
              <w:t>■</w:t>
            </w:r>
            <w:r w:rsidRPr="00C24EDC">
              <w:rPr>
                <w:rFonts w:ascii="標楷體" w:eastAsia="標楷體" w:hAnsi="標楷體" w:cs="Calibri"/>
                <w:sz w:val="24"/>
                <w:szCs w:val="24"/>
              </w:rPr>
              <w:t>是</w:t>
            </w:r>
          </w:p>
          <w:p w:rsidR="00E84417" w:rsidRPr="00C24EDC" w:rsidRDefault="00E84417" w:rsidP="00E84417">
            <w:pPr>
              <w:snapToGrid w:val="0"/>
              <w:spacing w:after="0" w:line="240" w:lineRule="auto"/>
              <w:rPr>
                <w:rFonts w:ascii="標楷體" w:eastAsia="標楷體" w:hAnsi="標楷體" w:cs="Calibri"/>
                <w:sz w:val="24"/>
                <w:szCs w:val="24"/>
              </w:rPr>
            </w:pPr>
            <w:r w:rsidRPr="00C24EDC">
              <w:rPr>
                <w:rFonts w:ascii="標楷體" w:eastAsia="標楷體" w:hAnsi="標楷體" w:cs="Calibri"/>
                <w:sz w:val="24"/>
                <w:szCs w:val="24"/>
              </w:rPr>
              <w:t>□否</w:t>
            </w:r>
          </w:p>
        </w:tc>
      </w:tr>
      <w:tr w:rsidR="00E84417" w:rsidRPr="00C24EDC" w:rsidTr="00E84417">
        <w:trPr>
          <w:trHeight w:val="375"/>
          <w:jc w:val="center"/>
        </w:trPr>
        <w:tc>
          <w:tcPr>
            <w:tcW w:w="212" w:type="pct"/>
            <w:vAlign w:val="center"/>
          </w:tcPr>
          <w:p w:rsidR="00E84417" w:rsidRPr="00C24EDC" w:rsidRDefault="00E84417" w:rsidP="00E84417">
            <w:pPr>
              <w:jc w:val="both"/>
              <w:rPr>
                <w:rFonts w:ascii="標楷體" w:eastAsia="標楷體" w:hAnsi="標楷體" w:cs="Calibri"/>
              </w:rPr>
            </w:pPr>
            <w:r w:rsidRPr="00C24EDC">
              <w:rPr>
                <w:rFonts w:ascii="標楷體" w:eastAsia="標楷體" w:hAnsi="標楷體" w:cs="Calibri"/>
              </w:rPr>
              <w:t>5</w:t>
            </w:r>
          </w:p>
        </w:tc>
        <w:tc>
          <w:tcPr>
            <w:tcW w:w="780" w:type="pct"/>
            <w:shd w:val="clear" w:color="auto" w:fill="auto"/>
            <w:vAlign w:val="center"/>
          </w:tcPr>
          <w:p w:rsidR="00E84417" w:rsidRPr="00DD4FC1" w:rsidRDefault="00E84417" w:rsidP="00E84417">
            <w:pPr>
              <w:jc w:val="both"/>
              <w:rPr>
                <w:rFonts w:ascii="標楷體" w:eastAsia="標楷體" w:hAnsi="標楷體" w:cs="Calibri"/>
                <w:sz w:val="20"/>
                <w:szCs w:val="20"/>
                <w:lang w:eastAsia="zh-TW"/>
              </w:rPr>
            </w:pPr>
            <w:r w:rsidRPr="00DD4FC1">
              <w:rPr>
                <w:rFonts w:ascii="標楷體" w:eastAsia="標楷體" w:hAnsi="標楷體" w:cs="Calibri"/>
                <w:sz w:val="20"/>
                <w:szCs w:val="20"/>
                <w:lang w:eastAsia="zh-TW"/>
              </w:rPr>
              <w:t>生活課程教科書轉化主題教學暨有效教學多元評量實作工作坊</w:t>
            </w:r>
          </w:p>
        </w:tc>
        <w:tc>
          <w:tcPr>
            <w:tcW w:w="1885" w:type="pct"/>
            <w:shd w:val="clear" w:color="auto" w:fill="auto"/>
            <w:vAlign w:val="center"/>
          </w:tcPr>
          <w:p w:rsidR="00E84417" w:rsidRPr="00DD4FC1" w:rsidRDefault="00E84417" w:rsidP="00240471">
            <w:pPr>
              <w:widowControl w:val="0"/>
              <w:numPr>
                <w:ilvl w:val="0"/>
                <w:numId w:val="10"/>
              </w:numPr>
              <w:pBdr>
                <w:top w:val="nil"/>
                <w:left w:val="nil"/>
                <w:bottom w:val="nil"/>
                <w:right w:val="nil"/>
                <w:between w:val="nil"/>
              </w:pBdr>
              <w:spacing w:after="0" w:line="320" w:lineRule="auto"/>
              <w:rPr>
                <w:rFonts w:ascii="標楷體" w:eastAsia="標楷體" w:hAnsi="標楷體" w:cs="標楷體"/>
                <w:sz w:val="20"/>
                <w:szCs w:val="20"/>
                <w:lang w:eastAsia="zh-TW"/>
              </w:rPr>
            </w:pPr>
            <w:r w:rsidRPr="00DD4FC1">
              <w:rPr>
                <w:rFonts w:ascii="標楷體" w:eastAsia="標楷體" w:hAnsi="標楷體" w:cs="Gungsuh"/>
                <w:sz w:val="20"/>
                <w:szCs w:val="20"/>
                <w:lang w:eastAsia="zh-TW"/>
              </w:rPr>
              <w:t>文化古蹟及環境生態，各校發展課程時也能納入教材內容，</w:t>
            </w:r>
            <w:r w:rsidRPr="00DD4FC1">
              <w:rPr>
                <w:rFonts w:ascii="標楷體" w:eastAsia="標楷體" w:hAnsi="標楷體" w:cs="標楷體"/>
                <w:sz w:val="20"/>
                <w:szCs w:val="20"/>
                <w:lang w:eastAsia="zh-TW"/>
              </w:rPr>
              <w:t>增進生活課程教師生活課程教科書轉化能力與技巧。</w:t>
            </w:r>
          </w:p>
          <w:p w:rsidR="00E84417" w:rsidRPr="00DD4FC1" w:rsidRDefault="00E84417" w:rsidP="00240471">
            <w:pPr>
              <w:widowControl w:val="0"/>
              <w:numPr>
                <w:ilvl w:val="0"/>
                <w:numId w:val="10"/>
              </w:numPr>
              <w:pBdr>
                <w:top w:val="nil"/>
                <w:left w:val="nil"/>
                <w:bottom w:val="nil"/>
                <w:right w:val="nil"/>
                <w:between w:val="nil"/>
              </w:pBdr>
              <w:spacing w:after="0" w:line="320" w:lineRule="auto"/>
              <w:rPr>
                <w:rFonts w:ascii="標楷體" w:eastAsia="標楷體" w:hAnsi="標楷體" w:cs="標楷體"/>
                <w:sz w:val="20"/>
                <w:szCs w:val="20"/>
                <w:lang w:eastAsia="zh-TW"/>
              </w:rPr>
            </w:pPr>
            <w:r w:rsidRPr="00DD4FC1">
              <w:rPr>
                <w:rFonts w:ascii="標楷體" w:eastAsia="標楷體" w:hAnsi="標楷體" w:cs="標楷體"/>
                <w:sz w:val="20"/>
                <w:szCs w:val="20"/>
                <w:lang w:eastAsia="zh-TW"/>
              </w:rPr>
              <w:t>豐富教師多元評量設計與實作的能力。</w:t>
            </w:r>
          </w:p>
        </w:tc>
        <w:tc>
          <w:tcPr>
            <w:tcW w:w="545" w:type="pct"/>
            <w:gridSpan w:val="2"/>
            <w:shd w:val="clear" w:color="auto" w:fill="auto"/>
          </w:tcPr>
          <w:p w:rsidR="00E84417" w:rsidRDefault="00E84417" w:rsidP="00E84417">
            <w:pPr>
              <w:snapToGrid w:val="0"/>
              <w:spacing w:after="0" w:line="240" w:lineRule="auto"/>
              <w:rPr>
                <w:rFonts w:ascii="標楷體" w:eastAsia="標楷體" w:hAnsi="標楷體"/>
                <w:sz w:val="20"/>
                <w:szCs w:val="20"/>
                <w:lang w:eastAsia="zh-TW"/>
              </w:rPr>
            </w:pPr>
            <w:r w:rsidRPr="00DD4FC1">
              <w:rPr>
                <w:rFonts w:ascii="標楷體" w:eastAsia="標楷體" w:hAnsi="標楷體" w:hint="eastAsia"/>
                <w:sz w:val="20"/>
                <w:szCs w:val="20"/>
                <w:lang w:eastAsia="zh-TW"/>
              </w:rPr>
              <w:t>10</w:t>
            </w:r>
            <w:r>
              <w:rPr>
                <w:rFonts w:ascii="標楷體" w:eastAsia="標楷體" w:hAnsi="標楷體"/>
                <w:sz w:val="20"/>
                <w:szCs w:val="20"/>
                <w:lang w:eastAsia="zh-TW"/>
              </w:rPr>
              <w:t>70927</w:t>
            </w:r>
          </w:p>
          <w:p w:rsidR="00E84417" w:rsidRDefault="00E84417" w:rsidP="00E84417">
            <w:pPr>
              <w:snapToGrid w:val="0"/>
              <w:spacing w:after="0" w:line="240" w:lineRule="auto"/>
              <w:rPr>
                <w:rFonts w:ascii="標楷體" w:eastAsia="標楷體" w:hAnsi="標楷體"/>
                <w:sz w:val="20"/>
                <w:szCs w:val="20"/>
                <w:lang w:eastAsia="zh-TW"/>
              </w:rPr>
            </w:pPr>
            <w:r>
              <w:rPr>
                <w:rFonts w:ascii="標楷體" w:eastAsia="標楷體" w:hAnsi="標楷體"/>
                <w:sz w:val="20"/>
                <w:szCs w:val="20"/>
                <w:lang w:eastAsia="zh-TW"/>
              </w:rPr>
              <w:t>1071011</w:t>
            </w:r>
          </w:p>
          <w:p w:rsidR="00E84417" w:rsidRDefault="00E84417" w:rsidP="00E84417">
            <w:pPr>
              <w:snapToGrid w:val="0"/>
              <w:spacing w:after="0" w:line="240" w:lineRule="auto"/>
              <w:rPr>
                <w:rFonts w:ascii="標楷體" w:eastAsia="標楷體" w:hAnsi="標楷體"/>
                <w:sz w:val="20"/>
                <w:szCs w:val="20"/>
                <w:lang w:eastAsia="zh-TW"/>
              </w:rPr>
            </w:pPr>
            <w:r>
              <w:rPr>
                <w:rFonts w:ascii="標楷體" w:eastAsia="標楷體" w:hAnsi="標楷體"/>
                <w:sz w:val="20"/>
                <w:szCs w:val="20"/>
                <w:lang w:eastAsia="zh-TW"/>
              </w:rPr>
              <w:t>1071101</w:t>
            </w:r>
          </w:p>
          <w:p w:rsidR="00E84417" w:rsidRPr="00DD4FC1" w:rsidRDefault="00E84417" w:rsidP="00E84417">
            <w:pPr>
              <w:snapToGrid w:val="0"/>
              <w:spacing w:after="0" w:line="240" w:lineRule="auto"/>
              <w:rPr>
                <w:rFonts w:ascii="標楷體" w:eastAsia="標楷體" w:hAnsi="標楷體"/>
                <w:sz w:val="20"/>
                <w:szCs w:val="20"/>
                <w:lang w:eastAsia="zh-TW"/>
              </w:rPr>
            </w:pPr>
            <w:r>
              <w:rPr>
                <w:rFonts w:ascii="標楷體" w:eastAsia="標楷體" w:hAnsi="標楷體"/>
                <w:sz w:val="20"/>
                <w:szCs w:val="20"/>
                <w:lang w:eastAsia="zh-TW"/>
              </w:rPr>
              <w:t>1071122</w:t>
            </w:r>
          </w:p>
        </w:tc>
        <w:tc>
          <w:tcPr>
            <w:tcW w:w="534" w:type="pct"/>
            <w:shd w:val="clear" w:color="auto" w:fill="auto"/>
            <w:vAlign w:val="center"/>
          </w:tcPr>
          <w:p w:rsidR="00E84417" w:rsidRPr="00DD4FC1" w:rsidRDefault="00E84417" w:rsidP="003F267B">
            <w:pPr>
              <w:spacing w:after="0" w:line="240" w:lineRule="auto"/>
              <w:jc w:val="right"/>
              <w:rPr>
                <w:rFonts w:ascii="標楷體" w:eastAsia="標楷體" w:hAnsi="標楷體"/>
                <w:sz w:val="20"/>
                <w:szCs w:val="20"/>
              </w:rPr>
            </w:pPr>
            <w:r>
              <w:rPr>
                <w:rFonts w:ascii="標楷體" w:eastAsia="標楷體" w:hAnsi="標楷體" w:hint="eastAsia"/>
                <w:sz w:val="20"/>
                <w:szCs w:val="20"/>
                <w:lang w:eastAsia="zh-TW"/>
              </w:rPr>
              <w:t>3</w:t>
            </w:r>
            <w:r w:rsidR="003F267B">
              <w:rPr>
                <w:rFonts w:ascii="標楷體" w:eastAsia="標楷體" w:hAnsi="標楷體"/>
                <w:sz w:val="20"/>
                <w:szCs w:val="20"/>
                <w:lang w:eastAsia="zh-TW"/>
              </w:rPr>
              <w:t>0</w:t>
            </w:r>
            <w:r w:rsidR="00AD325A">
              <w:rPr>
                <w:rFonts w:ascii="標楷體" w:eastAsia="標楷體" w:hAnsi="標楷體"/>
                <w:sz w:val="20"/>
                <w:szCs w:val="20"/>
                <w:lang w:eastAsia="zh-TW"/>
              </w:rPr>
              <w:t>0</w:t>
            </w:r>
            <w:r>
              <w:rPr>
                <w:rFonts w:ascii="標楷體" w:eastAsia="標楷體" w:hAnsi="標楷體" w:hint="eastAsia"/>
                <w:sz w:val="20"/>
                <w:szCs w:val="20"/>
                <w:lang w:eastAsia="zh-TW"/>
              </w:rPr>
              <w:t>00</w:t>
            </w:r>
            <w:r w:rsidRPr="00DD4FC1">
              <w:rPr>
                <w:rFonts w:ascii="標楷體" w:eastAsia="標楷體" w:hAnsi="標楷體" w:hint="eastAsia"/>
                <w:sz w:val="20"/>
                <w:szCs w:val="20"/>
              </w:rPr>
              <w:t>元</w:t>
            </w:r>
          </w:p>
        </w:tc>
        <w:tc>
          <w:tcPr>
            <w:tcW w:w="488" w:type="pct"/>
            <w:shd w:val="clear" w:color="auto" w:fill="auto"/>
          </w:tcPr>
          <w:p w:rsidR="00E84417" w:rsidRPr="00C24EDC" w:rsidRDefault="00E84417" w:rsidP="00E84417">
            <w:pPr>
              <w:snapToGrid w:val="0"/>
              <w:spacing w:after="0" w:line="240" w:lineRule="auto"/>
              <w:rPr>
                <w:rFonts w:ascii="標楷體" w:eastAsia="標楷體" w:hAnsi="標楷體"/>
                <w:sz w:val="20"/>
                <w:szCs w:val="20"/>
                <w:lang w:eastAsia="zh-TW"/>
              </w:rPr>
            </w:pPr>
            <w:r w:rsidRPr="00526B27">
              <w:rPr>
                <w:rFonts w:ascii="標楷體" w:eastAsia="標楷體" w:hAnsi="標楷體" w:cstheme="minorHAnsi" w:hint="eastAsia"/>
                <w:color w:val="000000" w:themeColor="text1"/>
                <w:spacing w:val="-10"/>
                <w:szCs w:val="24"/>
                <w:lang w:eastAsia="zh-TW"/>
              </w:rPr>
              <w:t>■</w:t>
            </w:r>
            <w:r w:rsidRPr="00C24EDC">
              <w:rPr>
                <w:rFonts w:ascii="標楷體" w:eastAsia="標楷體" w:hAnsi="標楷體" w:cs="Calibri" w:hint="eastAsia"/>
                <w:sz w:val="20"/>
                <w:szCs w:val="20"/>
                <w:lang w:eastAsia="zh-TW"/>
              </w:rPr>
              <w:t>教育部精進補助-</w:t>
            </w:r>
            <w:r w:rsidRPr="00C24EDC">
              <w:rPr>
                <w:rFonts w:ascii="標楷體" w:eastAsia="標楷體" w:hAnsi="標楷體"/>
                <w:sz w:val="20"/>
                <w:szCs w:val="20"/>
                <w:lang w:eastAsia="zh-TW"/>
              </w:rPr>
              <w:t>輔導</w:t>
            </w:r>
            <w:r w:rsidRPr="00C24EDC">
              <w:rPr>
                <w:rFonts w:ascii="標楷體" w:eastAsia="標楷體" w:hAnsi="標楷體" w:hint="eastAsia"/>
                <w:sz w:val="20"/>
                <w:szCs w:val="20"/>
                <w:lang w:eastAsia="zh-TW"/>
              </w:rPr>
              <w:t>小組</w:t>
            </w:r>
            <w:r w:rsidRPr="00C24EDC">
              <w:rPr>
                <w:rFonts w:ascii="標楷體" w:eastAsia="標楷體" w:hAnsi="標楷體"/>
                <w:sz w:val="20"/>
                <w:szCs w:val="20"/>
                <w:lang w:eastAsia="zh-TW"/>
              </w:rPr>
              <w:t>運作</w:t>
            </w:r>
          </w:p>
          <w:p w:rsidR="00E84417" w:rsidRPr="00C24EDC" w:rsidRDefault="00E84417" w:rsidP="00E84417">
            <w:pPr>
              <w:snapToGrid w:val="0"/>
              <w:spacing w:after="0" w:line="240" w:lineRule="auto"/>
              <w:rPr>
                <w:rFonts w:ascii="標楷體" w:eastAsia="標楷體" w:hAnsi="標楷體" w:cs="Calibri"/>
                <w:sz w:val="20"/>
                <w:szCs w:val="20"/>
                <w:u w:val="single"/>
                <w:lang w:eastAsia="zh-TW"/>
              </w:rPr>
            </w:pPr>
            <w:r w:rsidRPr="00C24EDC">
              <w:rPr>
                <w:rFonts w:ascii="標楷體" w:eastAsia="標楷體" w:hAnsi="標楷體" w:cs="Calibri" w:hint="eastAsia"/>
                <w:sz w:val="20"/>
                <w:szCs w:val="20"/>
                <w:lang w:eastAsia="zh-TW"/>
              </w:rPr>
              <w:t>□縣市自籌□其他專案:請說明</w:t>
            </w:r>
            <w:r w:rsidRPr="00C24EDC">
              <w:rPr>
                <w:rFonts w:ascii="標楷體" w:eastAsia="標楷體" w:hAnsi="標楷體" w:cs="Calibri" w:hint="eastAsia"/>
                <w:sz w:val="20"/>
                <w:szCs w:val="20"/>
                <w:u w:val="single"/>
                <w:lang w:eastAsia="zh-TW"/>
              </w:rPr>
              <w:t xml:space="preserve">         </w:t>
            </w:r>
          </w:p>
        </w:tc>
        <w:tc>
          <w:tcPr>
            <w:tcW w:w="556" w:type="pct"/>
            <w:shd w:val="clear" w:color="auto" w:fill="auto"/>
          </w:tcPr>
          <w:p w:rsidR="00E84417" w:rsidRPr="00C24EDC" w:rsidRDefault="00E84417" w:rsidP="00E84417">
            <w:pPr>
              <w:snapToGrid w:val="0"/>
              <w:spacing w:after="0" w:line="240" w:lineRule="auto"/>
              <w:rPr>
                <w:rFonts w:ascii="標楷體" w:eastAsia="標楷體" w:hAnsi="標楷體" w:cs="Calibri"/>
                <w:sz w:val="24"/>
                <w:szCs w:val="24"/>
              </w:rPr>
            </w:pPr>
            <w:r w:rsidRPr="00526B27">
              <w:rPr>
                <w:rFonts w:ascii="標楷體" w:eastAsia="標楷體" w:hAnsi="標楷體" w:cstheme="minorHAnsi" w:hint="eastAsia"/>
                <w:color w:val="000000" w:themeColor="text1"/>
                <w:spacing w:val="-10"/>
                <w:szCs w:val="24"/>
              </w:rPr>
              <w:t>■</w:t>
            </w:r>
            <w:r w:rsidRPr="00C24EDC">
              <w:rPr>
                <w:rFonts w:ascii="標楷體" w:eastAsia="標楷體" w:hAnsi="標楷體" w:cs="Calibri"/>
                <w:sz w:val="24"/>
                <w:szCs w:val="24"/>
              </w:rPr>
              <w:t>是</w:t>
            </w:r>
          </w:p>
          <w:p w:rsidR="00E84417" w:rsidRPr="00C24EDC" w:rsidRDefault="00E84417" w:rsidP="00E84417">
            <w:pPr>
              <w:snapToGrid w:val="0"/>
              <w:spacing w:after="0" w:line="240" w:lineRule="auto"/>
              <w:rPr>
                <w:rFonts w:ascii="標楷體" w:eastAsia="標楷體" w:hAnsi="標楷體" w:cs="Calibri"/>
                <w:sz w:val="24"/>
                <w:szCs w:val="24"/>
              </w:rPr>
            </w:pPr>
            <w:r w:rsidRPr="00C24EDC">
              <w:rPr>
                <w:rFonts w:ascii="標楷體" w:eastAsia="標楷體" w:hAnsi="標楷體" w:cs="Calibri"/>
                <w:sz w:val="24"/>
                <w:szCs w:val="24"/>
              </w:rPr>
              <w:t>□否</w:t>
            </w:r>
          </w:p>
        </w:tc>
      </w:tr>
      <w:tr w:rsidR="00E84417" w:rsidRPr="00C24EDC" w:rsidTr="00E84417">
        <w:trPr>
          <w:trHeight w:val="375"/>
          <w:jc w:val="center"/>
        </w:trPr>
        <w:tc>
          <w:tcPr>
            <w:tcW w:w="212" w:type="pct"/>
            <w:vAlign w:val="center"/>
          </w:tcPr>
          <w:p w:rsidR="00E84417" w:rsidRPr="00C24EDC" w:rsidRDefault="00E84417" w:rsidP="00E84417">
            <w:pPr>
              <w:jc w:val="both"/>
              <w:rPr>
                <w:rFonts w:ascii="標楷體" w:eastAsia="標楷體" w:hAnsi="標楷體" w:cs="Calibri"/>
              </w:rPr>
            </w:pPr>
            <w:r w:rsidRPr="00C24EDC">
              <w:rPr>
                <w:rFonts w:ascii="標楷體" w:eastAsia="標楷體" w:hAnsi="標楷體" w:cs="Calibri"/>
              </w:rPr>
              <w:t>6</w:t>
            </w:r>
          </w:p>
        </w:tc>
        <w:tc>
          <w:tcPr>
            <w:tcW w:w="780" w:type="pct"/>
            <w:shd w:val="clear" w:color="auto" w:fill="auto"/>
            <w:vAlign w:val="center"/>
          </w:tcPr>
          <w:p w:rsidR="00E84417" w:rsidRPr="00DD4FC1" w:rsidRDefault="00E84417" w:rsidP="00E84417">
            <w:pPr>
              <w:jc w:val="both"/>
              <w:rPr>
                <w:rFonts w:ascii="標楷體" w:eastAsia="標楷體" w:hAnsi="標楷體" w:cs="標楷體"/>
                <w:sz w:val="20"/>
                <w:szCs w:val="20"/>
                <w:lang w:eastAsia="zh-TW"/>
              </w:rPr>
            </w:pPr>
            <w:r w:rsidRPr="00DD4FC1">
              <w:rPr>
                <w:rFonts w:ascii="標楷體" w:eastAsia="標楷體" w:hAnsi="標楷體" w:cs="標楷體"/>
                <w:sz w:val="20"/>
                <w:szCs w:val="20"/>
                <w:lang w:eastAsia="zh-TW"/>
              </w:rPr>
              <w:t>教科書轉化主題教學暨有效教學多元評量案例徵稿</w:t>
            </w:r>
          </w:p>
        </w:tc>
        <w:tc>
          <w:tcPr>
            <w:tcW w:w="1885" w:type="pct"/>
            <w:shd w:val="clear" w:color="auto" w:fill="auto"/>
            <w:vAlign w:val="center"/>
          </w:tcPr>
          <w:p w:rsidR="00E84417" w:rsidRPr="00DD4FC1" w:rsidRDefault="00E84417" w:rsidP="00240471">
            <w:pPr>
              <w:widowControl w:val="0"/>
              <w:numPr>
                <w:ilvl w:val="0"/>
                <w:numId w:val="11"/>
              </w:numPr>
              <w:pBdr>
                <w:top w:val="nil"/>
                <w:left w:val="nil"/>
                <w:bottom w:val="nil"/>
                <w:right w:val="nil"/>
                <w:between w:val="nil"/>
              </w:pBdr>
              <w:spacing w:after="0" w:line="340" w:lineRule="auto"/>
              <w:rPr>
                <w:rFonts w:ascii="標楷體" w:eastAsia="標楷體" w:hAnsi="標楷體"/>
                <w:sz w:val="20"/>
                <w:szCs w:val="20"/>
                <w:lang w:eastAsia="zh-TW"/>
              </w:rPr>
            </w:pPr>
            <w:r w:rsidRPr="00DD4FC1">
              <w:rPr>
                <w:rFonts w:ascii="標楷體" w:eastAsia="標楷體" w:hAnsi="標楷體" w:cs="Gungsuh"/>
                <w:sz w:val="20"/>
                <w:szCs w:val="20"/>
                <w:lang w:eastAsia="zh-TW"/>
              </w:rPr>
              <w:t>透過生活課程教學案例徵稿活動，展現教師課程與教學的專業。</w:t>
            </w:r>
          </w:p>
          <w:p w:rsidR="00E84417" w:rsidRPr="00DD4FC1" w:rsidRDefault="00E84417" w:rsidP="00240471">
            <w:pPr>
              <w:widowControl w:val="0"/>
              <w:numPr>
                <w:ilvl w:val="0"/>
                <w:numId w:val="11"/>
              </w:numPr>
              <w:pBdr>
                <w:top w:val="nil"/>
                <w:left w:val="nil"/>
                <w:bottom w:val="nil"/>
                <w:right w:val="nil"/>
                <w:between w:val="nil"/>
              </w:pBdr>
              <w:spacing w:after="0" w:line="340" w:lineRule="auto"/>
              <w:rPr>
                <w:rFonts w:ascii="標楷體" w:eastAsia="標楷體" w:hAnsi="標楷體"/>
                <w:sz w:val="20"/>
                <w:szCs w:val="20"/>
                <w:lang w:eastAsia="zh-TW"/>
              </w:rPr>
            </w:pPr>
            <w:r w:rsidRPr="00DD4FC1">
              <w:rPr>
                <w:rFonts w:ascii="標楷體" w:eastAsia="標楷體" w:hAnsi="標楷體" w:cs="Gungsuh"/>
                <w:sz w:val="20"/>
                <w:szCs w:val="20"/>
                <w:lang w:eastAsia="zh-TW"/>
              </w:rPr>
              <w:t>教師能實踐課程與教學的理論與信念，有效引導學生提升生活的能力。</w:t>
            </w:r>
          </w:p>
          <w:p w:rsidR="00E84417" w:rsidRPr="00DD4FC1" w:rsidRDefault="00E84417" w:rsidP="00240471">
            <w:pPr>
              <w:widowControl w:val="0"/>
              <w:numPr>
                <w:ilvl w:val="0"/>
                <w:numId w:val="11"/>
              </w:numPr>
              <w:pBdr>
                <w:top w:val="nil"/>
                <w:left w:val="nil"/>
                <w:bottom w:val="nil"/>
                <w:right w:val="nil"/>
                <w:between w:val="nil"/>
              </w:pBdr>
              <w:spacing w:after="0" w:line="340" w:lineRule="auto"/>
              <w:rPr>
                <w:rFonts w:ascii="標楷體" w:eastAsia="標楷體" w:hAnsi="標楷體"/>
                <w:sz w:val="20"/>
                <w:szCs w:val="20"/>
                <w:lang w:eastAsia="zh-TW"/>
              </w:rPr>
            </w:pPr>
            <w:r w:rsidRPr="00DD4FC1">
              <w:rPr>
                <w:rFonts w:ascii="標楷體" w:eastAsia="標楷體" w:hAnsi="標楷體" w:cs="Gungsuh"/>
                <w:sz w:val="20"/>
                <w:szCs w:val="20"/>
                <w:lang w:eastAsia="zh-TW"/>
              </w:rPr>
              <w:t>經由</w:t>
            </w:r>
            <w:r w:rsidR="003F267B">
              <w:rPr>
                <w:rFonts w:ascii="標楷體" w:eastAsia="標楷體" w:hAnsi="標楷體" w:cs="Gungsuh"/>
                <w:sz w:val="20"/>
                <w:szCs w:val="20"/>
                <w:lang w:eastAsia="zh-TW"/>
              </w:rPr>
              <w:t>發展主題教案</w:t>
            </w:r>
            <w:r w:rsidRPr="00DD4FC1">
              <w:rPr>
                <w:rFonts w:ascii="標楷體" w:eastAsia="標楷體" w:hAnsi="標楷體" w:cs="Gungsuh"/>
                <w:sz w:val="20"/>
                <w:szCs w:val="20"/>
                <w:lang w:eastAsia="zh-TW"/>
              </w:rPr>
              <w:t>，建構反思機制，協助教師發現教學現場的優劣不斷精進。</w:t>
            </w:r>
          </w:p>
        </w:tc>
        <w:tc>
          <w:tcPr>
            <w:tcW w:w="545" w:type="pct"/>
            <w:gridSpan w:val="2"/>
            <w:shd w:val="clear" w:color="auto" w:fill="auto"/>
          </w:tcPr>
          <w:p w:rsidR="00E84417" w:rsidRPr="00DD4FC1" w:rsidRDefault="00E84417" w:rsidP="00E84417">
            <w:pPr>
              <w:snapToGrid w:val="0"/>
              <w:spacing w:after="0" w:line="240" w:lineRule="auto"/>
              <w:rPr>
                <w:rFonts w:ascii="標楷體" w:eastAsia="標楷體" w:hAnsi="標楷體"/>
                <w:sz w:val="20"/>
                <w:szCs w:val="20"/>
                <w:lang w:eastAsia="zh-TW"/>
              </w:rPr>
            </w:pPr>
            <w:r>
              <w:rPr>
                <w:rFonts w:ascii="標楷體" w:eastAsia="標楷體" w:hAnsi="標楷體" w:hint="eastAsia"/>
                <w:sz w:val="20"/>
                <w:szCs w:val="20"/>
                <w:lang w:eastAsia="zh-TW"/>
              </w:rPr>
              <w:t>1070930-1071130</w:t>
            </w:r>
          </w:p>
        </w:tc>
        <w:tc>
          <w:tcPr>
            <w:tcW w:w="534" w:type="pct"/>
            <w:shd w:val="clear" w:color="auto" w:fill="auto"/>
            <w:vAlign w:val="center"/>
          </w:tcPr>
          <w:p w:rsidR="00E84417" w:rsidRPr="00DD4FC1" w:rsidRDefault="00AD325A" w:rsidP="003F267B">
            <w:pPr>
              <w:spacing w:after="0" w:line="240" w:lineRule="auto"/>
              <w:jc w:val="right"/>
              <w:rPr>
                <w:rFonts w:ascii="標楷體" w:eastAsia="標楷體" w:hAnsi="標楷體"/>
                <w:sz w:val="20"/>
                <w:szCs w:val="20"/>
                <w:lang w:eastAsia="zh-TW"/>
              </w:rPr>
            </w:pPr>
            <w:r>
              <w:rPr>
                <w:rFonts w:ascii="標楷體" w:eastAsia="標楷體" w:hAnsi="標楷體"/>
                <w:sz w:val="20"/>
                <w:szCs w:val="20"/>
                <w:lang w:eastAsia="zh-TW"/>
              </w:rPr>
              <w:t>3</w:t>
            </w:r>
            <w:r w:rsidR="003F267B">
              <w:rPr>
                <w:rFonts w:ascii="標楷體" w:eastAsia="標楷體" w:hAnsi="標楷體"/>
                <w:sz w:val="20"/>
                <w:szCs w:val="20"/>
                <w:lang w:eastAsia="zh-TW"/>
              </w:rPr>
              <w:t>2</w:t>
            </w:r>
            <w:r w:rsidR="00E84417">
              <w:rPr>
                <w:rFonts w:ascii="標楷體" w:eastAsia="標楷體" w:hAnsi="標楷體"/>
                <w:sz w:val="20"/>
                <w:szCs w:val="20"/>
                <w:lang w:eastAsia="zh-TW"/>
              </w:rPr>
              <w:t>0</w:t>
            </w:r>
            <w:r w:rsidR="00E84417">
              <w:rPr>
                <w:rFonts w:ascii="標楷體" w:eastAsia="標楷體" w:hAnsi="標楷體" w:hint="eastAsia"/>
                <w:sz w:val="20"/>
                <w:szCs w:val="20"/>
                <w:lang w:eastAsia="zh-TW"/>
              </w:rPr>
              <w:t>00</w:t>
            </w:r>
            <w:r w:rsidR="00E84417" w:rsidRPr="00DD4FC1">
              <w:rPr>
                <w:rFonts w:ascii="標楷體" w:eastAsia="標楷體" w:hAnsi="標楷體" w:hint="eastAsia"/>
                <w:sz w:val="20"/>
                <w:szCs w:val="20"/>
              </w:rPr>
              <w:t>元</w:t>
            </w:r>
          </w:p>
        </w:tc>
        <w:tc>
          <w:tcPr>
            <w:tcW w:w="488" w:type="pct"/>
            <w:shd w:val="clear" w:color="auto" w:fill="auto"/>
          </w:tcPr>
          <w:p w:rsidR="00E84417" w:rsidRPr="00C24EDC" w:rsidRDefault="00E84417" w:rsidP="00E84417">
            <w:pPr>
              <w:snapToGrid w:val="0"/>
              <w:spacing w:after="0" w:line="240" w:lineRule="auto"/>
              <w:rPr>
                <w:rFonts w:ascii="標楷體" w:eastAsia="標楷體" w:hAnsi="標楷體"/>
                <w:sz w:val="20"/>
                <w:szCs w:val="20"/>
                <w:lang w:eastAsia="zh-TW"/>
              </w:rPr>
            </w:pPr>
            <w:r w:rsidRPr="00526B27">
              <w:rPr>
                <w:rFonts w:ascii="標楷體" w:eastAsia="標楷體" w:hAnsi="標楷體" w:cstheme="minorHAnsi" w:hint="eastAsia"/>
                <w:color w:val="000000" w:themeColor="text1"/>
                <w:spacing w:val="-10"/>
                <w:szCs w:val="24"/>
                <w:lang w:eastAsia="zh-TW"/>
              </w:rPr>
              <w:t>■</w:t>
            </w:r>
            <w:r w:rsidRPr="00C24EDC">
              <w:rPr>
                <w:rFonts w:ascii="標楷體" w:eastAsia="標楷體" w:hAnsi="標楷體" w:cs="Calibri" w:hint="eastAsia"/>
                <w:sz w:val="20"/>
                <w:szCs w:val="20"/>
                <w:lang w:eastAsia="zh-TW"/>
              </w:rPr>
              <w:t>教育部精進補助-</w:t>
            </w:r>
            <w:r w:rsidRPr="00C24EDC">
              <w:rPr>
                <w:rFonts w:ascii="標楷體" w:eastAsia="標楷體" w:hAnsi="標楷體"/>
                <w:sz w:val="20"/>
                <w:szCs w:val="20"/>
                <w:lang w:eastAsia="zh-TW"/>
              </w:rPr>
              <w:t>輔導</w:t>
            </w:r>
            <w:r w:rsidRPr="00C24EDC">
              <w:rPr>
                <w:rFonts w:ascii="標楷體" w:eastAsia="標楷體" w:hAnsi="標楷體" w:hint="eastAsia"/>
                <w:sz w:val="20"/>
                <w:szCs w:val="20"/>
                <w:lang w:eastAsia="zh-TW"/>
              </w:rPr>
              <w:t>小組</w:t>
            </w:r>
            <w:r w:rsidRPr="00C24EDC">
              <w:rPr>
                <w:rFonts w:ascii="標楷體" w:eastAsia="標楷體" w:hAnsi="標楷體"/>
                <w:sz w:val="20"/>
                <w:szCs w:val="20"/>
                <w:lang w:eastAsia="zh-TW"/>
              </w:rPr>
              <w:t>運作</w:t>
            </w:r>
          </w:p>
          <w:p w:rsidR="00E84417" w:rsidRPr="00C24EDC" w:rsidRDefault="00E84417" w:rsidP="00E84417">
            <w:pPr>
              <w:snapToGrid w:val="0"/>
              <w:spacing w:after="0" w:line="240" w:lineRule="auto"/>
              <w:rPr>
                <w:rFonts w:ascii="標楷體" w:eastAsia="標楷體" w:hAnsi="標楷體" w:cs="Calibri"/>
                <w:sz w:val="20"/>
                <w:szCs w:val="20"/>
                <w:u w:val="single"/>
                <w:lang w:eastAsia="zh-TW"/>
              </w:rPr>
            </w:pPr>
            <w:r w:rsidRPr="00C24EDC">
              <w:rPr>
                <w:rFonts w:ascii="標楷體" w:eastAsia="標楷體" w:hAnsi="標楷體" w:cs="Calibri" w:hint="eastAsia"/>
                <w:sz w:val="20"/>
                <w:szCs w:val="20"/>
                <w:lang w:eastAsia="zh-TW"/>
              </w:rPr>
              <w:t>□縣市自籌□其他專案:請說明</w:t>
            </w:r>
            <w:r w:rsidRPr="00C24EDC">
              <w:rPr>
                <w:rFonts w:ascii="標楷體" w:eastAsia="標楷體" w:hAnsi="標楷體" w:cs="Calibri" w:hint="eastAsia"/>
                <w:sz w:val="20"/>
                <w:szCs w:val="20"/>
                <w:u w:val="single"/>
                <w:lang w:eastAsia="zh-TW"/>
              </w:rPr>
              <w:t xml:space="preserve">         </w:t>
            </w:r>
          </w:p>
        </w:tc>
        <w:tc>
          <w:tcPr>
            <w:tcW w:w="556" w:type="pct"/>
            <w:shd w:val="clear" w:color="auto" w:fill="auto"/>
          </w:tcPr>
          <w:p w:rsidR="00E84417" w:rsidRPr="00C24EDC" w:rsidRDefault="00AA5782" w:rsidP="00E84417">
            <w:pPr>
              <w:snapToGrid w:val="0"/>
              <w:spacing w:after="0" w:line="240" w:lineRule="auto"/>
              <w:rPr>
                <w:rFonts w:ascii="標楷體" w:eastAsia="標楷體" w:hAnsi="標楷體" w:cs="Calibri"/>
                <w:sz w:val="24"/>
                <w:szCs w:val="24"/>
              </w:rPr>
            </w:pPr>
            <w:r w:rsidRPr="00C24EDC">
              <w:rPr>
                <w:rFonts w:ascii="標楷體" w:eastAsia="標楷體" w:hAnsi="標楷體" w:cs="Calibri"/>
                <w:sz w:val="24"/>
                <w:szCs w:val="24"/>
              </w:rPr>
              <w:t>□</w:t>
            </w:r>
            <w:r w:rsidR="00E84417" w:rsidRPr="00C24EDC">
              <w:rPr>
                <w:rFonts w:ascii="標楷體" w:eastAsia="標楷體" w:hAnsi="標楷體" w:cs="Calibri"/>
                <w:sz w:val="24"/>
                <w:szCs w:val="24"/>
              </w:rPr>
              <w:t>是</w:t>
            </w:r>
          </w:p>
          <w:p w:rsidR="00E84417" w:rsidRPr="00C24EDC" w:rsidRDefault="00AA5782" w:rsidP="00E84417">
            <w:pPr>
              <w:snapToGrid w:val="0"/>
              <w:spacing w:after="0" w:line="240" w:lineRule="auto"/>
              <w:rPr>
                <w:rFonts w:ascii="標楷體" w:eastAsia="標楷體" w:hAnsi="標楷體" w:cs="Calibri"/>
                <w:sz w:val="24"/>
                <w:szCs w:val="24"/>
              </w:rPr>
            </w:pPr>
            <w:r w:rsidRPr="00526B27">
              <w:rPr>
                <w:rFonts w:ascii="標楷體" w:eastAsia="標楷體" w:hAnsi="標楷體" w:cstheme="minorHAnsi" w:hint="eastAsia"/>
                <w:color w:val="000000" w:themeColor="text1"/>
                <w:spacing w:val="-10"/>
                <w:szCs w:val="24"/>
              </w:rPr>
              <w:t>■</w:t>
            </w:r>
            <w:r w:rsidR="00E84417" w:rsidRPr="00C24EDC">
              <w:rPr>
                <w:rFonts w:ascii="標楷體" w:eastAsia="標楷體" w:hAnsi="標楷體" w:cs="Calibri"/>
                <w:sz w:val="24"/>
                <w:szCs w:val="24"/>
              </w:rPr>
              <w:t>否</w:t>
            </w:r>
          </w:p>
        </w:tc>
      </w:tr>
      <w:tr w:rsidR="00E84417" w:rsidRPr="00C24EDC" w:rsidTr="00E84417">
        <w:trPr>
          <w:trHeight w:val="275"/>
          <w:jc w:val="center"/>
        </w:trPr>
        <w:tc>
          <w:tcPr>
            <w:tcW w:w="993" w:type="pct"/>
            <w:gridSpan w:val="2"/>
            <w:vMerge w:val="restart"/>
            <w:vAlign w:val="center"/>
          </w:tcPr>
          <w:p w:rsidR="00E84417" w:rsidRPr="00C24EDC" w:rsidRDefault="00E84417" w:rsidP="00E84417">
            <w:pPr>
              <w:spacing w:after="0" w:line="240" w:lineRule="auto"/>
              <w:jc w:val="center"/>
              <w:rPr>
                <w:rFonts w:ascii="標楷體" w:eastAsia="標楷體" w:hAnsi="標楷體"/>
                <w:sz w:val="24"/>
                <w:szCs w:val="24"/>
              </w:rPr>
            </w:pPr>
            <w:r w:rsidRPr="00C24EDC">
              <w:rPr>
                <w:rFonts w:ascii="標楷體" w:eastAsia="標楷體" w:hAnsi="標楷體"/>
                <w:sz w:val="24"/>
                <w:szCs w:val="24"/>
              </w:rPr>
              <w:t>經費來源</w:t>
            </w:r>
            <w:r w:rsidRPr="00C24EDC">
              <w:rPr>
                <w:rFonts w:ascii="標楷體" w:eastAsia="標楷體" w:hAnsi="標楷體" w:hint="eastAsia"/>
                <w:sz w:val="24"/>
                <w:szCs w:val="24"/>
              </w:rPr>
              <w:t>與金額</w:t>
            </w:r>
          </w:p>
        </w:tc>
        <w:tc>
          <w:tcPr>
            <w:tcW w:w="4007" w:type="pct"/>
            <w:gridSpan w:val="6"/>
            <w:shd w:val="clear" w:color="auto" w:fill="auto"/>
          </w:tcPr>
          <w:p w:rsidR="00E84417" w:rsidRPr="00C24EDC" w:rsidRDefault="00E84417" w:rsidP="00E84417">
            <w:pPr>
              <w:spacing w:after="0" w:line="240" w:lineRule="auto"/>
              <w:rPr>
                <w:rFonts w:ascii="標楷體" w:eastAsia="標楷體" w:hAnsi="標楷體"/>
                <w:sz w:val="24"/>
                <w:szCs w:val="24"/>
                <w:lang w:eastAsia="zh-TW"/>
              </w:rPr>
            </w:pPr>
            <w:r w:rsidRPr="00C24EDC">
              <w:rPr>
                <w:rFonts w:ascii="標楷體" w:eastAsia="標楷體" w:hAnsi="標楷體"/>
                <w:sz w:val="24"/>
                <w:szCs w:val="24"/>
                <w:lang w:eastAsia="zh-TW"/>
              </w:rPr>
              <w:t>申請</w:t>
            </w:r>
            <w:r w:rsidRPr="00C24EDC">
              <w:rPr>
                <w:rFonts w:ascii="標楷體" w:eastAsia="標楷體" w:hAnsi="標楷體" w:hint="eastAsia"/>
                <w:sz w:val="24"/>
                <w:szCs w:val="24"/>
                <w:lang w:eastAsia="zh-TW"/>
              </w:rPr>
              <w:t>教育部精進要點</w:t>
            </w:r>
            <w:r w:rsidRPr="00C24EDC">
              <w:rPr>
                <w:rFonts w:ascii="標楷體" w:eastAsia="標楷體" w:hAnsi="標楷體"/>
                <w:sz w:val="24"/>
                <w:szCs w:val="24"/>
                <w:lang w:eastAsia="zh-TW"/>
              </w:rPr>
              <w:t>補助之輔導</w:t>
            </w:r>
            <w:r w:rsidRPr="00C24EDC">
              <w:rPr>
                <w:rFonts w:ascii="標楷體" w:eastAsia="標楷體" w:hAnsi="標楷體" w:hint="eastAsia"/>
                <w:sz w:val="24"/>
                <w:szCs w:val="24"/>
                <w:lang w:eastAsia="zh-TW"/>
              </w:rPr>
              <w:t>小組</w:t>
            </w:r>
            <w:r w:rsidRPr="00C24EDC">
              <w:rPr>
                <w:rFonts w:ascii="標楷體" w:eastAsia="標楷體" w:hAnsi="標楷體"/>
                <w:sz w:val="24"/>
                <w:szCs w:val="24"/>
                <w:lang w:eastAsia="zh-TW"/>
              </w:rPr>
              <w:t xml:space="preserve">運作 </w:t>
            </w:r>
            <w:r w:rsidRPr="00C24EDC">
              <w:rPr>
                <w:rFonts w:ascii="標楷體" w:eastAsia="標楷體" w:hAnsi="標楷體" w:hint="eastAsia"/>
                <w:sz w:val="24"/>
                <w:szCs w:val="24"/>
                <w:lang w:eastAsia="zh-TW"/>
              </w:rPr>
              <w:t>，計_</w:t>
            </w:r>
            <w:r>
              <w:rPr>
                <w:rFonts w:ascii="標楷體" w:eastAsia="標楷體" w:hAnsi="標楷體" w:hint="eastAsia"/>
                <w:sz w:val="24"/>
                <w:szCs w:val="24"/>
                <w:lang w:eastAsia="zh-TW"/>
              </w:rPr>
              <w:t>10</w:t>
            </w:r>
            <w:r w:rsidRPr="00C24EDC">
              <w:rPr>
                <w:rFonts w:ascii="標楷體" w:eastAsia="標楷體" w:hAnsi="標楷體"/>
                <w:sz w:val="24"/>
                <w:szCs w:val="24"/>
                <w:lang w:eastAsia="zh-TW"/>
              </w:rPr>
              <w:t>0000</w:t>
            </w:r>
            <w:r w:rsidRPr="00C24EDC">
              <w:rPr>
                <w:rFonts w:ascii="標楷體" w:eastAsia="標楷體" w:hAnsi="標楷體" w:hint="eastAsia"/>
                <w:sz w:val="24"/>
                <w:szCs w:val="24"/>
                <w:lang w:eastAsia="zh-TW"/>
              </w:rPr>
              <w:t>_元</w:t>
            </w:r>
          </w:p>
        </w:tc>
      </w:tr>
      <w:tr w:rsidR="00E84417" w:rsidRPr="00C24EDC" w:rsidTr="00E84417">
        <w:trPr>
          <w:trHeight w:val="275"/>
          <w:jc w:val="center"/>
        </w:trPr>
        <w:tc>
          <w:tcPr>
            <w:tcW w:w="993" w:type="pct"/>
            <w:gridSpan w:val="2"/>
            <w:vMerge/>
          </w:tcPr>
          <w:p w:rsidR="00E84417" w:rsidRPr="00C24EDC" w:rsidRDefault="00E84417" w:rsidP="00E84417">
            <w:pPr>
              <w:spacing w:after="0" w:line="240" w:lineRule="auto"/>
              <w:jc w:val="center"/>
              <w:rPr>
                <w:rFonts w:ascii="標楷體" w:eastAsia="標楷體" w:hAnsi="標楷體"/>
                <w:sz w:val="24"/>
                <w:szCs w:val="24"/>
                <w:lang w:eastAsia="zh-TW"/>
              </w:rPr>
            </w:pPr>
          </w:p>
        </w:tc>
        <w:tc>
          <w:tcPr>
            <w:tcW w:w="1994" w:type="pct"/>
            <w:gridSpan w:val="2"/>
            <w:shd w:val="clear" w:color="auto" w:fill="auto"/>
          </w:tcPr>
          <w:p w:rsidR="00E84417" w:rsidRPr="00C24EDC" w:rsidRDefault="00E84417" w:rsidP="00E84417">
            <w:pPr>
              <w:spacing w:after="0" w:line="240" w:lineRule="auto"/>
              <w:rPr>
                <w:rFonts w:ascii="標楷體" w:eastAsia="標楷體" w:hAnsi="標楷體"/>
                <w:sz w:val="24"/>
                <w:szCs w:val="24"/>
              </w:rPr>
            </w:pPr>
            <w:r w:rsidRPr="00C24EDC">
              <w:rPr>
                <w:rFonts w:ascii="標楷體" w:eastAsia="標楷體" w:hAnsi="標楷體" w:hint="eastAsia"/>
                <w:sz w:val="24"/>
                <w:szCs w:val="24"/>
              </w:rPr>
              <w:t>縣市自籌，計____</w:t>
            </w:r>
            <w:r>
              <w:rPr>
                <w:rFonts w:ascii="標楷體" w:eastAsia="標楷體" w:hAnsi="標楷體" w:hint="eastAsia"/>
                <w:sz w:val="24"/>
                <w:szCs w:val="24"/>
                <w:lang w:eastAsia="zh-TW"/>
              </w:rPr>
              <w:t>0</w:t>
            </w:r>
            <w:r w:rsidRPr="00C24EDC">
              <w:rPr>
                <w:rFonts w:ascii="標楷體" w:eastAsia="標楷體" w:hAnsi="標楷體" w:hint="eastAsia"/>
                <w:sz w:val="24"/>
                <w:szCs w:val="24"/>
              </w:rPr>
              <w:t>______元</w:t>
            </w:r>
          </w:p>
        </w:tc>
        <w:tc>
          <w:tcPr>
            <w:tcW w:w="2014" w:type="pct"/>
            <w:gridSpan w:val="4"/>
            <w:shd w:val="clear" w:color="auto" w:fill="auto"/>
          </w:tcPr>
          <w:p w:rsidR="00E84417" w:rsidRPr="00C24EDC" w:rsidRDefault="00E84417" w:rsidP="00E84417">
            <w:pPr>
              <w:spacing w:after="0" w:line="240" w:lineRule="auto"/>
              <w:rPr>
                <w:rFonts w:ascii="標楷體" w:eastAsia="標楷體" w:hAnsi="標楷體"/>
                <w:sz w:val="24"/>
                <w:szCs w:val="24"/>
              </w:rPr>
            </w:pPr>
            <w:r w:rsidRPr="00C24EDC">
              <w:rPr>
                <w:rFonts w:ascii="標楷體" w:eastAsia="標楷體" w:hAnsi="標楷體" w:cs="Calibri" w:hint="eastAsia"/>
                <w:sz w:val="24"/>
                <w:szCs w:val="24"/>
              </w:rPr>
              <w:t>其他專案補助，計</w:t>
            </w:r>
            <w:r w:rsidRPr="00C24EDC">
              <w:rPr>
                <w:rFonts w:ascii="標楷體" w:eastAsia="標楷體" w:hAnsi="標楷體" w:cs="Calibri" w:hint="eastAsia"/>
                <w:sz w:val="24"/>
                <w:szCs w:val="24"/>
                <w:u w:val="single"/>
              </w:rPr>
              <w:t xml:space="preserve"> </w:t>
            </w:r>
            <w:r>
              <w:rPr>
                <w:rFonts w:ascii="標楷體" w:eastAsia="標楷體" w:hAnsi="標楷體" w:cs="Calibri"/>
                <w:sz w:val="24"/>
                <w:szCs w:val="24"/>
                <w:u w:val="single"/>
              </w:rPr>
              <w:t>0</w:t>
            </w:r>
            <w:r w:rsidRPr="00C24EDC">
              <w:rPr>
                <w:rFonts w:ascii="標楷體" w:eastAsia="標楷體" w:hAnsi="標楷體" w:cs="Calibri" w:hint="eastAsia"/>
                <w:sz w:val="24"/>
                <w:szCs w:val="24"/>
                <w:u w:val="single"/>
              </w:rPr>
              <w:t xml:space="preserve"> </w:t>
            </w:r>
            <w:r w:rsidRPr="00C24EDC">
              <w:rPr>
                <w:rFonts w:ascii="標楷體" w:eastAsia="標楷體" w:hAnsi="標楷體" w:cs="Calibri" w:hint="eastAsia"/>
                <w:sz w:val="24"/>
                <w:szCs w:val="24"/>
              </w:rPr>
              <w:t>元</w:t>
            </w:r>
          </w:p>
        </w:tc>
      </w:tr>
      <w:tr w:rsidR="00E84417" w:rsidRPr="00C24EDC" w:rsidTr="00E84417">
        <w:trPr>
          <w:trHeight w:val="275"/>
          <w:jc w:val="center"/>
        </w:trPr>
        <w:tc>
          <w:tcPr>
            <w:tcW w:w="993" w:type="pct"/>
            <w:gridSpan w:val="2"/>
            <w:vAlign w:val="center"/>
          </w:tcPr>
          <w:p w:rsidR="00E84417" w:rsidRPr="00C24EDC" w:rsidRDefault="00E84417" w:rsidP="00E84417">
            <w:pPr>
              <w:spacing w:after="0" w:line="240" w:lineRule="auto"/>
              <w:jc w:val="center"/>
              <w:rPr>
                <w:rFonts w:ascii="標楷體" w:eastAsia="標楷體" w:hAnsi="標楷體"/>
                <w:dstrike/>
                <w:sz w:val="24"/>
                <w:szCs w:val="24"/>
              </w:rPr>
            </w:pPr>
            <w:r w:rsidRPr="00C24EDC">
              <w:rPr>
                <w:rFonts w:ascii="標楷體" w:eastAsia="標楷體" w:hAnsi="標楷體"/>
                <w:sz w:val="24"/>
                <w:szCs w:val="24"/>
              </w:rPr>
              <w:t>經費總計</w:t>
            </w:r>
          </w:p>
        </w:tc>
        <w:tc>
          <w:tcPr>
            <w:tcW w:w="4007" w:type="pct"/>
            <w:gridSpan w:val="6"/>
            <w:shd w:val="clear" w:color="auto" w:fill="auto"/>
          </w:tcPr>
          <w:p w:rsidR="00E84417" w:rsidRPr="00C24EDC" w:rsidRDefault="00E84417" w:rsidP="00E84417">
            <w:pPr>
              <w:spacing w:after="0" w:line="240" w:lineRule="auto"/>
              <w:rPr>
                <w:rFonts w:ascii="標楷體" w:eastAsia="標楷體" w:hAnsi="標楷體"/>
                <w:sz w:val="24"/>
                <w:szCs w:val="24"/>
              </w:rPr>
            </w:pPr>
            <w:r w:rsidRPr="00C24EDC">
              <w:rPr>
                <w:rFonts w:ascii="標楷體" w:eastAsia="標楷體" w:hAnsi="標楷體" w:hint="eastAsia"/>
                <w:sz w:val="24"/>
                <w:szCs w:val="24"/>
              </w:rPr>
              <w:t>_______</w:t>
            </w:r>
            <w:r>
              <w:rPr>
                <w:rFonts w:ascii="標楷體" w:eastAsia="標楷體" w:hAnsi="標楷體"/>
                <w:sz w:val="24"/>
                <w:szCs w:val="24"/>
              </w:rPr>
              <w:t>100000</w:t>
            </w:r>
            <w:r w:rsidRPr="00C24EDC">
              <w:rPr>
                <w:rFonts w:ascii="標楷體" w:eastAsia="標楷體" w:hAnsi="標楷體" w:hint="eastAsia"/>
                <w:sz w:val="24"/>
                <w:szCs w:val="24"/>
              </w:rPr>
              <w:t>_________元</w:t>
            </w:r>
          </w:p>
        </w:tc>
      </w:tr>
    </w:tbl>
    <w:p w:rsidR="00391DB5" w:rsidRDefault="00391DB5" w:rsidP="00391DB5">
      <w:pPr>
        <w:autoSpaceDE w:val="0"/>
        <w:autoSpaceDN w:val="0"/>
        <w:spacing w:beforeLines="50" w:before="180" w:afterLines="50" w:after="180" w:line="240" w:lineRule="auto"/>
        <w:jc w:val="both"/>
        <w:rPr>
          <w:rFonts w:ascii="標楷體" w:eastAsia="標楷體" w:hAnsi="標楷體"/>
          <w:sz w:val="24"/>
          <w:szCs w:val="24"/>
          <w:lang w:eastAsia="zh-TW"/>
        </w:rPr>
      </w:pPr>
    </w:p>
    <w:p w:rsidR="00391DB5" w:rsidRDefault="00391DB5" w:rsidP="00391DB5">
      <w:pPr>
        <w:spacing w:after="0" w:line="240" w:lineRule="auto"/>
        <w:rPr>
          <w:rFonts w:ascii="標楷體" w:eastAsia="標楷體" w:hAnsi="標楷體"/>
          <w:sz w:val="24"/>
          <w:szCs w:val="24"/>
          <w:lang w:eastAsia="zh-TW"/>
        </w:rPr>
      </w:pPr>
      <w:r>
        <w:rPr>
          <w:rFonts w:ascii="標楷體" w:eastAsia="標楷體" w:hAnsi="標楷體"/>
          <w:sz w:val="24"/>
          <w:szCs w:val="24"/>
          <w:lang w:eastAsia="zh-TW"/>
        </w:rPr>
        <w:br w:type="page"/>
      </w:r>
    </w:p>
    <w:p w:rsidR="00391DB5" w:rsidRPr="00C24EDC" w:rsidRDefault="00391DB5" w:rsidP="00391DB5">
      <w:pPr>
        <w:autoSpaceDE w:val="0"/>
        <w:autoSpaceDN w:val="0"/>
        <w:spacing w:beforeLines="50" w:before="180" w:afterLines="50" w:after="180" w:line="240" w:lineRule="auto"/>
        <w:jc w:val="both"/>
        <w:rPr>
          <w:rFonts w:ascii="標楷體" w:eastAsia="標楷體" w:hAnsi="標楷體"/>
          <w:sz w:val="24"/>
          <w:szCs w:val="24"/>
          <w:lang w:eastAsia="zh-TW"/>
        </w:rPr>
      </w:pPr>
      <w:r w:rsidRPr="00C24EDC">
        <w:rPr>
          <w:rFonts w:ascii="標楷體" w:eastAsia="標楷體" w:hAnsi="標楷體"/>
          <w:sz w:val="24"/>
          <w:szCs w:val="24"/>
          <w:lang w:eastAsia="zh-TW"/>
        </w:rPr>
        <w:t>柒、各</w:t>
      </w:r>
      <w:r w:rsidRPr="00C24EDC">
        <w:rPr>
          <w:rFonts w:ascii="標楷體" w:eastAsia="標楷體" w:hAnsi="標楷體" w:hint="eastAsia"/>
          <w:sz w:val="24"/>
          <w:szCs w:val="24"/>
          <w:lang w:eastAsia="zh-TW"/>
        </w:rPr>
        <w:t>行動方案(子</w:t>
      </w:r>
      <w:r w:rsidRPr="00C24EDC">
        <w:rPr>
          <w:rFonts w:ascii="標楷體" w:eastAsia="標楷體" w:hAnsi="標楷體"/>
          <w:sz w:val="24"/>
          <w:szCs w:val="24"/>
          <w:lang w:eastAsia="zh-TW"/>
        </w:rPr>
        <w:t>計畫</w:t>
      </w:r>
      <w:r w:rsidRPr="00C24EDC">
        <w:rPr>
          <w:rFonts w:ascii="標楷體" w:eastAsia="標楷體" w:hAnsi="標楷體" w:hint="eastAsia"/>
          <w:sz w:val="24"/>
          <w:szCs w:val="24"/>
          <w:lang w:eastAsia="zh-TW"/>
        </w:rPr>
        <w:t>)</w:t>
      </w:r>
      <w:r w:rsidRPr="00C24EDC">
        <w:rPr>
          <w:rFonts w:ascii="標楷體" w:eastAsia="標楷體" w:hAnsi="標楷體"/>
          <w:sz w:val="24"/>
          <w:szCs w:val="24"/>
          <w:lang w:eastAsia="zh-TW"/>
        </w:rPr>
        <w:t>執行期程</w:t>
      </w:r>
    </w:p>
    <w:tbl>
      <w:tblPr>
        <w:tblW w:w="5200" w:type="pct"/>
        <w:tblInd w:w="-329" w:type="dxa"/>
        <w:tblBorders>
          <w:top w:val="single" w:sz="24" w:space="0" w:color="000000"/>
          <w:left w:val="single" w:sz="24" w:space="0" w:color="000000"/>
          <w:bottom w:val="single" w:sz="24" w:space="0" w:color="000000"/>
          <w:right w:val="single" w:sz="24" w:space="0" w:color="000000"/>
          <w:insideH w:val="single" w:sz="4" w:space="0" w:color="000000"/>
          <w:insideV w:val="single" w:sz="4" w:space="0" w:color="000000"/>
        </w:tblBorders>
        <w:tblLook w:val="04A0" w:firstRow="1" w:lastRow="0" w:firstColumn="1" w:lastColumn="0" w:noHBand="0" w:noVBand="1"/>
      </w:tblPr>
      <w:tblGrid>
        <w:gridCol w:w="456"/>
        <w:gridCol w:w="1639"/>
        <w:gridCol w:w="496"/>
        <w:gridCol w:w="496"/>
        <w:gridCol w:w="616"/>
        <w:gridCol w:w="716"/>
        <w:gridCol w:w="596"/>
        <w:gridCol w:w="496"/>
        <w:gridCol w:w="496"/>
        <w:gridCol w:w="496"/>
        <w:gridCol w:w="616"/>
        <w:gridCol w:w="494"/>
        <w:gridCol w:w="496"/>
        <w:gridCol w:w="436"/>
      </w:tblGrid>
      <w:tr w:rsidR="00391DB5" w:rsidRPr="00C24EDC" w:rsidTr="00E84417">
        <w:trPr>
          <w:trHeight w:val="265"/>
        </w:trPr>
        <w:tc>
          <w:tcPr>
            <w:tcW w:w="267" w:type="pct"/>
            <w:vMerge w:val="restart"/>
            <w:tcBorders>
              <w:top w:val="thinThickSmallGap" w:sz="24" w:space="0" w:color="auto"/>
              <w:left w:val="thinThickSmallGap" w:sz="24" w:space="0" w:color="auto"/>
              <w:bottom w:val="single" w:sz="4" w:space="0" w:color="auto"/>
              <w:right w:val="single" w:sz="4" w:space="0" w:color="auto"/>
            </w:tcBorders>
            <w:vAlign w:val="center"/>
          </w:tcPr>
          <w:p w:rsidR="00391DB5" w:rsidRPr="00C24EDC" w:rsidRDefault="00391DB5" w:rsidP="00E84417">
            <w:pPr>
              <w:adjustRightInd w:val="0"/>
              <w:snapToGrid w:val="0"/>
              <w:spacing w:after="0" w:line="240" w:lineRule="auto"/>
              <w:jc w:val="center"/>
              <w:rPr>
                <w:rFonts w:ascii="標楷體" w:eastAsia="標楷體" w:hAnsi="標楷體"/>
                <w:sz w:val="24"/>
                <w:szCs w:val="24"/>
              </w:rPr>
            </w:pPr>
            <w:r w:rsidRPr="00C24EDC">
              <w:rPr>
                <w:rFonts w:ascii="標楷體" w:eastAsia="標楷體" w:hAnsi="標楷體"/>
                <w:sz w:val="24"/>
                <w:szCs w:val="24"/>
              </w:rPr>
              <w:t>項次</w:t>
            </w:r>
          </w:p>
        </w:tc>
        <w:tc>
          <w:tcPr>
            <w:tcW w:w="960" w:type="pct"/>
            <w:vMerge w:val="restart"/>
            <w:tcBorders>
              <w:top w:val="thinThickSmallGap" w:sz="24" w:space="0" w:color="auto"/>
              <w:left w:val="single" w:sz="4" w:space="0" w:color="auto"/>
              <w:bottom w:val="single" w:sz="4" w:space="0" w:color="auto"/>
              <w:right w:val="single" w:sz="4" w:space="0" w:color="auto"/>
            </w:tcBorders>
            <w:vAlign w:val="center"/>
          </w:tcPr>
          <w:p w:rsidR="00391DB5" w:rsidRPr="00C24EDC" w:rsidRDefault="00391DB5" w:rsidP="00E84417">
            <w:pPr>
              <w:adjustRightInd w:val="0"/>
              <w:snapToGrid w:val="0"/>
              <w:spacing w:after="0" w:line="240" w:lineRule="auto"/>
              <w:jc w:val="center"/>
              <w:rPr>
                <w:rFonts w:ascii="標楷體" w:eastAsia="標楷體" w:hAnsi="標楷體"/>
                <w:sz w:val="24"/>
                <w:szCs w:val="24"/>
              </w:rPr>
            </w:pPr>
            <w:r w:rsidRPr="00C24EDC">
              <w:rPr>
                <w:rFonts w:ascii="標楷體" w:eastAsia="標楷體" w:hAnsi="標楷體"/>
                <w:sz w:val="24"/>
                <w:szCs w:val="24"/>
              </w:rPr>
              <w:t>計畫名稱</w:t>
            </w:r>
          </w:p>
        </w:tc>
        <w:tc>
          <w:tcPr>
            <w:tcW w:w="1708" w:type="pct"/>
            <w:gridSpan w:val="5"/>
            <w:tcBorders>
              <w:top w:val="thinThickSmallGap" w:sz="24" w:space="0" w:color="auto"/>
              <w:left w:val="single" w:sz="4" w:space="0" w:color="auto"/>
              <w:bottom w:val="single" w:sz="4" w:space="0" w:color="auto"/>
              <w:right w:val="single" w:sz="4" w:space="0" w:color="auto"/>
            </w:tcBorders>
            <w:vAlign w:val="center"/>
          </w:tcPr>
          <w:p w:rsidR="00391DB5" w:rsidRPr="00C24EDC" w:rsidRDefault="00391DB5" w:rsidP="00E84417">
            <w:pPr>
              <w:adjustRightInd w:val="0"/>
              <w:snapToGrid w:val="0"/>
              <w:spacing w:after="0" w:line="240" w:lineRule="auto"/>
              <w:ind w:rightChars="-50" w:right="-110"/>
              <w:jc w:val="center"/>
              <w:rPr>
                <w:rFonts w:ascii="標楷體" w:eastAsia="標楷體" w:hAnsi="標楷體"/>
                <w:sz w:val="24"/>
                <w:szCs w:val="24"/>
              </w:rPr>
            </w:pPr>
            <w:r w:rsidRPr="00C24EDC">
              <w:rPr>
                <w:rFonts w:ascii="標楷體" w:eastAsia="標楷體" w:hAnsi="標楷體"/>
                <w:sz w:val="24"/>
                <w:szCs w:val="24"/>
              </w:rPr>
              <w:t>10</w:t>
            </w:r>
            <w:r w:rsidRPr="00C24EDC">
              <w:rPr>
                <w:rFonts w:ascii="標楷體" w:eastAsia="標楷體" w:hAnsi="標楷體" w:hint="eastAsia"/>
                <w:sz w:val="24"/>
                <w:szCs w:val="24"/>
              </w:rPr>
              <w:t>7年</w:t>
            </w:r>
          </w:p>
        </w:tc>
        <w:tc>
          <w:tcPr>
            <w:tcW w:w="2065" w:type="pct"/>
            <w:gridSpan w:val="7"/>
            <w:tcBorders>
              <w:top w:val="thinThickSmallGap" w:sz="24" w:space="0" w:color="auto"/>
              <w:left w:val="single" w:sz="4" w:space="0" w:color="auto"/>
              <w:bottom w:val="single" w:sz="4" w:space="0" w:color="auto"/>
              <w:right w:val="thinThickSmallGap" w:sz="24" w:space="0" w:color="auto"/>
            </w:tcBorders>
            <w:vAlign w:val="center"/>
          </w:tcPr>
          <w:p w:rsidR="00391DB5" w:rsidRPr="00C24EDC" w:rsidRDefault="00391DB5" w:rsidP="00E84417">
            <w:pPr>
              <w:adjustRightInd w:val="0"/>
              <w:snapToGrid w:val="0"/>
              <w:spacing w:after="0" w:line="240" w:lineRule="auto"/>
              <w:ind w:rightChars="-50" w:right="-110"/>
              <w:jc w:val="center"/>
              <w:rPr>
                <w:rFonts w:ascii="標楷體" w:eastAsia="標楷體" w:hAnsi="標楷體"/>
                <w:sz w:val="24"/>
                <w:szCs w:val="24"/>
              </w:rPr>
            </w:pPr>
            <w:r w:rsidRPr="00C24EDC">
              <w:rPr>
                <w:rFonts w:ascii="標楷體" w:eastAsia="標楷體" w:hAnsi="標楷體"/>
                <w:sz w:val="24"/>
                <w:szCs w:val="24"/>
              </w:rPr>
              <w:t>10</w:t>
            </w:r>
            <w:r w:rsidRPr="00C24EDC">
              <w:rPr>
                <w:rFonts w:ascii="標楷體" w:eastAsia="標楷體" w:hAnsi="標楷體" w:hint="eastAsia"/>
                <w:sz w:val="24"/>
                <w:szCs w:val="24"/>
              </w:rPr>
              <w:t>8年</w:t>
            </w:r>
          </w:p>
        </w:tc>
      </w:tr>
      <w:tr w:rsidR="00391DB5" w:rsidRPr="00C24EDC" w:rsidTr="00E84417">
        <w:tc>
          <w:tcPr>
            <w:tcW w:w="267" w:type="pct"/>
            <w:vMerge/>
            <w:tcBorders>
              <w:top w:val="single" w:sz="4" w:space="0" w:color="auto"/>
              <w:left w:val="thinThickSmallGap" w:sz="24" w:space="0" w:color="auto"/>
              <w:bottom w:val="single" w:sz="4" w:space="0" w:color="auto"/>
              <w:right w:val="single" w:sz="4" w:space="0" w:color="auto"/>
            </w:tcBorders>
            <w:vAlign w:val="center"/>
          </w:tcPr>
          <w:p w:rsidR="00391DB5" w:rsidRPr="00C24EDC" w:rsidRDefault="00391DB5" w:rsidP="00E84417">
            <w:pPr>
              <w:adjustRightInd w:val="0"/>
              <w:snapToGrid w:val="0"/>
              <w:spacing w:after="0" w:line="240" w:lineRule="auto"/>
              <w:jc w:val="center"/>
              <w:rPr>
                <w:rFonts w:ascii="標楷體" w:eastAsia="標楷體" w:hAnsi="標楷體"/>
                <w:sz w:val="24"/>
                <w:szCs w:val="24"/>
              </w:rPr>
            </w:pPr>
          </w:p>
        </w:tc>
        <w:tc>
          <w:tcPr>
            <w:tcW w:w="960" w:type="pct"/>
            <w:vMerge/>
            <w:tcBorders>
              <w:top w:val="single" w:sz="4" w:space="0" w:color="auto"/>
              <w:left w:val="single" w:sz="4" w:space="0" w:color="auto"/>
              <w:bottom w:val="single" w:sz="4" w:space="0" w:color="auto"/>
              <w:right w:val="single" w:sz="4" w:space="0" w:color="auto"/>
            </w:tcBorders>
            <w:vAlign w:val="center"/>
          </w:tcPr>
          <w:p w:rsidR="00391DB5" w:rsidRPr="00C24EDC" w:rsidRDefault="00391DB5" w:rsidP="00E84417">
            <w:pPr>
              <w:adjustRightInd w:val="0"/>
              <w:snapToGrid w:val="0"/>
              <w:spacing w:after="0" w:line="240" w:lineRule="auto"/>
              <w:jc w:val="center"/>
              <w:rPr>
                <w:rFonts w:ascii="標楷體" w:eastAsia="標楷體" w:hAnsi="標楷體"/>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391DB5" w:rsidRPr="00C24EDC" w:rsidRDefault="00391DB5" w:rsidP="00E84417">
            <w:pPr>
              <w:adjustRightInd w:val="0"/>
              <w:snapToGrid w:val="0"/>
              <w:spacing w:after="0" w:line="240" w:lineRule="auto"/>
              <w:jc w:val="center"/>
              <w:rPr>
                <w:rFonts w:ascii="標楷體" w:eastAsia="標楷體" w:hAnsi="標楷體"/>
              </w:rPr>
            </w:pPr>
            <w:r w:rsidRPr="00C24EDC">
              <w:rPr>
                <w:rFonts w:ascii="標楷體" w:eastAsia="標楷體" w:hAnsi="標楷體"/>
              </w:rPr>
              <w:t>8</w:t>
            </w:r>
            <w:r w:rsidRPr="00C24EDC">
              <w:rPr>
                <w:rFonts w:ascii="標楷體" w:eastAsia="標楷體" w:hAnsi="標楷體" w:hint="eastAsia"/>
              </w:rPr>
              <w:t>月</w:t>
            </w:r>
          </w:p>
        </w:tc>
        <w:tc>
          <w:tcPr>
            <w:tcW w:w="290" w:type="pct"/>
            <w:tcBorders>
              <w:top w:val="single" w:sz="4" w:space="0" w:color="auto"/>
              <w:left w:val="single" w:sz="4" w:space="0" w:color="auto"/>
              <w:bottom w:val="single" w:sz="4" w:space="0" w:color="auto"/>
              <w:right w:val="single" w:sz="4" w:space="0" w:color="auto"/>
            </w:tcBorders>
            <w:vAlign w:val="center"/>
          </w:tcPr>
          <w:p w:rsidR="00391DB5" w:rsidRPr="00C24EDC" w:rsidRDefault="00391DB5" w:rsidP="00E84417">
            <w:pPr>
              <w:adjustRightInd w:val="0"/>
              <w:snapToGrid w:val="0"/>
              <w:spacing w:after="0" w:line="240" w:lineRule="auto"/>
              <w:jc w:val="center"/>
              <w:rPr>
                <w:rFonts w:ascii="標楷體" w:eastAsia="標楷體" w:hAnsi="標楷體"/>
              </w:rPr>
            </w:pPr>
            <w:r w:rsidRPr="00C24EDC">
              <w:rPr>
                <w:rFonts w:ascii="標楷體" w:eastAsia="標楷體" w:hAnsi="標楷體"/>
              </w:rPr>
              <w:t>9</w:t>
            </w:r>
            <w:r w:rsidRPr="00C24EDC">
              <w:rPr>
                <w:rFonts w:ascii="標楷體" w:eastAsia="標楷體" w:hAnsi="標楷體" w:hint="eastAsia"/>
              </w:rPr>
              <w:t>月</w:t>
            </w:r>
          </w:p>
        </w:tc>
        <w:tc>
          <w:tcPr>
            <w:tcW w:w="360" w:type="pct"/>
            <w:tcBorders>
              <w:top w:val="single" w:sz="4" w:space="0" w:color="auto"/>
              <w:left w:val="single" w:sz="4" w:space="0" w:color="auto"/>
              <w:bottom w:val="single" w:sz="4" w:space="0" w:color="auto"/>
              <w:right w:val="single" w:sz="4" w:space="0" w:color="auto"/>
            </w:tcBorders>
            <w:vAlign w:val="center"/>
          </w:tcPr>
          <w:p w:rsidR="00391DB5" w:rsidRPr="00C24EDC" w:rsidRDefault="00391DB5" w:rsidP="00E84417">
            <w:pPr>
              <w:adjustRightInd w:val="0"/>
              <w:snapToGrid w:val="0"/>
              <w:spacing w:after="0" w:line="240" w:lineRule="auto"/>
              <w:ind w:leftChars="-26" w:left="-57" w:rightChars="-63" w:right="-139"/>
              <w:jc w:val="center"/>
              <w:rPr>
                <w:rFonts w:ascii="標楷體" w:eastAsia="標楷體" w:hAnsi="標楷體"/>
              </w:rPr>
            </w:pPr>
            <w:r w:rsidRPr="00C24EDC">
              <w:rPr>
                <w:rFonts w:ascii="標楷體" w:eastAsia="標楷體" w:hAnsi="標楷體"/>
              </w:rPr>
              <w:t>10</w:t>
            </w:r>
            <w:r w:rsidRPr="00C24EDC">
              <w:rPr>
                <w:rFonts w:ascii="標楷體" w:eastAsia="標楷體" w:hAnsi="標楷體" w:hint="eastAsia"/>
              </w:rPr>
              <w:t>月</w:t>
            </w:r>
          </w:p>
        </w:tc>
        <w:tc>
          <w:tcPr>
            <w:tcW w:w="419" w:type="pct"/>
            <w:tcBorders>
              <w:top w:val="single" w:sz="4" w:space="0" w:color="auto"/>
              <w:left w:val="single" w:sz="4" w:space="0" w:color="auto"/>
              <w:bottom w:val="single" w:sz="4" w:space="0" w:color="auto"/>
              <w:right w:val="single" w:sz="4" w:space="0" w:color="auto"/>
            </w:tcBorders>
            <w:vAlign w:val="center"/>
          </w:tcPr>
          <w:p w:rsidR="00391DB5" w:rsidRPr="00C24EDC" w:rsidRDefault="00391DB5" w:rsidP="00E84417">
            <w:pPr>
              <w:adjustRightInd w:val="0"/>
              <w:snapToGrid w:val="0"/>
              <w:spacing w:after="0" w:line="240" w:lineRule="auto"/>
              <w:ind w:leftChars="-26" w:left="-57" w:rightChars="-62" w:right="-136"/>
              <w:jc w:val="center"/>
              <w:rPr>
                <w:rFonts w:ascii="標楷體" w:eastAsia="標楷體" w:hAnsi="標楷體"/>
              </w:rPr>
            </w:pPr>
            <w:r w:rsidRPr="00C24EDC">
              <w:rPr>
                <w:rFonts w:ascii="標楷體" w:eastAsia="標楷體" w:hAnsi="標楷體"/>
              </w:rPr>
              <w:t>11</w:t>
            </w:r>
            <w:r w:rsidRPr="00C24EDC">
              <w:rPr>
                <w:rFonts w:ascii="標楷體" w:eastAsia="標楷體" w:hAnsi="標楷體" w:hint="eastAsia"/>
              </w:rPr>
              <w:t>月</w:t>
            </w:r>
          </w:p>
        </w:tc>
        <w:tc>
          <w:tcPr>
            <w:tcW w:w="349" w:type="pct"/>
            <w:tcBorders>
              <w:top w:val="single" w:sz="4" w:space="0" w:color="auto"/>
              <w:left w:val="single" w:sz="4" w:space="0" w:color="auto"/>
              <w:bottom w:val="single" w:sz="4" w:space="0" w:color="auto"/>
              <w:right w:val="single" w:sz="4" w:space="0" w:color="auto"/>
            </w:tcBorders>
            <w:vAlign w:val="center"/>
          </w:tcPr>
          <w:p w:rsidR="00391DB5" w:rsidRPr="00C24EDC" w:rsidRDefault="00391DB5" w:rsidP="00E84417">
            <w:pPr>
              <w:adjustRightInd w:val="0"/>
              <w:snapToGrid w:val="0"/>
              <w:spacing w:after="0" w:line="240" w:lineRule="auto"/>
              <w:ind w:leftChars="-27" w:left="-59" w:rightChars="-62" w:right="-136"/>
              <w:jc w:val="center"/>
              <w:rPr>
                <w:rFonts w:ascii="標楷體" w:eastAsia="標楷體" w:hAnsi="標楷體"/>
              </w:rPr>
            </w:pPr>
            <w:r w:rsidRPr="00C24EDC">
              <w:rPr>
                <w:rFonts w:ascii="標楷體" w:eastAsia="標楷體" w:hAnsi="標楷體"/>
              </w:rPr>
              <w:t>12</w:t>
            </w:r>
            <w:r w:rsidRPr="00C24EDC">
              <w:rPr>
                <w:rFonts w:ascii="標楷體" w:eastAsia="標楷體" w:hAnsi="標楷體" w:hint="eastAsia"/>
              </w:rPr>
              <w:t>月</w:t>
            </w:r>
          </w:p>
        </w:tc>
        <w:tc>
          <w:tcPr>
            <w:tcW w:w="290" w:type="pct"/>
            <w:tcBorders>
              <w:top w:val="single" w:sz="4" w:space="0" w:color="auto"/>
              <w:left w:val="single" w:sz="4" w:space="0" w:color="auto"/>
              <w:bottom w:val="single" w:sz="4" w:space="0" w:color="auto"/>
              <w:right w:val="single" w:sz="4" w:space="0" w:color="auto"/>
            </w:tcBorders>
            <w:vAlign w:val="center"/>
          </w:tcPr>
          <w:p w:rsidR="00391DB5" w:rsidRPr="00C24EDC" w:rsidRDefault="00391DB5" w:rsidP="00E84417">
            <w:pPr>
              <w:adjustRightInd w:val="0"/>
              <w:snapToGrid w:val="0"/>
              <w:spacing w:after="0" w:line="240" w:lineRule="auto"/>
              <w:jc w:val="center"/>
              <w:rPr>
                <w:rFonts w:ascii="標楷體" w:eastAsia="標楷體" w:hAnsi="標楷體"/>
              </w:rPr>
            </w:pPr>
            <w:r w:rsidRPr="00C24EDC">
              <w:rPr>
                <w:rFonts w:ascii="標楷體" w:eastAsia="標楷體" w:hAnsi="標楷體"/>
              </w:rPr>
              <w:t>1</w:t>
            </w:r>
            <w:r w:rsidRPr="00C24EDC">
              <w:rPr>
                <w:rFonts w:ascii="標楷體" w:eastAsia="標楷體" w:hAnsi="標楷體" w:hint="eastAsia"/>
              </w:rPr>
              <w:t>月</w:t>
            </w:r>
          </w:p>
        </w:tc>
        <w:tc>
          <w:tcPr>
            <w:tcW w:w="290" w:type="pct"/>
            <w:tcBorders>
              <w:top w:val="single" w:sz="4" w:space="0" w:color="auto"/>
              <w:left w:val="single" w:sz="4" w:space="0" w:color="auto"/>
              <w:bottom w:val="single" w:sz="4" w:space="0" w:color="auto"/>
              <w:right w:val="single" w:sz="4" w:space="0" w:color="auto"/>
            </w:tcBorders>
            <w:vAlign w:val="center"/>
          </w:tcPr>
          <w:p w:rsidR="00391DB5" w:rsidRPr="00C24EDC" w:rsidRDefault="00391DB5" w:rsidP="00E84417">
            <w:pPr>
              <w:adjustRightInd w:val="0"/>
              <w:snapToGrid w:val="0"/>
              <w:spacing w:after="0" w:line="240" w:lineRule="auto"/>
              <w:jc w:val="center"/>
              <w:rPr>
                <w:rFonts w:ascii="標楷體" w:eastAsia="標楷體" w:hAnsi="標楷體"/>
              </w:rPr>
            </w:pPr>
            <w:r w:rsidRPr="00C24EDC">
              <w:rPr>
                <w:rFonts w:ascii="標楷體" w:eastAsia="標楷體" w:hAnsi="標楷體" w:hint="eastAsia"/>
              </w:rPr>
              <w:t>2月</w:t>
            </w:r>
          </w:p>
        </w:tc>
        <w:tc>
          <w:tcPr>
            <w:tcW w:w="290" w:type="pct"/>
            <w:tcBorders>
              <w:top w:val="single" w:sz="4" w:space="0" w:color="auto"/>
              <w:left w:val="single" w:sz="4" w:space="0" w:color="auto"/>
              <w:bottom w:val="single" w:sz="4" w:space="0" w:color="auto"/>
              <w:right w:val="single" w:sz="4" w:space="0" w:color="auto"/>
            </w:tcBorders>
            <w:vAlign w:val="center"/>
          </w:tcPr>
          <w:p w:rsidR="00391DB5" w:rsidRPr="00C24EDC" w:rsidRDefault="00391DB5" w:rsidP="00E84417">
            <w:pPr>
              <w:adjustRightInd w:val="0"/>
              <w:snapToGrid w:val="0"/>
              <w:spacing w:after="0" w:line="240" w:lineRule="auto"/>
              <w:jc w:val="center"/>
              <w:rPr>
                <w:rFonts w:ascii="標楷體" w:eastAsia="標楷體" w:hAnsi="標楷體"/>
              </w:rPr>
            </w:pPr>
            <w:r w:rsidRPr="00C24EDC">
              <w:rPr>
                <w:rFonts w:ascii="標楷體" w:eastAsia="標楷體" w:hAnsi="標楷體" w:hint="eastAsia"/>
              </w:rPr>
              <w:t>3月</w:t>
            </w:r>
          </w:p>
        </w:tc>
        <w:tc>
          <w:tcPr>
            <w:tcW w:w="360" w:type="pct"/>
            <w:tcBorders>
              <w:top w:val="single" w:sz="4" w:space="0" w:color="auto"/>
              <w:left w:val="single" w:sz="4" w:space="0" w:color="auto"/>
              <w:bottom w:val="single" w:sz="4" w:space="0" w:color="auto"/>
              <w:right w:val="single" w:sz="4" w:space="0" w:color="auto"/>
            </w:tcBorders>
            <w:vAlign w:val="center"/>
          </w:tcPr>
          <w:p w:rsidR="00391DB5" w:rsidRPr="00C24EDC" w:rsidRDefault="00391DB5" w:rsidP="00E84417">
            <w:pPr>
              <w:adjustRightInd w:val="0"/>
              <w:snapToGrid w:val="0"/>
              <w:spacing w:after="0" w:line="240" w:lineRule="auto"/>
              <w:jc w:val="center"/>
              <w:rPr>
                <w:rFonts w:ascii="標楷體" w:eastAsia="標楷體" w:hAnsi="標楷體"/>
              </w:rPr>
            </w:pPr>
            <w:r w:rsidRPr="00C24EDC">
              <w:rPr>
                <w:rFonts w:ascii="標楷體" w:eastAsia="標楷體" w:hAnsi="標楷體" w:hint="eastAsia"/>
              </w:rPr>
              <w:t>4月</w:t>
            </w:r>
          </w:p>
        </w:tc>
        <w:tc>
          <w:tcPr>
            <w:tcW w:w="290" w:type="pct"/>
            <w:tcBorders>
              <w:top w:val="single" w:sz="4" w:space="0" w:color="auto"/>
              <w:left w:val="single" w:sz="4" w:space="0" w:color="auto"/>
              <w:bottom w:val="single" w:sz="4" w:space="0" w:color="auto"/>
              <w:right w:val="single" w:sz="4" w:space="0" w:color="auto"/>
            </w:tcBorders>
            <w:vAlign w:val="center"/>
          </w:tcPr>
          <w:p w:rsidR="00391DB5" w:rsidRPr="00C24EDC" w:rsidRDefault="00391DB5" w:rsidP="00E84417">
            <w:pPr>
              <w:adjustRightInd w:val="0"/>
              <w:snapToGrid w:val="0"/>
              <w:spacing w:after="0" w:line="240" w:lineRule="auto"/>
              <w:jc w:val="center"/>
              <w:rPr>
                <w:rFonts w:ascii="標楷體" w:eastAsia="標楷體" w:hAnsi="標楷體"/>
              </w:rPr>
            </w:pPr>
            <w:r w:rsidRPr="00C24EDC">
              <w:rPr>
                <w:rFonts w:ascii="標楷體" w:eastAsia="標楷體" w:hAnsi="標楷體" w:hint="eastAsia"/>
              </w:rPr>
              <w:t>5月</w:t>
            </w:r>
          </w:p>
        </w:tc>
        <w:tc>
          <w:tcPr>
            <w:tcW w:w="290" w:type="pct"/>
            <w:tcBorders>
              <w:top w:val="single" w:sz="4" w:space="0" w:color="auto"/>
              <w:left w:val="single" w:sz="4" w:space="0" w:color="auto"/>
              <w:bottom w:val="single" w:sz="4" w:space="0" w:color="auto"/>
              <w:right w:val="single" w:sz="4" w:space="0" w:color="auto"/>
            </w:tcBorders>
            <w:vAlign w:val="center"/>
          </w:tcPr>
          <w:p w:rsidR="00391DB5" w:rsidRPr="00C24EDC" w:rsidRDefault="00391DB5" w:rsidP="00E84417">
            <w:pPr>
              <w:adjustRightInd w:val="0"/>
              <w:snapToGrid w:val="0"/>
              <w:spacing w:after="0" w:line="240" w:lineRule="auto"/>
              <w:jc w:val="center"/>
              <w:rPr>
                <w:rFonts w:ascii="標楷體" w:eastAsia="標楷體" w:hAnsi="標楷體"/>
              </w:rPr>
            </w:pPr>
            <w:r w:rsidRPr="00C24EDC">
              <w:rPr>
                <w:rFonts w:ascii="標楷體" w:eastAsia="標楷體" w:hAnsi="標楷體" w:hint="eastAsia"/>
              </w:rPr>
              <w:t>6月</w:t>
            </w:r>
          </w:p>
        </w:tc>
        <w:tc>
          <w:tcPr>
            <w:tcW w:w="255" w:type="pct"/>
            <w:tcBorders>
              <w:top w:val="single" w:sz="4" w:space="0" w:color="auto"/>
              <w:left w:val="single" w:sz="4" w:space="0" w:color="auto"/>
              <w:bottom w:val="single" w:sz="4" w:space="0" w:color="auto"/>
              <w:right w:val="thinThickSmallGap" w:sz="24" w:space="0" w:color="auto"/>
            </w:tcBorders>
            <w:vAlign w:val="center"/>
          </w:tcPr>
          <w:p w:rsidR="00391DB5" w:rsidRPr="00C24EDC" w:rsidRDefault="00391DB5" w:rsidP="00E84417">
            <w:pPr>
              <w:adjustRightInd w:val="0"/>
              <w:snapToGrid w:val="0"/>
              <w:spacing w:after="0" w:line="240" w:lineRule="auto"/>
              <w:jc w:val="center"/>
              <w:rPr>
                <w:rFonts w:ascii="標楷體" w:eastAsia="標楷體" w:hAnsi="標楷體"/>
              </w:rPr>
            </w:pPr>
            <w:r w:rsidRPr="00C24EDC">
              <w:rPr>
                <w:rFonts w:ascii="標楷體" w:eastAsia="標楷體" w:hAnsi="標楷體" w:hint="eastAsia"/>
              </w:rPr>
              <w:t>7月</w:t>
            </w:r>
          </w:p>
        </w:tc>
      </w:tr>
      <w:tr w:rsidR="00391DB5" w:rsidRPr="00C24EDC" w:rsidTr="00E84417">
        <w:trPr>
          <w:trHeight w:val="391"/>
        </w:trPr>
        <w:tc>
          <w:tcPr>
            <w:tcW w:w="267" w:type="pct"/>
            <w:tcBorders>
              <w:top w:val="single" w:sz="4" w:space="0" w:color="auto"/>
              <w:left w:val="thinThickSmallGap" w:sz="24" w:space="0" w:color="auto"/>
              <w:bottom w:val="single" w:sz="4" w:space="0" w:color="auto"/>
              <w:right w:val="single" w:sz="4" w:space="0" w:color="auto"/>
            </w:tcBorders>
            <w:vAlign w:val="center"/>
          </w:tcPr>
          <w:p w:rsidR="00391DB5" w:rsidRPr="00C24EDC" w:rsidRDefault="00391DB5" w:rsidP="00E84417">
            <w:pPr>
              <w:jc w:val="both"/>
              <w:rPr>
                <w:rFonts w:ascii="標楷體" w:eastAsia="標楷體" w:hAnsi="標楷體" w:cs="Calibri"/>
              </w:rPr>
            </w:pPr>
            <w:r w:rsidRPr="00C24EDC">
              <w:rPr>
                <w:rFonts w:ascii="標楷體" w:eastAsia="標楷體" w:hAnsi="標楷體" w:cs="Calibri"/>
              </w:rPr>
              <w:t>1</w:t>
            </w:r>
          </w:p>
        </w:tc>
        <w:tc>
          <w:tcPr>
            <w:tcW w:w="960" w:type="pct"/>
            <w:tcBorders>
              <w:top w:val="single" w:sz="4" w:space="0" w:color="auto"/>
              <w:left w:val="single" w:sz="4" w:space="0" w:color="auto"/>
              <w:bottom w:val="single" w:sz="4" w:space="0" w:color="auto"/>
              <w:right w:val="single" w:sz="4" w:space="0" w:color="auto"/>
            </w:tcBorders>
            <w:vAlign w:val="center"/>
          </w:tcPr>
          <w:p w:rsidR="00391DB5" w:rsidRPr="00C24EDC" w:rsidRDefault="00391DB5" w:rsidP="00E84417">
            <w:pPr>
              <w:jc w:val="both"/>
              <w:rPr>
                <w:rFonts w:ascii="標楷體" w:eastAsia="標楷體" w:hAnsi="標楷體" w:cs="標楷體"/>
                <w:lang w:eastAsia="zh-TW"/>
              </w:rPr>
            </w:pPr>
            <w:r w:rsidRPr="00C24EDC">
              <w:rPr>
                <w:rFonts w:ascii="標楷體" w:eastAsia="標楷體" w:hAnsi="標楷體" w:cs="Calibri"/>
                <w:lang w:eastAsia="zh-TW"/>
              </w:rPr>
              <w:t>團務與團員精進</w:t>
            </w:r>
            <w:r w:rsidRPr="00C24EDC">
              <w:rPr>
                <w:rFonts w:ascii="標楷體" w:eastAsia="標楷體" w:hAnsi="標楷體" w:cs="標楷體"/>
                <w:lang w:eastAsia="zh-TW"/>
              </w:rPr>
              <w:t>實施計畫</w:t>
            </w:r>
          </w:p>
        </w:tc>
        <w:tc>
          <w:tcPr>
            <w:tcW w:w="290" w:type="pct"/>
            <w:tcBorders>
              <w:top w:val="single" w:sz="4" w:space="0" w:color="auto"/>
              <w:left w:val="single" w:sz="4" w:space="0" w:color="auto"/>
              <w:bottom w:val="single" w:sz="4" w:space="0" w:color="auto"/>
              <w:right w:val="single" w:sz="4" w:space="0" w:color="auto"/>
            </w:tcBorders>
            <w:vAlign w:val="center"/>
          </w:tcPr>
          <w:p w:rsidR="00391DB5" w:rsidRPr="00C24EDC" w:rsidRDefault="00391DB5" w:rsidP="00E84417">
            <w:pPr>
              <w:ind w:left="-120" w:right="-120"/>
              <w:jc w:val="center"/>
              <w:rPr>
                <w:rFonts w:ascii="標楷體" w:eastAsia="標楷體" w:hAnsi="標楷體" w:cs="標楷體"/>
                <w:sz w:val="20"/>
                <w:szCs w:val="20"/>
              </w:rPr>
            </w:pPr>
            <w:r w:rsidRPr="00C24EDC">
              <w:rPr>
                <w:rFonts w:ascii="標楷體" w:eastAsia="標楷體" w:hAnsi="標楷體" w:cs="標楷體"/>
                <w:sz w:val="20"/>
                <w:szCs w:val="20"/>
              </w:rPr>
              <w:t>8/1</w:t>
            </w:r>
            <w:r>
              <w:rPr>
                <w:rFonts w:ascii="標楷體" w:eastAsia="標楷體" w:hAnsi="標楷體" w:cs="標楷體"/>
                <w:sz w:val="20"/>
                <w:szCs w:val="20"/>
              </w:rPr>
              <w:t>6</w:t>
            </w:r>
          </w:p>
        </w:tc>
        <w:tc>
          <w:tcPr>
            <w:tcW w:w="290" w:type="pct"/>
            <w:tcBorders>
              <w:top w:val="single" w:sz="4" w:space="0" w:color="auto"/>
              <w:left w:val="single" w:sz="4" w:space="0" w:color="auto"/>
              <w:bottom w:val="single" w:sz="4" w:space="0" w:color="auto"/>
              <w:right w:val="single" w:sz="4" w:space="0" w:color="auto"/>
            </w:tcBorders>
            <w:vAlign w:val="center"/>
          </w:tcPr>
          <w:p w:rsidR="00391DB5" w:rsidRPr="00C24EDC" w:rsidRDefault="00391DB5" w:rsidP="00E84417">
            <w:pPr>
              <w:ind w:left="-120" w:right="-120"/>
              <w:jc w:val="center"/>
              <w:rPr>
                <w:rFonts w:ascii="標楷體" w:eastAsia="標楷體" w:hAnsi="標楷體" w:cs="標楷體"/>
                <w:sz w:val="20"/>
                <w:szCs w:val="20"/>
              </w:rPr>
            </w:pPr>
            <w:r w:rsidRPr="00C24EDC">
              <w:rPr>
                <w:rFonts w:ascii="標楷體" w:eastAsia="標楷體" w:hAnsi="標楷體" w:cs="標楷體"/>
                <w:sz w:val="20"/>
                <w:szCs w:val="20"/>
              </w:rPr>
              <w:t>9/1</w:t>
            </w:r>
            <w:r>
              <w:rPr>
                <w:rFonts w:ascii="標楷體" w:eastAsia="標楷體" w:hAnsi="標楷體" w:cs="標楷體"/>
                <w:sz w:val="20"/>
                <w:szCs w:val="20"/>
              </w:rPr>
              <w:t>3</w:t>
            </w:r>
          </w:p>
          <w:p w:rsidR="00391DB5" w:rsidRPr="00C24EDC" w:rsidRDefault="00391DB5" w:rsidP="00E84417">
            <w:pPr>
              <w:ind w:left="-120" w:right="-120"/>
              <w:jc w:val="center"/>
              <w:rPr>
                <w:rFonts w:ascii="標楷體" w:eastAsia="標楷體" w:hAnsi="標楷體" w:cs="標楷體"/>
                <w:sz w:val="20"/>
                <w:szCs w:val="20"/>
              </w:rPr>
            </w:pPr>
            <w:r w:rsidRPr="00C24EDC">
              <w:rPr>
                <w:rFonts w:ascii="標楷體" w:eastAsia="標楷體" w:hAnsi="標楷體" w:cs="標楷體"/>
                <w:sz w:val="20"/>
                <w:szCs w:val="20"/>
              </w:rPr>
              <w:t>9/2</w:t>
            </w:r>
            <w:r>
              <w:rPr>
                <w:rFonts w:ascii="標楷體" w:eastAsia="標楷體" w:hAnsi="標楷體" w:cs="標楷體"/>
                <w:sz w:val="20"/>
                <w:szCs w:val="20"/>
              </w:rPr>
              <w:t>0</w:t>
            </w:r>
          </w:p>
        </w:tc>
        <w:tc>
          <w:tcPr>
            <w:tcW w:w="360" w:type="pct"/>
            <w:tcBorders>
              <w:top w:val="single" w:sz="4" w:space="0" w:color="auto"/>
              <w:left w:val="single" w:sz="4" w:space="0" w:color="auto"/>
              <w:bottom w:val="single" w:sz="4" w:space="0" w:color="auto"/>
              <w:right w:val="single" w:sz="4" w:space="0" w:color="auto"/>
            </w:tcBorders>
            <w:vAlign w:val="center"/>
          </w:tcPr>
          <w:p w:rsidR="00391DB5" w:rsidRPr="00C24EDC" w:rsidRDefault="00391DB5" w:rsidP="00E84417">
            <w:pPr>
              <w:ind w:left="-120" w:right="-120"/>
              <w:jc w:val="center"/>
              <w:rPr>
                <w:rFonts w:ascii="標楷體" w:eastAsia="標楷體" w:hAnsi="標楷體" w:cs="標楷體"/>
                <w:sz w:val="20"/>
                <w:szCs w:val="20"/>
              </w:rPr>
            </w:pPr>
            <w:r w:rsidRPr="00C24EDC">
              <w:rPr>
                <w:rFonts w:ascii="標楷體" w:eastAsia="標楷體" w:hAnsi="標楷體" w:cs="標楷體"/>
                <w:sz w:val="20"/>
                <w:szCs w:val="20"/>
              </w:rPr>
              <w:t>10/</w:t>
            </w:r>
            <w:r>
              <w:rPr>
                <w:rFonts w:ascii="標楷體" w:eastAsia="標楷體" w:hAnsi="標楷體" w:cs="標楷體"/>
                <w:sz w:val="20"/>
                <w:szCs w:val="20"/>
              </w:rPr>
              <w:t>4</w:t>
            </w:r>
          </w:p>
          <w:p w:rsidR="00391DB5" w:rsidRPr="00C24EDC" w:rsidRDefault="00391DB5" w:rsidP="00E84417">
            <w:pPr>
              <w:ind w:left="-120" w:right="-120"/>
              <w:jc w:val="center"/>
              <w:rPr>
                <w:rFonts w:ascii="標楷體" w:eastAsia="標楷體" w:hAnsi="標楷體" w:cs="標楷體"/>
                <w:sz w:val="20"/>
                <w:szCs w:val="20"/>
              </w:rPr>
            </w:pPr>
            <w:r w:rsidRPr="00C24EDC">
              <w:rPr>
                <w:rFonts w:ascii="標楷體" w:eastAsia="標楷體" w:hAnsi="標楷體" w:cs="標楷體"/>
                <w:sz w:val="20"/>
                <w:szCs w:val="20"/>
              </w:rPr>
              <w:t>10/2</w:t>
            </w:r>
            <w:r>
              <w:rPr>
                <w:rFonts w:ascii="標楷體" w:eastAsia="標楷體" w:hAnsi="標楷體" w:cs="標楷體"/>
                <w:sz w:val="20"/>
                <w:szCs w:val="20"/>
              </w:rPr>
              <w:t>5</w:t>
            </w:r>
          </w:p>
        </w:tc>
        <w:tc>
          <w:tcPr>
            <w:tcW w:w="419" w:type="pct"/>
            <w:tcBorders>
              <w:top w:val="single" w:sz="4" w:space="0" w:color="auto"/>
              <w:left w:val="single" w:sz="4" w:space="0" w:color="auto"/>
              <w:bottom w:val="single" w:sz="4" w:space="0" w:color="auto"/>
              <w:right w:val="single" w:sz="4" w:space="0" w:color="auto"/>
            </w:tcBorders>
            <w:vAlign w:val="center"/>
          </w:tcPr>
          <w:p w:rsidR="00391DB5" w:rsidRPr="00C24EDC" w:rsidRDefault="00391DB5" w:rsidP="00E84417">
            <w:pPr>
              <w:ind w:left="-120" w:right="-120"/>
              <w:jc w:val="center"/>
              <w:rPr>
                <w:rFonts w:ascii="標楷體" w:eastAsia="標楷體" w:hAnsi="標楷體" w:cs="標楷體"/>
                <w:sz w:val="20"/>
                <w:szCs w:val="20"/>
              </w:rPr>
            </w:pPr>
            <w:r w:rsidRPr="00C24EDC">
              <w:rPr>
                <w:rFonts w:ascii="標楷體" w:eastAsia="標楷體" w:hAnsi="標楷體" w:cs="標楷體"/>
                <w:sz w:val="20"/>
                <w:szCs w:val="20"/>
              </w:rPr>
              <w:t>11/</w:t>
            </w:r>
            <w:r>
              <w:rPr>
                <w:rFonts w:ascii="標楷體" w:eastAsia="標楷體" w:hAnsi="標楷體" w:cs="標楷體"/>
                <w:sz w:val="20"/>
                <w:szCs w:val="20"/>
              </w:rPr>
              <w:t>15</w:t>
            </w:r>
          </w:p>
          <w:p w:rsidR="00391DB5" w:rsidRPr="00C24EDC" w:rsidRDefault="00391DB5" w:rsidP="00E84417">
            <w:pPr>
              <w:ind w:left="-120" w:right="-120"/>
              <w:jc w:val="center"/>
              <w:rPr>
                <w:rFonts w:ascii="標楷體" w:eastAsia="標楷體" w:hAnsi="標楷體" w:cs="標楷體"/>
                <w:sz w:val="20"/>
                <w:szCs w:val="20"/>
              </w:rPr>
            </w:pPr>
            <w:r w:rsidRPr="00C24EDC">
              <w:rPr>
                <w:rFonts w:ascii="標楷體" w:eastAsia="標楷體" w:hAnsi="標楷體" w:cs="標楷體"/>
                <w:sz w:val="20"/>
                <w:szCs w:val="20"/>
              </w:rPr>
              <w:t>11/</w:t>
            </w:r>
            <w:r>
              <w:rPr>
                <w:rFonts w:ascii="標楷體" w:eastAsia="標楷體" w:hAnsi="標楷體" w:cs="標楷體"/>
                <w:sz w:val="20"/>
                <w:szCs w:val="20"/>
              </w:rPr>
              <w:t>30</w:t>
            </w:r>
          </w:p>
        </w:tc>
        <w:tc>
          <w:tcPr>
            <w:tcW w:w="349" w:type="pct"/>
            <w:tcBorders>
              <w:top w:val="single" w:sz="4" w:space="0" w:color="auto"/>
              <w:left w:val="single" w:sz="4" w:space="0" w:color="auto"/>
              <w:bottom w:val="single" w:sz="4" w:space="0" w:color="auto"/>
              <w:right w:val="single" w:sz="4" w:space="0" w:color="auto"/>
            </w:tcBorders>
            <w:vAlign w:val="center"/>
          </w:tcPr>
          <w:p w:rsidR="00391DB5" w:rsidRPr="00C24EDC" w:rsidRDefault="00391DB5" w:rsidP="00E84417">
            <w:pPr>
              <w:ind w:left="-120" w:right="-120"/>
              <w:jc w:val="center"/>
              <w:rPr>
                <w:rFonts w:ascii="標楷體" w:eastAsia="標楷體" w:hAnsi="標楷體" w:cs="標楷體"/>
                <w:sz w:val="20"/>
                <w:szCs w:val="20"/>
              </w:rPr>
            </w:pPr>
            <w:r w:rsidRPr="00C24EDC">
              <w:rPr>
                <w:rFonts w:ascii="標楷體" w:eastAsia="標楷體" w:hAnsi="標楷體" w:cs="標楷體"/>
                <w:sz w:val="20"/>
                <w:szCs w:val="20"/>
              </w:rPr>
              <w:t>12/</w:t>
            </w:r>
            <w:r>
              <w:rPr>
                <w:rFonts w:ascii="標楷體" w:eastAsia="標楷體" w:hAnsi="標楷體" w:cs="標楷體"/>
                <w:sz w:val="20"/>
                <w:szCs w:val="20"/>
              </w:rPr>
              <w:t>6</w:t>
            </w:r>
          </w:p>
          <w:p w:rsidR="00391DB5" w:rsidRPr="00C24EDC" w:rsidRDefault="00391DB5" w:rsidP="00E84417">
            <w:pPr>
              <w:ind w:left="-120" w:right="-120"/>
              <w:jc w:val="center"/>
              <w:rPr>
                <w:rFonts w:ascii="標楷體" w:eastAsia="標楷體" w:hAnsi="標楷體" w:cs="標楷體"/>
                <w:sz w:val="20"/>
                <w:szCs w:val="20"/>
              </w:rPr>
            </w:pPr>
            <w:r w:rsidRPr="00C24EDC">
              <w:rPr>
                <w:rFonts w:ascii="標楷體" w:eastAsia="標楷體" w:hAnsi="標楷體" w:cs="標楷體"/>
                <w:sz w:val="20"/>
                <w:szCs w:val="20"/>
              </w:rPr>
              <w:t>12/</w:t>
            </w:r>
            <w:r>
              <w:rPr>
                <w:rFonts w:ascii="標楷體" w:eastAsia="標楷體" w:hAnsi="標楷體" w:cs="標楷體"/>
                <w:sz w:val="20"/>
                <w:szCs w:val="20"/>
              </w:rPr>
              <w:t>20</w:t>
            </w:r>
          </w:p>
        </w:tc>
        <w:tc>
          <w:tcPr>
            <w:tcW w:w="290" w:type="pct"/>
            <w:tcBorders>
              <w:top w:val="single" w:sz="4" w:space="0" w:color="auto"/>
              <w:left w:val="single" w:sz="4" w:space="0" w:color="auto"/>
              <w:bottom w:val="single" w:sz="4" w:space="0" w:color="auto"/>
              <w:right w:val="single" w:sz="4" w:space="0" w:color="auto"/>
            </w:tcBorders>
            <w:vAlign w:val="center"/>
          </w:tcPr>
          <w:p w:rsidR="00391DB5" w:rsidRDefault="00391DB5" w:rsidP="00E84417">
            <w:pPr>
              <w:ind w:left="-120" w:right="-120"/>
              <w:jc w:val="center"/>
              <w:rPr>
                <w:rFonts w:ascii="標楷體" w:eastAsia="標楷體" w:hAnsi="標楷體" w:cs="標楷體"/>
                <w:sz w:val="20"/>
                <w:szCs w:val="20"/>
              </w:rPr>
            </w:pPr>
            <w:r>
              <w:rPr>
                <w:rFonts w:ascii="標楷體" w:eastAsia="標楷體" w:hAnsi="標楷體" w:cs="標楷體"/>
                <w:sz w:val="20"/>
                <w:szCs w:val="20"/>
              </w:rPr>
              <w:t>1/24</w:t>
            </w:r>
          </w:p>
          <w:p w:rsidR="00391DB5" w:rsidRPr="00C24EDC" w:rsidRDefault="00391DB5" w:rsidP="00E84417">
            <w:pPr>
              <w:ind w:left="-120" w:right="-120"/>
              <w:jc w:val="center"/>
              <w:rPr>
                <w:rFonts w:ascii="標楷體" w:eastAsia="標楷體" w:hAnsi="標楷體" w:cs="標楷體"/>
                <w:sz w:val="20"/>
                <w:szCs w:val="20"/>
              </w:rPr>
            </w:pPr>
            <w:r>
              <w:rPr>
                <w:rFonts w:ascii="標楷體" w:eastAsia="標楷體" w:hAnsi="標楷體" w:cs="標楷體"/>
                <w:sz w:val="20"/>
                <w:szCs w:val="20"/>
              </w:rPr>
              <w:t>1/31</w:t>
            </w:r>
          </w:p>
        </w:tc>
        <w:tc>
          <w:tcPr>
            <w:tcW w:w="290" w:type="pct"/>
            <w:tcBorders>
              <w:top w:val="single" w:sz="4" w:space="0" w:color="auto"/>
              <w:left w:val="single" w:sz="4" w:space="0" w:color="auto"/>
              <w:bottom w:val="single" w:sz="4" w:space="0" w:color="auto"/>
              <w:right w:val="single" w:sz="4" w:space="0" w:color="auto"/>
            </w:tcBorders>
            <w:vAlign w:val="center"/>
          </w:tcPr>
          <w:p w:rsidR="00391DB5" w:rsidRPr="00C24EDC" w:rsidRDefault="00391DB5" w:rsidP="00E84417">
            <w:pPr>
              <w:ind w:left="-120" w:right="-120"/>
              <w:jc w:val="center"/>
              <w:rPr>
                <w:rFonts w:ascii="標楷體" w:eastAsia="標楷體" w:hAnsi="標楷體" w:cs="標楷體"/>
                <w:sz w:val="20"/>
                <w:szCs w:val="20"/>
              </w:rPr>
            </w:pPr>
            <w:r w:rsidRPr="00C24EDC">
              <w:rPr>
                <w:rFonts w:ascii="標楷體" w:eastAsia="標楷體" w:hAnsi="標楷體" w:cs="標楷體"/>
                <w:sz w:val="20"/>
                <w:szCs w:val="20"/>
              </w:rPr>
              <w:t>2/2</w:t>
            </w:r>
            <w:r>
              <w:rPr>
                <w:rFonts w:ascii="標楷體" w:eastAsia="標楷體" w:hAnsi="標楷體" w:cs="標楷體"/>
                <w:sz w:val="20"/>
                <w:szCs w:val="20"/>
              </w:rPr>
              <w:t>1</w:t>
            </w:r>
          </w:p>
        </w:tc>
        <w:tc>
          <w:tcPr>
            <w:tcW w:w="290" w:type="pct"/>
            <w:tcBorders>
              <w:top w:val="single" w:sz="4" w:space="0" w:color="auto"/>
              <w:left w:val="single" w:sz="4" w:space="0" w:color="auto"/>
              <w:bottom w:val="single" w:sz="4" w:space="0" w:color="auto"/>
              <w:right w:val="single" w:sz="4" w:space="0" w:color="auto"/>
            </w:tcBorders>
            <w:vAlign w:val="center"/>
          </w:tcPr>
          <w:p w:rsidR="00391DB5" w:rsidRPr="00C24EDC" w:rsidRDefault="00391DB5" w:rsidP="00E84417">
            <w:pPr>
              <w:ind w:left="-120" w:right="-120"/>
              <w:jc w:val="center"/>
              <w:rPr>
                <w:rFonts w:ascii="標楷體" w:eastAsia="標楷體" w:hAnsi="標楷體" w:cs="標楷體"/>
                <w:sz w:val="20"/>
                <w:szCs w:val="20"/>
              </w:rPr>
            </w:pPr>
            <w:r w:rsidRPr="00C24EDC">
              <w:rPr>
                <w:rFonts w:ascii="標楷體" w:eastAsia="標楷體" w:hAnsi="標楷體" w:cs="標楷體"/>
                <w:sz w:val="20"/>
                <w:szCs w:val="20"/>
              </w:rPr>
              <w:t>3/1</w:t>
            </w:r>
            <w:r>
              <w:rPr>
                <w:rFonts w:ascii="標楷體" w:eastAsia="標楷體" w:hAnsi="標楷體" w:cs="標楷體"/>
                <w:sz w:val="20"/>
                <w:szCs w:val="20"/>
              </w:rPr>
              <w:t>5</w:t>
            </w:r>
          </w:p>
        </w:tc>
        <w:tc>
          <w:tcPr>
            <w:tcW w:w="360" w:type="pct"/>
            <w:tcBorders>
              <w:top w:val="single" w:sz="4" w:space="0" w:color="auto"/>
              <w:left w:val="single" w:sz="4" w:space="0" w:color="auto"/>
              <w:bottom w:val="single" w:sz="4" w:space="0" w:color="auto"/>
              <w:right w:val="single" w:sz="4" w:space="0" w:color="auto"/>
            </w:tcBorders>
            <w:vAlign w:val="center"/>
          </w:tcPr>
          <w:p w:rsidR="00391DB5" w:rsidRPr="00C24EDC" w:rsidRDefault="00391DB5" w:rsidP="00E84417">
            <w:pPr>
              <w:ind w:left="-120" w:right="-120"/>
              <w:jc w:val="center"/>
              <w:rPr>
                <w:rFonts w:ascii="標楷體" w:eastAsia="標楷體" w:hAnsi="標楷體" w:cs="標楷體"/>
                <w:sz w:val="20"/>
                <w:szCs w:val="20"/>
              </w:rPr>
            </w:pPr>
            <w:r w:rsidRPr="00C24EDC">
              <w:rPr>
                <w:rFonts w:ascii="標楷體" w:eastAsia="標楷體" w:hAnsi="標楷體" w:cs="標楷體"/>
                <w:sz w:val="20"/>
                <w:szCs w:val="20"/>
              </w:rPr>
              <w:t>4/</w:t>
            </w:r>
            <w:r>
              <w:rPr>
                <w:rFonts w:ascii="標楷體" w:eastAsia="標楷體" w:hAnsi="標楷體" w:cs="標楷體"/>
                <w:sz w:val="20"/>
                <w:szCs w:val="20"/>
              </w:rPr>
              <w:t>11</w:t>
            </w:r>
          </w:p>
          <w:p w:rsidR="00391DB5" w:rsidRPr="00C24EDC" w:rsidRDefault="00391DB5" w:rsidP="00E84417">
            <w:pPr>
              <w:ind w:left="-120" w:right="-120"/>
              <w:jc w:val="center"/>
              <w:rPr>
                <w:rFonts w:ascii="標楷體" w:eastAsia="標楷體" w:hAnsi="標楷體" w:cs="標楷體"/>
                <w:sz w:val="20"/>
                <w:szCs w:val="20"/>
              </w:rPr>
            </w:pPr>
            <w:r>
              <w:rPr>
                <w:rFonts w:ascii="標楷體" w:eastAsia="標楷體" w:hAnsi="標楷體" w:cs="標楷體"/>
                <w:sz w:val="20"/>
                <w:szCs w:val="20"/>
              </w:rPr>
              <w:t>4/26</w:t>
            </w:r>
          </w:p>
          <w:p w:rsidR="00391DB5" w:rsidRPr="00C24EDC" w:rsidRDefault="00391DB5" w:rsidP="00E84417">
            <w:pPr>
              <w:ind w:left="-120" w:right="-120"/>
              <w:jc w:val="center"/>
              <w:rPr>
                <w:rFonts w:ascii="標楷體" w:eastAsia="標楷體" w:hAnsi="標楷體" w:cs="標楷體"/>
                <w:sz w:val="20"/>
                <w:szCs w:val="20"/>
              </w:rPr>
            </w:pPr>
          </w:p>
        </w:tc>
        <w:tc>
          <w:tcPr>
            <w:tcW w:w="290" w:type="pct"/>
            <w:tcBorders>
              <w:top w:val="single" w:sz="4" w:space="0" w:color="auto"/>
              <w:left w:val="single" w:sz="4" w:space="0" w:color="auto"/>
              <w:bottom w:val="single" w:sz="4" w:space="0" w:color="auto"/>
              <w:right w:val="single" w:sz="4" w:space="0" w:color="auto"/>
            </w:tcBorders>
            <w:vAlign w:val="center"/>
          </w:tcPr>
          <w:p w:rsidR="00391DB5" w:rsidRPr="00C24EDC" w:rsidRDefault="00391DB5" w:rsidP="00E84417">
            <w:pPr>
              <w:ind w:left="-120" w:right="-120"/>
              <w:jc w:val="center"/>
              <w:rPr>
                <w:rFonts w:ascii="標楷體" w:eastAsia="標楷體" w:hAnsi="標楷體" w:cs="標楷體"/>
                <w:sz w:val="20"/>
                <w:szCs w:val="20"/>
              </w:rPr>
            </w:pPr>
            <w:r w:rsidRPr="00C24EDC">
              <w:rPr>
                <w:rFonts w:ascii="標楷體" w:eastAsia="標楷體" w:hAnsi="標楷體" w:cs="標楷體"/>
                <w:sz w:val="20"/>
                <w:szCs w:val="20"/>
              </w:rPr>
              <w:t>5/</w:t>
            </w:r>
            <w:r>
              <w:rPr>
                <w:rFonts w:ascii="標楷體" w:eastAsia="標楷體" w:hAnsi="標楷體" w:cs="標楷體"/>
                <w:sz w:val="20"/>
                <w:szCs w:val="20"/>
              </w:rPr>
              <w:t>2</w:t>
            </w:r>
          </w:p>
          <w:p w:rsidR="00391DB5" w:rsidRPr="00C24EDC" w:rsidRDefault="00391DB5" w:rsidP="00E84417">
            <w:pPr>
              <w:ind w:left="-120" w:right="-120"/>
              <w:jc w:val="center"/>
              <w:rPr>
                <w:rFonts w:ascii="標楷體" w:eastAsia="標楷體" w:hAnsi="標楷體" w:cs="標楷體"/>
                <w:sz w:val="20"/>
                <w:szCs w:val="20"/>
              </w:rPr>
            </w:pPr>
          </w:p>
        </w:tc>
        <w:tc>
          <w:tcPr>
            <w:tcW w:w="290" w:type="pct"/>
            <w:tcBorders>
              <w:top w:val="single" w:sz="4" w:space="0" w:color="auto"/>
              <w:left w:val="single" w:sz="4" w:space="0" w:color="auto"/>
              <w:bottom w:val="single" w:sz="4" w:space="0" w:color="auto"/>
              <w:right w:val="single" w:sz="4" w:space="0" w:color="auto"/>
            </w:tcBorders>
            <w:vAlign w:val="center"/>
          </w:tcPr>
          <w:p w:rsidR="00391DB5" w:rsidRPr="00C24EDC" w:rsidRDefault="00391DB5" w:rsidP="00E84417">
            <w:pPr>
              <w:ind w:left="-120" w:right="-120"/>
              <w:jc w:val="center"/>
              <w:rPr>
                <w:rFonts w:ascii="標楷體" w:eastAsia="標楷體" w:hAnsi="標楷體" w:cs="標楷體"/>
                <w:sz w:val="20"/>
                <w:szCs w:val="20"/>
              </w:rPr>
            </w:pPr>
            <w:r w:rsidRPr="00C24EDC">
              <w:rPr>
                <w:rFonts w:ascii="標楷體" w:eastAsia="標楷體" w:hAnsi="標楷體" w:cs="標楷體"/>
                <w:sz w:val="20"/>
                <w:szCs w:val="20"/>
              </w:rPr>
              <w:t>6/2</w:t>
            </w:r>
            <w:r>
              <w:rPr>
                <w:rFonts w:ascii="標楷體" w:eastAsia="標楷體" w:hAnsi="標楷體" w:cs="標楷體"/>
                <w:sz w:val="20"/>
                <w:szCs w:val="20"/>
              </w:rPr>
              <w:t>7</w:t>
            </w:r>
          </w:p>
        </w:tc>
        <w:tc>
          <w:tcPr>
            <w:tcW w:w="255" w:type="pct"/>
            <w:tcBorders>
              <w:top w:val="single" w:sz="4" w:space="0" w:color="auto"/>
              <w:left w:val="single" w:sz="4" w:space="0" w:color="auto"/>
              <w:bottom w:val="single" w:sz="4" w:space="0" w:color="auto"/>
              <w:right w:val="thinThickSmallGap" w:sz="24" w:space="0" w:color="auto"/>
            </w:tcBorders>
            <w:vAlign w:val="center"/>
          </w:tcPr>
          <w:p w:rsidR="00391DB5" w:rsidRPr="00C24EDC" w:rsidRDefault="00391DB5" w:rsidP="00E84417">
            <w:pPr>
              <w:ind w:left="-120" w:right="-120"/>
              <w:jc w:val="center"/>
              <w:rPr>
                <w:rFonts w:ascii="標楷體" w:eastAsia="標楷體" w:hAnsi="標楷體" w:cs="標楷體"/>
                <w:sz w:val="20"/>
                <w:szCs w:val="20"/>
              </w:rPr>
            </w:pPr>
          </w:p>
        </w:tc>
      </w:tr>
      <w:tr w:rsidR="00391DB5" w:rsidRPr="00C24EDC" w:rsidTr="00E84417">
        <w:trPr>
          <w:trHeight w:val="391"/>
        </w:trPr>
        <w:tc>
          <w:tcPr>
            <w:tcW w:w="267" w:type="pct"/>
            <w:tcBorders>
              <w:top w:val="single" w:sz="4" w:space="0" w:color="auto"/>
              <w:left w:val="thinThickSmallGap" w:sz="24" w:space="0" w:color="auto"/>
              <w:bottom w:val="single" w:sz="4" w:space="0" w:color="auto"/>
              <w:right w:val="single" w:sz="4" w:space="0" w:color="auto"/>
            </w:tcBorders>
            <w:vAlign w:val="center"/>
          </w:tcPr>
          <w:p w:rsidR="00391DB5" w:rsidRPr="00C24EDC" w:rsidRDefault="00391DB5" w:rsidP="00E84417">
            <w:pPr>
              <w:jc w:val="both"/>
              <w:rPr>
                <w:rFonts w:ascii="標楷體" w:eastAsia="標楷體" w:hAnsi="標楷體" w:cs="Calibri"/>
              </w:rPr>
            </w:pPr>
            <w:r w:rsidRPr="00C24EDC">
              <w:rPr>
                <w:rFonts w:ascii="標楷體" w:eastAsia="標楷體" w:hAnsi="標楷體" w:cs="Calibri"/>
              </w:rPr>
              <w:t>2</w:t>
            </w:r>
          </w:p>
        </w:tc>
        <w:tc>
          <w:tcPr>
            <w:tcW w:w="960" w:type="pct"/>
            <w:tcBorders>
              <w:top w:val="single" w:sz="4" w:space="0" w:color="auto"/>
              <w:left w:val="single" w:sz="4" w:space="0" w:color="auto"/>
              <w:bottom w:val="single" w:sz="4" w:space="0" w:color="auto"/>
              <w:right w:val="single" w:sz="4" w:space="0" w:color="auto"/>
            </w:tcBorders>
            <w:vAlign w:val="center"/>
          </w:tcPr>
          <w:p w:rsidR="00391DB5" w:rsidRPr="00C24EDC" w:rsidRDefault="00391DB5" w:rsidP="00E84417">
            <w:pPr>
              <w:jc w:val="both"/>
              <w:rPr>
                <w:rFonts w:ascii="標楷體" w:eastAsia="標楷體" w:hAnsi="標楷體" w:cs="Calibri"/>
                <w:lang w:eastAsia="zh-TW"/>
              </w:rPr>
            </w:pPr>
            <w:r w:rsidRPr="00C24EDC">
              <w:rPr>
                <w:rFonts w:ascii="標楷體" w:eastAsia="標楷體" w:hAnsi="標楷體" w:cs="標楷體"/>
                <w:lang w:eastAsia="zh-TW"/>
              </w:rPr>
              <w:t>國教輔導團分區到校諮詢服務</w:t>
            </w:r>
          </w:p>
        </w:tc>
        <w:tc>
          <w:tcPr>
            <w:tcW w:w="290" w:type="pct"/>
            <w:tcBorders>
              <w:top w:val="single" w:sz="4" w:space="0" w:color="auto"/>
              <w:left w:val="single" w:sz="4" w:space="0" w:color="auto"/>
              <w:bottom w:val="single" w:sz="4" w:space="0" w:color="auto"/>
              <w:right w:val="single" w:sz="4" w:space="0" w:color="auto"/>
            </w:tcBorders>
            <w:vAlign w:val="center"/>
          </w:tcPr>
          <w:p w:rsidR="00391DB5" w:rsidRPr="00C24EDC" w:rsidRDefault="00391DB5" w:rsidP="00E84417">
            <w:pPr>
              <w:ind w:left="-120" w:right="-120"/>
              <w:jc w:val="center"/>
              <w:rPr>
                <w:rFonts w:ascii="標楷體" w:eastAsia="標楷體" w:hAnsi="標楷體" w:cs="標楷體"/>
                <w:sz w:val="20"/>
                <w:szCs w:val="20"/>
                <w:lang w:eastAsia="zh-TW"/>
              </w:rPr>
            </w:pPr>
          </w:p>
        </w:tc>
        <w:tc>
          <w:tcPr>
            <w:tcW w:w="290" w:type="pct"/>
            <w:tcBorders>
              <w:top w:val="single" w:sz="4" w:space="0" w:color="auto"/>
              <w:left w:val="single" w:sz="4" w:space="0" w:color="auto"/>
              <w:bottom w:val="single" w:sz="4" w:space="0" w:color="auto"/>
              <w:right w:val="single" w:sz="4" w:space="0" w:color="auto"/>
            </w:tcBorders>
            <w:vAlign w:val="center"/>
          </w:tcPr>
          <w:p w:rsidR="00391DB5" w:rsidRPr="00C24EDC" w:rsidRDefault="00391DB5" w:rsidP="00E84417">
            <w:pPr>
              <w:ind w:left="-120" w:right="-120"/>
              <w:jc w:val="center"/>
              <w:rPr>
                <w:rFonts w:ascii="標楷體" w:eastAsia="標楷體" w:hAnsi="標楷體" w:cs="標楷體"/>
                <w:sz w:val="20"/>
                <w:szCs w:val="20"/>
              </w:rPr>
            </w:pPr>
            <w:r w:rsidRPr="00C24EDC">
              <w:rPr>
                <w:rFonts w:ascii="標楷體" w:eastAsia="標楷體" w:hAnsi="標楷體" w:cs="標楷體"/>
                <w:sz w:val="20"/>
                <w:szCs w:val="20"/>
              </w:rPr>
              <w:t>9/</w:t>
            </w:r>
            <w:r>
              <w:rPr>
                <w:rFonts w:ascii="標楷體" w:eastAsia="標楷體" w:hAnsi="標楷體" w:cs="標楷體"/>
                <w:sz w:val="20"/>
                <w:szCs w:val="20"/>
              </w:rPr>
              <w:t>19</w:t>
            </w:r>
          </w:p>
        </w:tc>
        <w:tc>
          <w:tcPr>
            <w:tcW w:w="360" w:type="pct"/>
            <w:tcBorders>
              <w:top w:val="single" w:sz="4" w:space="0" w:color="auto"/>
              <w:left w:val="single" w:sz="4" w:space="0" w:color="auto"/>
              <w:bottom w:val="single" w:sz="4" w:space="0" w:color="auto"/>
              <w:right w:val="single" w:sz="4" w:space="0" w:color="auto"/>
            </w:tcBorders>
            <w:vAlign w:val="center"/>
          </w:tcPr>
          <w:p w:rsidR="00391DB5" w:rsidRPr="00C24EDC" w:rsidRDefault="00391DB5" w:rsidP="00E84417">
            <w:pPr>
              <w:ind w:left="-120" w:right="-120"/>
              <w:jc w:val="center"/>
              <w:rPr>
                <w:rFonts w:ascii="標楷體" w:eastAsia="標楷體" w:hAnsi="標楷體" w:cs="標楷體"/>
                <w:sz w:val="20"/>
                <w:szCs w:val="20"/>
              </w:rPr>
            </w:pPr>
            <w:r w:rsidRPr="00C24EDC">
              <w:rPr>
                <w:rFonts w:ascii="標楷體" w:eastAsia="標楷體" w:hAnsi="標楷體" w:cs="標楷體"/>
                <w:sz w:val="20"/>
                <w:szCs w:val="20"/>
              </w:rPr>
              <w:t>10/</w:t>
            </w:r>
            <w:r>
              <w:rPr>
                <w:rFonts w:ascii="標楷體" w:eastAsia="標楷體" w:hAnsi="標楷體" w:cs="標楷體"/>
                <w:sz w:val="20"/>
                <w:szCs w:val="20"/>
              </w:rPr>
              <w:t>17</w:t>
            </w:r>
          </w:p>
        </w:tc>
        <w:tc>
          <w:tcPr>
            <w:tcW w:w="419" w:type="pct"/>
            <w:tcBorders>
              <w:top w:val="single" w:sz="4" w:space="0" w:color="auto"/>
              <w:left w:val="single" w:sz="4" w:space="0" w:color="auto"/>
              <w:bottom w:val="single" w:sz="4" w:space="0" w:color="auto"/>
              <w:right w:val="single" w:sz="4" w:space="0" w:color="auto"/>
            </w:tcBorders>
            <w:vAlign w:val="center"/>
          </w:tcPr>
          <w:p w:rsidR="00391DB5" w:rsidRPr="00C24EDC" w:rsidRDefault="00391DB5" w:rsidP="00E84417">
            <w:pPr>
              <w:ind w:left="-120" w:right="-120"/>
              <w:jc w:val="center"/>
              <w:rPr>
                <w:rFonts w:ascii="標楷體" w:eastAsia="標楷體" w:hAnsi="標楷體" w:cs="標楷體"/>
                <w:sz w:val="20"/>
                <w:szCs w:val="20"/>
              </w:rPr>
            </w:pPr>
            <w:r w:rsidRPr="00C24EDC">
              <w:rPr>
                <w:rFonts w:ascii="標楷體" w:eastAsia="標楷體" w:hAnsi="標楷體" w:cs="標楷體"/>
                <w:sz w:val="20"/>
                <w:szCs w:val="20"/>
              </w:rPr>
              <w:t>11/1</w:t>
            </w:r>
            <w:r>
              <w:rPr>
                <w:rFonts w:ascii="標楷體" w:eastAsia="標楷體" w:hAnsi="標楷體" w:cs="標楷體"/>
                <w:sz w:val="20"/>
                <w:szCs w:val="20"/>
              </w:rPr>
              <w:t>4</w:t>
            </w:r>
          </w:p>
        </w:tc>
        <w:tc>
          <w:tcPr>
            <w:tcW w:w="349" w:type="pct"/>
            <w:tcBorders>
              <w:top w:val="single" w:sz="4" w:space="0" w:color="auto"/>
              <w:left w:val="single" w:sz="4" w:space="0" w:color="auto"/>
              <w:bottom w:val="single" w:sz="4" w:space="0" w:color="auto"/>
              <w:right w:val="single" w:sz="4" w:space="0" w:color="auto"/>
            </w:tcBorders>
            <w:vAlign w:val="center"/>
          </w:tcPr>
          <w:p w:rsidR="00391DB5" w:rsidRPr="00C24EDC" w:rsidRDefault="00391DB5" w:rsidP="00E84417">
            <w:pPr>
              <w:ind w:left="-120" w:right="-120"/>
              <w:jc w:val="center"/>
              <w:rPr>
                <w:rFonts w:ascii="標楷體" w:eastAsia="標楷體" w:hAnsi="標楷體" w:cs="標楷體"/>
                <w:sz w:val="20"/>
                <w:szCs w:val="20"/>
              </w:rPr>
            </w:pPr>
            <w:r w:rsidRPr="00C24EDC">
              <w:rPr>
                <w:rFonts w:ascii="標楷體" w:eastAsia="標楷體" w:hAnsi="標楷體" w:cs="標楷體"/>
                <w:sz w:val="20"/>
                <w:szCs w:val="20"/>
              </w:rPr>
              <w:t>12/1</w:t>
            </w:r>
            <w:r>
              <w:rPr>
                <w:rFonts w:ascii="標楷體" w:eastAsia="標楷體" w:hAnsi="標楷體" w:cs="標楷體"/>
                <w:sz w:val="20"/>
                <w:szCs w:val="20"/>
              </w:rPr>
              <w:t>2</w:t>
            </w:r>
          </w:p>
        </w:tc>
        <w:tc>
          <w:tcPr>
            <w:tcW w:w="290" w:type="pct"/>
            <w:tcBorders>
              <w:top w:val="single" w:sz="4" w:space="0" w:color="auto"/>
              <w:left w:val="single" w:sz="4" w:space="0" w:color="auto"/>
              <w:bottom w:val="single" w:sz="4" w:space="0" w:color="auto"/>
              <w:right w:val="single" w:sz="4" w:space="0" w:color="auto"/>
            </w:tcBorders>
            <w:vAlign w:val="center"/>
          </w:tcPr>
          <w:p w:rsidR="00391DB5" w:rsidRPr="00C24EDC" w:rsidRDefault="00391DB5" w:rsidP="00E84417">
            <w:pPr>
              <w:ind w:left="-120" w:right="-120"/>
              <w:jc w:val="center"/>
              <w:rPr>
                <w:rFonts w:ascii="標楷體" w:eastAsia="標楷體" w:hAnsi="標楷體" w:cs="標楷體"/>
                <w:sz w:val="20"/>
                <w:szCs w:val="20"/>
              </w:rPr>
            </w:pPr>
          </w:p>
        </w:tc>
        <w:tc>
          <w:tcPr>
            <w:tcW w:w="290" w:type="pct"/>
            <w:tcBorders>
              <w:top w:val="single" w:sz="4" w:space="0" w:color="auto"/>
              <w:left w:val="single" w:sz="4" w:space="0" w:color="auto"/>
              <w:bottom w:val="single" w:sz="4" w:space="0" w:color="auto"/>
              <w:right w:val="single" w:sz="4" w:space="0" w:color="auto"/>
            </w:tcBorders>
            <w:vAlign w:val="center"/>
          </w:tcPr>
          <w:p w:rsidR="00391DB5" w:rsidRPr="00C24EDC" w:rsidRDefault="00391DB5" w:rsidP="00E84417">
            <w:pPr>
              <w:ind w:left="-120" w:right="-120"/>
              <w:jc w:val="center"/>
              <w:rPr>
                <w:rFonts w:ascii="標楷體" w:eastAsia="標楷體" w:hAnsi="標楷體" w:cs="標楷體"/>
                <w:sz w:val="20"/>
                <w:szCs w:val="20"/>
              </w:rPr>
            </w:pPr>
          </w:p>
        </w:tc>
        <w:tc>
          <w:tcPr>
            <w:tcW w:w="290" w:type="pct"/>
            <w:tcBorders>
              <w:top w:val="single" w:sz="4" w:space="0" w:color="auto"/>
              <w:left w:val="single" w:sz="4" w:space="0" w:color="auto"/>
              <w:bottom w:val="single" w:sz="4" w:space="0" w:color="auto"/>
              <w:right w:val="single" w:sz="4" w:space="0" w:color="auto"/>
            </w:tcBorders>
            <w:vAlign w:val="center"/>
          </w:tcPr>
          <w:p w:rsidR="00391DB5" w:rsidRPr="00C24EDC" w:rsidRDefault="00391DB5" w:rsidP="00E84417">
            <w:pPr>
              <w:ind w:left="-120" w:right="-120"/>
              <w:jc w:val="center"/>
              <w:rPr>
                <w:rFonts w:ascii="標楷體" w:eastAsia="標楷體" w:hAnsi="標楷體" w:cs="標楷體"/>
                <w:sz w:val="20"/>
                <w:szCs w:val="20"/>
              </w:rPr>
            </w:pPr>
            <w:r w:rsidRPr="00C24EDC">
              <w:rPr>
                <w:rFonts w:ascii="標楷體" w:eastAsia="標楷體" w:hAnsi="標楷體" w:cs="標楷體"/>
                <w:sz w:val="20"/>
                <w:szCs w:val="20"/>
              </w:rPr>
              <w:t>3/</w:t>
            </w:r>
            <w:r>
              <w:rPr>
                <w:rFonts w:ascii="標楷體" w:eastAsia="標楷體" w:hAnsi="標楷體" w:cs="標楷體"/>
                <w:sz w:val="20"/>
                <w:szCs w:val="20"/>
              </w:rPr>
              <w:t>6</w:t>
            </w:r>
          </w:p>
        </w:tc>
        <w:tc>
          <w:tcPr>
            <w:tcW w:w="360" w:type="pct"/>
            <w:tcBorders>
              <w:top w:val="single" w:sz="4" w:space="0" w:color="auto"/>
              <w:left w:val="single" w:sz="4" w:space="0" w:color="auto"/>
              <w:bottom w:val="single" w:sz="4" w:space="0" w:color="auto"/>
              <w:right w:val="single" w:sz="4" w:space="0" w:color="auto"/>
            </w:tcBorders>
            <w:vAlign w:val="center"/>
          </w:tcPr>
          <w:p w:rsidR="00391DB5" w:rsidRPr="00C24EDC" w:rsidRDefault="00391DB5" w:rsidP="00E84417">
            <w:pPr>
              <w:ind w:left="-120" w:right="-120"/>
              <w:jc w:val="center"/>
              <w:rPr>
                <w:rFonts w:ascii="標楷體" w:eastAsia="標楷體" w:hAnsi="標楷體" w:cs="標楷體"/>
                <w:sz w:val="20"/>
                <w:szCs w:val="20"/>
              </w:rPr>
            </w:pPr>
            <w:r w:rsidRPr="00C24EDC">
              <w:rPr>
                <w:rFonts w:ascii="標楷體" w:eastAsia="標楷體" w:hAnsi="標楷體" w:cs="標楷體"/>
                <w:sz w:val="20"/>
                <w:szCs w:val="20"/>
              </w:rPr>
              <w:t>4/</w:t>
            </w:r>
            <w:r>
              <w:rPr>
                <w:rFonts w:ascii="標楷體" w:eastAsia="標楷體" w:hAnsi="標楷體" w:cs="標楷體"/>
                <w:sz w:val="20"/>
                <w:szCs w:val="20"/>
              </w:rPr>
              <w:t>3</w:t>
            </w:r>
          </w:p>
        </w:tc>
        <w:tc>
          <w:tcPr>
            <w:tcW w:w="290" w:type="pct"/>
            <w:tcBorders>
              <w:top w:val="single" w:sz="4" w:space="0" w:color="auto"/>
              <w:left w:val="single" w:sz="4" w:space="0" w:color="auto"/>
              <w:bottom w:val="single" w:sz="4" w:space="0" w:color="auto"/>
              <w:right w:val="single" w:sz="4" w:space="0" w:color="auto"/>
            </w:tcBorders>
            <w:vAlign w:val="center"/>
          </w:tcPr>
          <w:p w:rsidR="00391DB5" w:rsidRPr="00C24EDC" w:rsidRDefault="00391DB5" w:rsidP="00E84417">
            <w:pPr>
              <w:ind w:left="-120" w:right="-120"/>
              <w:jc w:val="center"/>
              <w:rPr>
                <w:rFonts w:ascii="標楷體" w:eastAsia="標楷體" w:hAnsi="標楷體" w:cs="標楷體"/>
                <w:sz w:val="20"/>
                <w:szCs w:val="20"/>
              </w:rPr>
            </w:pPr>
            <w:r w:rsidRPr="00C24EDC">
              <w:rPr>
                <w:rFonts w:ascii="標楷體" w:eastAsia="標楷體" w:hAnsi="標楷體" w:cs="標楷體"/>
                <w:sz w:val="20"/>
                <w:szCs w:val="20"/>
              </w:rPr>
              <w:t>5/</w:t>
            </w:r>
            <w:r>
              <w:rPr>
                <w:rFonts w:ascii="標楷體" w:eastAsia="標楷體" w:hAnsi="標楷體" w:cs="標楷體"/>
                <w:sz w:val="20"/>
                <w:szCs w:val="20"/>
              </w:rPr>
              <w:t>8</w:t>
            </w:r>
          </w:p>
        </w:tc>
        <w:tc>
          <w:tcPr>
            <w:tcW w:w="290" w:type="pct"/>
            <w:tcBorders>
              <w:top w:val="single" w:sz="4" w:space="0" w:color="auto"/>
              <w:left w:val="single" w:sz="4" w:space="0" w:color="auto"/>
              <w:bottom w:val="single" w:sz="4" w:space="0" w:color="auto"/>
              <w:right w:val="single" w:sz="4" w:space="0" w:color="auto"/>
            </w:tcBorders>
            <w:vAlign w:val="center"/>
          </w:tcPr>
          <w:p w:rsidR="00391DB5" w:rsidRPr="00C24EDC" w:rsidRDefault="00391DB5" w:rsidP="00E84417">
            <w:pPr>
              <w:ind w:left="-120" w:right="-120"/>
              <w:jc w:val="center"/>
              <w:rPr>
                <w:rFonts w:ascii="標楷體" w:eastAsia="標楷體" w:hAnsi="標楷體" w:cs="標楷體"/>
                <w:sz w:val="20"/>
                <w:szCs w:val="20"/>
              </w:rPr>
            </w:pPr>
            <w:r w:rsidRPr="00C24EDC">
              <w:rPr>
                <w:rFonts w:ascii="標楷體" w:eastAsia="標楷體" w:hAnsi="標楷體" w:cs="標楷體"/>
                <w:sz w:val="20"/>
                <w:szCs w:val="20"/>
              </w:rPr>
              <w:t>6/</w:t>
            </w:r>
            <w:r>
              <w:rPr>
                <w:rFonts w:ascii="標楷體" w:eastAsia="標楷體" w:hAnsi="標楷體" w:cs="標楷體"/>
                <w:sz w:val="20"/>
                <w:szCs w:val="20"/>
              </w:rPr>
              <w:t>5</w:t>
            </w:r>
          </w:p>
        </w:tc>
        <w:tc>
          <w:tcPr>
            <w:tcW w:w="255" w:type="pct"/>
            <w:tcBorders>
              <w:top w:val="single" w:sz="4" w:space="0" w:color="auto"/>
              <w:left w:val="single" w:sz="4" w:space="0" w:color="auto"/>
              <w:bottom w:val="single" w:sz="4" w:space="0" w:color="auto"/>
              <w:right w:val="thinThickSmallGap" w:sz="24" w:space="0" w:color="auto"/>
            </w:tcBorders>
            <w:vAlign w:val="center"/>
          </w:tcPr>
          <w:p w:rsidR="00391DB5" w:rsidRPr="00C24EDC" w:rsidRDefault="00391DB5" w:rsidP="00E84417">
            <w:pPr>
              <w:ind w:left="-120" w:right="-120"/>
              <w:jc w:val="center"/>
              <w:rPr>
                <w:rFonts w:ascii="標楷體" w:eastAsia="標楷體" w:hAnsi="標楷體" w:cs="標楷體"/>
                <w:sz w:val="20"/>
                <w:szCs w:val="20"/>
              </w:rPr>
            </w:pPr>
          </w:p>
        </w:tc>
      </w:tr>
      <w:tr w:rsidR="00E84417" w:rsidRPr="00C24EDC" w:rsidTr="00E84417">
        <w:trPr>
          <w:trHeight w:val="391"/>
        </w:trPr>
        <w:tc>
          <w:tcPr>
            <w:tcW w:w="267" w:type="pct"/>
            <w:tcBorders>
              <w:top w:val="single" w:sz="4" w:space="0" w:color="auto"/>
              <w:left w:val="thinThickSmallGap" w:sz="24" w:space="0" w:color="auto"/>
              <w:bottom w:val="single" w:sz="4" w:space="0" w:color="auto"/>
              <w:right w:val="single" w:sz="4" w:space="0" w:color="auto"/>
            </w:tcBorders>
            <w:vAlign w:val="center"/>
          </w:tcPr>
          <w:p w:rsidR="00E84417" w:rsidRPr="00C24EDC" w:rsidRDefault="00E84417" w:rsidP="00E84417">
            <w:pPr>
              <w:jc w:val="both"/>
              <w:rPr>
                <w:rFonts w:ascii="標楷體" w:eastAsia="標楷體" w:hAnsi="標楷體" w:cs="Calibri"/>
              </w:rPr>
            </w:pPr>
            <w:r w:rsidRPr="00C24EDC">
              <w:rPr>
                <w:rFonts w:ascii="標楷體" w:eastAsia="標楷體" w:hAnsi="標楷體" w:cs="Calibri"/>
              </w:rPr>
              <w:t>3</w:t>
            </w:r>
          </w:p>
        </w:tc>
        <w:tc>
          <w:tcPr>
            <w:tcW w:w="960" w:type="pct"/>
            <w:tcBorders>
              <w:top w:val="single" w:sz="4" w:space="0" w:color="auto"/>
              <w:left w:val="single" w:sz="4" w:space="0" w:color="auto"/>
              <w:bottom w:val="single" w:sz="4" w:space="0" w:color="auto"/>
              <w:right w:val="single" w:sz="4" w:space="0" w:color="auto"/>
            </w:tcBorders>
            <w:vAlign w:val="center"/>
          </w:tcPr>
          <w:p w:rsidR="00E84417" w:rsidRPr="00C24EDC" w:rsidRDefault="00E84417" w:rsidP="00E84417">
            <w:pPr>
              <w:jc w:val="both"/>
              <w:rPr>
                <w:rFonts w:ascii="標楷體" w:eastAsia="標楷體" w:hAnsi="標楷體" w:cs="Calibri"/>
                <w:lang w:eastAsia="zh-TW"/>
              </w:rPr>
            </w:pPr>
            <w:r w:rsidRPr="00C24EDC">
              <w:rPr>
                <w:rFonts w:ascii="標楷體" w:eastAsia="標楷體" w:hAnsi="標楷體" w:cs="Calibri"/>
                <w:lang w:eastAsia="zh-TW"/>
              </w:rPr>
              <w:t>初階生活課程教師研習</w:t>
            </w:r>
          </w:p>
        </w:tc>
        <w:tc>
          <w:tcPr>
            <w:tcW w:w="290" w:type="pct"/>
            <w:tcBorders>
              <w:top w:val="single" w:sz="4" w:space="0" w:color="auto"/>
              <w:left w:val="single" w:sz="4" w:space="0" w:color="auto"/>
              <w:bottom w:val="single" w:sz="4" w:space="0" w:color="auto"/>
              <w:right w:val="single" w:sz="4" w:space="0" w:color="auto"/>
            </w:tcBorders>
            <w:vAlign w:val="center"/>
          </w:tcPr>
          <w:p w:rsidR="00E84417" w:rsidRPr="00C24EDC" w:rsidRDefault="00E84417" w:rsidP="00E84417">
            <w:pPr>
              <w:ind w:left="-120" w:right="-120"/>
              <w:jc w:val="center"/>
              <w:rPr>
                <w:rFonts w:ascii="標楷體" w:eastAsia="標楷體" w:hAnsi="標楷體" w:cs="標楷體"/>
                <w:sz w:val="20"/>
                <w:szCs w:val="20"/>
              </w:rPr>
            </w:pPr>
            <w:r w:rsidRPr="00C24EDC">
              <w:rPr>
                <w:rFonts w:ascii="標楷體" w:eastAsia="標楷體" w:hAnsi="標楷體" w:cs="標楷體"/>
                <w:sz w:val="20"/>
                <w:szCs w:val="20"/>
              </w:rPr>
              <w:t>8/</w:t>
            </w:r>
            <w:r>
              <w:rPr>
                <w:rFonts w:ascii="標楷體" w:eastAsia="標楷體" w:hAnsi="標楷體" w:cs="標楷體"/>
                <w:sz w:val="20"/>
                <w:szCs w:val="20"/>
              </w:rPr>
              <w:t>23</w:t>
            </w:r>
          </w:p>
          <w:p w:rsidR="00E84417" w:rsidRPr="00C24EDC" w:rsidRDefault="00E84417" w:rsidP="00E84417">
            <w:pPr>
              <w:ind w:left="-120" w:right="-120"/>
              <w:jc w:val="center"/>
              <w:rPr>
                <w:rFonts w:ascii="標楷體" w:eastAsia="標楷體" w:hAnsi="標楷體" w:cs="標楷體"/>
                <w:sz w:val="20"/>
                <w:szCs w:val="20"/>
              </w:rPr>
            </w:pPr>
            <w:r w:rsidRPr="00C24EDC">
              <w:rPr>
                <w:rFonts w:ascii="標楷體" w:eastAsia="標楷體" w:hAnsi="標楷體" w:cs="標楷體"/>
                <w:sz w:val="20"/>
                <w:szCs w:val="20"/>
              </w:rPr>
              <w:t>8/</w:t>
            </w:r>
            <w:r>
              <w:rPr>
                <w:rFonts w:ascii="標楷體" w:eastAsia="標楷體" w:hAnsi="標楷體" w:cs="標楷體"/>
                <w:sz w:val="20"/>
                <w:szCs w:val="20"/>
              </w:rPr>
              <w:t>24</w:t>
            </w:r>
          </w:p>
        </w:tc>
        <w:tc>
          <w:tcPr>
            <w:tcW w:w="290" w:type="pct"/>
            <w:tcBorders>
              <w:top w:val="single" w:sz="4" w:space="0" w:color="auto"/>
              <w:left w:val="single" w:sz="4" w:space="0" w:color="auto"/>
              <w:bottom w:val="single" w:sz="4" w:space="0" w:color="auto"/>
              <w:right w:val="single" w:sz="4" w:space="0" w:color="auto"/>
            </w:tcBorders>
            <w:vAlign w:val="center"/>
          </w:tcPr>
          <w:p w:rsidR="00E84417" w:rsidRPr="00C24EDC" w:rsidRDefault="00E84417" w:rsidP="00E84417">
            <w:pPr>
              <w:ind w:left="-120" w:right="-120"/>
              <w:jc w:val="center"/>
              <w:rPr>
                <w:rFonts w:ascii="標楷體" w:eastAsia="標楷體" w:hAnsi="標楷體" w:cs="標楷體"/>
                <w:sz w:val="20"/>
                <w:szCs w:val="20"/>
              </w:rPr>
            </w:pPr>
          </w:p>
        </w:tc>
        <w:tc>
          <w:tcPr>
            <w:tcW w:w="360" w:type="pct"/>
            <w:tcBorders>
              <w:top w:val="single" w:sz="4" w:space="0" w:color="auto"/>
              <w:left w:val="single" w:sz="4" w:space="0" w:color="auto"/>
              <w:bottom w:val="single" w:sz="4" w:space="0" w:color="auto"/>
              <w:right w:val="single" w:sz="4" w:space="0" w:color="auto"/>
            </w:tcBorders>
            <w:vAlign w:val="center"/>
          </w:tcPr>
          <w:p w:rsidR="00E84417" w:rsidRPr="00C24EDC" w:rsidRDefault="00E84417" w:rsidP="00E84417">
            <w:pPr>
              <w:ind w:left="-120" w:right="-120"/>
              <w:jc w:val="center"/>
              <w:rPr>
                <w:rFonts w:ascii="標楷體" w:eastAsia="標楷體" w:hAnsi="標楷體" w:cs="標楷體"/>
                <w:sz w:val="20"/>
                <w:szCs w:val="20"/>
              </w:rPr>
            </w:pPr>
          </w:p>
        </w:tc>
        <w:tc>
          <w:tcPr>
            <w:tcW w:w="419" w:type="pct"/>
            <w:tcBorders>
              <w:top w:val="single" w:sz="4" w:space="0" w:color="auto"/>
              <w:left w:val="single" w:sz="4" w:space="0" w:color="auto"/>
              <w:bottom w:val="single" w:sz="4" w:space="0" w:color="auto"/>
              <w:right w:val="single" w:sz="4" w:space="0" w:color="auto"/>
            </w:tcBorders>
            <w:vAlign w:val="center"/>
          </w:tcPr>
          <w:p w:rsidR="00E84417" w:rsidRPr="00C24EDC" w:rsidRDefault="00E84417" w:rsidP="00E84417">
            <w:pPr>
              <w:ind w:left="-120" w:right="-120"/>
              <w:jc w:val="center"/>
              <w:rPr>
                <w:rFonts w:ascii="標楷體" w:eastAsia="標楷體" w:hAnsi="標楷體" w:cs="標楷體"/>
                <w:sz w:val="20"/>
                <w:szCs w:val="20"/>
              </w:rPr>
            </w:pPr>
          </w:p>
        </w:tc>
        <w:tc>
          <w:tcPr>
            <w:tcW w:w="349" w:type="pct"/>
            <w:tcBorders>
              <w:top w:val="single" w:sz="4" w:space="0" w:color="auto"/>
              <w:left w:val="single" w:sz="4" w:space="0" w:color="auto"/>
              <w:bottom w:val="single" w:sz="4" w:space="0" w:color="auto"/>
              <w:right w:val="single" w:sz="4" w:space="0" w:color="auto"/>
            </w:tcBorders>
            <w:vAlign w:val="center"/>
          </w:tcPr>
          <w:p w:rsidR="00E84417" w:rsidRPr="00C24EDC" w:rsidRDefault="00E84417" w:rsidP="00E84417">
            <w:pPr>
              <w:ind w:left="-120" w:right="-120"/>
              <w:jc w:val="center"/>
              <w:rPr>
                <w:rFonts w:ascii="標楷體" w:eastAsia="標楷體" w:hAnsi="標楷體" w:cs="標楷體"/>
                <w:sz w:val="20"/>
                <w:szCs w:val="20"/>
              </w:rPr>
            </w:pPr>
          </w:p>
        </w:tc>
        <w:tc>
          <w:tcPr>
            <w:tcW w:w="290" w:type="pct"/>
            <w:tcBorders>
              <w:top w:val="single" w:sz="4" w:space="0" w:color="auto"/>
              <w:left w:val="single" w:sz="4" w:space="0" w:color="auto"/>
              <w:bottom w:val="single" w:sz="4" w:space="0" w:color="auto"/>
              <w:right w:val="single" w:sz="4" w:space="0" w:color="auto"/>
            </w:tcBorders>
            <w:vAlign w:val="center"/>
          </w:tcPr>
          <w:p w:rsidR="00E84417" w:rsidRPr="00C24EDC" w:rsidRDefault="00E84417" w:rsidP="00E84417">
            <w:pPr>
              <w:ind w:left="-120" w:right="-120"/>
              <w:jc w:val="center"/>
              <w:rPr>
                <w:rFonts w:ascii="標楷體" w:eastAsia="標楷體" w:hAnsi="標楷體" w:cs="標楷體"/>
                <w:sz w:val="20"/>
                <w:szCs w:val="20"/>
              </w:rPr>
            </w:pPr>
          </w:p>
        </w:tc>
        <w:tc>
          <w:tcPr>
            <w:tcW w:w="290" w:type="pct"/>
            <w:tcBorders>
              <w:top w:val="single" w:sz="4" w:space="0" w:color="auto"/>
              <w:left w:val="single" w:sz="4" w:space="0" w:color="auto"/>
              <w:bottom w:val="single" w:sz="4" w:space="0" w:color="auto"/>
              <w:right w:val="single" w:sz="4" w:space="0" w:color="auto"/>
            </w:tcBorders>
            <w:vAlign w:val="center"/>
          </w:tcPr>
          <w:p w:rsidR="00E84417" w:rsidRPr="00C24EDC" w:rsidRDefault="00E84417" w:rsidP="00E84417">
            <w:pPr>
              <w:ind w:left="-120" w:right="-120"/>
              <w:jc w:val="center"/>
              <w:rPr>
                <w:rFonts w:ascii="標楷體" w:eastAsia="標楷體" w:hAnsi="標楷體" w:cs="標楷體"/>
                <w:sz w:val="20"/>
                <w:szCs w:val="20"/>
              </w:rPr>
            </w:pPr>
          </w:p>
        </w:tc>
        <w:tc>
          <w:tcPr>
            <w:tcW w:w="290" w:type="pct"/>
            <w:tcBorders>
              <w:top w:val="single" w:sz="4" w:space="0" w:color="auto"/>
              <w:left w:val="single" w:sz="4" w:space="0" w:color="auto"/>
              <w:bottom w:val="single" w:sz="4" w:space="0" w:color="auto"/>
              <w:right w:val="single" w:sz="4" w:space="0" w:color="auto"/>
            </w:tcBorders>
            <w:vAlign w:val="center"/>
          </w:tcPr>
          <w:p w:rsidR="00E84417" w:rsidRPr="00C24EDC" w:rsidRDefault="00E84417" w:rsidP="00E84417">
            <w:pPr>
              <w:adjustRightInd w:val="0"/>
              <w:snapToGrid w:val="0"/>
              <w:spacing w:after="0" w:line="240" w:lineRule="auto"/>
              <w:jc w:val="center"/>
              <w:rPr>
                <w:rFonts w:ascii="標楷體" w:eastAsia="標楷體" w:hAnsi="標楷體"/>
                <w:sz w:val="24"/>
                <w:szCs w:val="24"/>
                <w:lang w:eastAsia="zh-TW"/>
              </w:rPr>
            </w:pPr>
          </w:p>
        </w:tc>
        <w:tc>
          <w:tcPr>
            <w:tcW w:w="360" w:type="pct"/>
            <w:tcBorders>
              <w:top w:val="single" w:sz="4" w:space="0" w:color="auto"/>
              <w:left w:val="single" w:sz="4" w:space="0" w:color="auto"/>
              <w:bottom w:val="single" w:sz="4" w:space="0" w:color="auto"/>
              <w:right w:val="single" w:sz="4" w:space="0" w:color="auto"/>
            </w:tcBorders>
            <w:vAlign w:val="center"/>
          </w:tcPr>
          <w:p w:rsidR="00E84417" w:rsidRPr="00C24EDC" w:rsidRDefault="00E84417" w:rsidP="00E84417">
            <w:pPr>
              <w:adjustRightInd w:val="0"/>
              <w:snapToGrid w:val="0"/>
              <w:spacing w:after="0" w:line="240" w:lineRule="auto"/>
              <w:jc w:val="center"/>
              <w:rPr>
                <w:rFonts w:ascii="標楷體" w:eastAsia="標楷體" w:hAnsi="標楷體"/>
                <w:sz w:val="24"/>
                <w:szCs w:val="24"/>
                <w:lang w:eastAsia="zh-TW"/>
              </w:rPr>
            </w:pPr>
          </w:p>
        </w:tc>
        <w:tc>
          <w:tcPr>
            <w:tcW w:w="290" w:type="pct"/>
            <w:tcBorders>
              <w:top w:val="single" w:sz="4" w:space="0" w:color="auto"/>
              <w:left w:val="single" w:sz="4" w:space="0" w:color="auto"/>
              <w:bottom w:val="single" w:sz="4" w:space="0" w:color="auto"/>
              <w:right w:val="single" w:sz="4" w:space="0" w:color="auto"/>
            </w:tcBorders>
            <w:vAlign w:val="center"/>
          </w:tcPr>
          <w:p w:rsidR="00E84417" w:rsidRPr="00C24EDC" w:rsidRDefault="00E84417" w:rsidP="00E84417">
            <w:pPr>
              <w:adjustRightInd w:val="0"/>
              <w:snapToGrid w:val="0"/>
              <w:spacing w:after="0" w:line="240" w:lineRule="auto"/>
              <w:jc w:val="center"/>
              <w:rPr>
                <w:rFonts w:ascii="標楷體" w:eastAsia="標楷體" w:hAnsi="標楷體"/>
                <w:sz w:val="24"/>
                <w:szCs w:val="24"/>
                <w:lang w:eastAsia="zh-TW"/>
              </w:rPr>
            </w:pPr>
          </w:p>
        </w:tc>
        <w:tc>
          <w:tcPr>
            <w:tcW w:w="290" w:type="pct"/>
            <w:tcBorders>
              <w:top w:val="single" w:sz="4" w:space="0" w:color="auto"/>
              <w:left w:val="single" w:sz="4" w:space="0" w:color="auto"/>
              <w:bottom w:val="single" w:sz="4" w:space="0" w:color="auto"/>
              <w:right w:val="single" w:sz="4" w:space="0" w:color="auto"/>
            </w:tcBorders>
            <w:vAlign w:val="center"/>
          </w:tcPr>
          <w:p w:rsidR="00E84417" w:rsidRPr="00C24EDC" w:rsidRDefault="00E84417" w:rsidP="00E84417">
            <w:pPr>
              <w:adjustRightInd w:val="0"/>
              <w:snapToGrid w:val="0"/>
              <w:spacing w:after="0" w:line="240" w:lineRule="auto"/>
              <w:jc w:val="center"/>
              <w:rPr>
                <w:rFonts w:ascii="標楷體" w:eastAsia="標楷體" w:hAnsi="標楷體"/>
                <w:sz w:val="24"/>
                <w:szCs w:val="24"/>
                <w:lang w:eastAsia="zh-TW"/>
              </w:rPr>
            </w:pPr>
          </w:p>
        </w:tc>
        <w:tc>
          <w:tcPr>
            <w:tcW w:w="255" w:type="pct"/>
            <w:tcBorders>
              <w:top w:val="single" w:sz="4" w:space="0" w:color="auto"/>
              <w:left w:val="single" w:sz="4" w:space="0" w:color="auto"/>
              <w:bottom w:val="single" w:sz="4" w:space="0" w:color="auto"/>
              <w:right w:val="thinThickSmallGap" w:sz="24" w:space="0" w:color="auto"/>
            </w:tcBorders>
            <w:vAlign w:val="center"/>
          </w:tcPr>
          <w:p w:rsidR="00E84417" w:rsidRPr="00C24EDC" w:rsidRDefault="00E84417" w:rsidP="00E84417">
            <w:pPr>
              <w:adjustRightInd w:val="0"/>
              <w:snapToGrid w:val="0"/>
              <w:spacing w:after="0" w:line="240" w:lineRule="auto"/>
              <w:jc w:val="center"/>
              <w:rPr>
                <w:rFonts w:ascii="標楷體" w:eastAsia="標楷體" w:hAnsi="標楷體"/>
                <w:sz w:val="24"/>
                <w:szCs w:val="24"/>
                <w:lang w:eastAsia="zh-TW"/>
              </w:rPr>
            </w:pPr>
          </w:p>
        </w:tc>
      </w:tr>
      <w:tr w:rsidR="00E84417" w:rsidRPr="00C24EDC" w:rsidTr="00E84417">
        <w:trPr>
          <w:trHeight w:val="391"/>
        </w:trPr>
        <w:tc>
          <w:tcPr>
            <w:tcW w:w="267" w:type="pct"/>
            <w:tcBorders>
              <w:top w:val="single" w:sz="4" w:space="0" w:color="auto"/>
              <w:left w:val="thinThickSmallGap" w:sz="24" w:space="0" w:color="auto"/>
              <w:bottom w:val="single" w:sz="4" w:space="0" w:color="auto"/>
              <w:right w:val="single" w:sz="4" w:space="0" w:color="auto"/>
            </w:tcBorders>
            <w:vAlign w:val="center"/>
          </w:tcPr>
          <w:p w:rsidR="00E84417" w:rsidRPr="00C24EDC" w:rsidRDefault="00E84417" w:rsidP="00E84417">
            <w:pPr>
              <w:jc w:val="both"/>
              <w:rPr>
                <w:rFonts w:ascii="標楷體" w:eastAsia="標楷體" w:hAnsi="標楷體" w:cs="Calibri"/>
              </w:rPr>
            </w:pPr>
            <w:r w:rsidRPr="00C24EDC">
              <w:rPr>
                <w:rFonts w:ascii="標楷體" w:eastAsia="標楷體" w:hAnsi="標楷體" w:cs="Calibri"/>
              </w:rPr>
              <w:t>4</w:t>
            </w:r>
          </w:p>
        </w:tc>
        <w:tc>
          <w:tcPr>
            <w:tcW w:w="960" w:type="pct"/>
            <w:tcBorders>
              <w:top w:val="single" w:sz="4" w:space="0" w:color="auto"/>
              <w:left w:val="single" w:sz="4" w:space="0" w:color="auto"/>
              <w:bottom w:val="single" w:sz="4" w:space="0" w:color="auto"/>
              <w:right w:val="single" w:sz="4" w:space="0" w:color="auto"/>
            </w:tcBorders>
            <w:vAlign w:val="center"/>
          </w:tcPr>
          <w:p w:rsidR="00E84417" w:rsidRPr="00C24EDC" w:rsidRDefault="00E84417" w:rsidP="00E84417">
            <w:pPr>
              <w:jc w:val="both"/>
              <w:rPr>
                <w:rFonts w:ascii="標楷體" w:eastAsia="標楷體" w:hAnsi="標楷體" w:cs="Calibri"/>
                <w:lang w:eastAsia="zh-TW"/>
              </w:rPr>
            </w:pPr>
            <w:r w:rsidRPr="00C24EDC">
              <w:rPr>
                <w:rFonts w:ascii="標楷體" w:eastAsia="標楷體" w:hAnsi="標楷體" w:cs="Calibri"/>
                <w:lang w:eastAsia="zh-TW"/>
              </w:rPr>
              <w:t>生活課程領域召集人研習</w:t>
            </w:r>
          </w:p>
        </w:tc>
        <w:tc>
          <w:tcPr>
            <w:tcW w:w="290" w:type="pct"/>
            <w:tcBorders>
              <w:top w:val="single" w:sz="4" w:space="0" w:color="auto"/>
              <w:left w:val="single" w:sz="4" w:space="0" w:color="auto"/>
              <w:bottom w:val="single" w:sz="4" w:space="0" w:color="auto"/>
              <w:right w:val="single" w:sz="4" w:space="0" w:color="auto"/>
            </w:tcBorders>
            <w:vAlign w:val="center"/>
          </w:tcPr>
          <w:p w:rsidR="00E84417" w:rsidRPr="00C24EDC" w:rsidRDefault="00E84417" w:rsidP="00E84417">
            <w:pPr>
              <w:ind w:left="-120" w:right="-120"/>
              <w:jc w:val="center"/>
              <w:rPr>
                <w:rFonts w:ascii="標楷體" w:eastAsia="標楷體" w:hAnsi="標楷體" w:cs="標楷體"/>
                <w:sz w:val="20"/>
                <w:szCs w:val="20"/>
                <w:lang w:eastAsia="zh-TW"/>
              </w:rPr>
            </w:pPr>
          </w:p>
        </w:tc>
        <w:tc>
          <w:tcPr>
            <w:tcW w:w="290" w:type="pct"/>
            <w:tcBorders>
              <w:top w:val="single" w:sz="4" w:space="0" w:color="auto"/>
              <w:left w:val="single" w:sz="4" w:space="0" w:color="auto"/>
              <w:bottom w:val="single" w:sz="4" w:space="0" w:color="auto"/>
              <w:right w:val="single" w:sz="4" w:space="0" w:color="auto"/>
            </w:tcBorders>
            <w:vAlign w:val="center"/>
          </w:tcPr>
          <w:p w:rsidR="00E84417" w:rsidRPr="00C24EDC" w:rsidRDefault="00E84417" w:rsidP="00E84417">
            <w:pPr>
              <w:ind w:left="-120" w:right="-120"/>
              <w:jc w:val="center"/>
              <w:rPr>
                <w:rFonts w:ascii="標楷體" w:eastAsia="標楷體" w:hAnsi="標楷體" w:cs="標楷體"/>
                <w:sz w:val="20"/>
                <w:szCs w:val="20"/>
                <w:lang w:eastAsia="zh-TW"/>
              </w:rPr>
            </w:pPr>
          </w:p>
        </w:tc>
        <w:tc>
          <w:tcPr>
            <w:tcW w:w="360" w:type="pct"/>
            <w:tcBorders>
              <w:top w:val="single" w:sz="4" w:space="0" w:color="auto"/>
              <w:left w:val="single" w:sz="4" w:space="0" w:color="auto"/>
              <w:bottom w:val="single" w:sz="4" w:space="0" w:color="auto"/>
              <w:right w:val="single" w:sz="4" w:space="0" w:color="auto"/>
            </w:tcBorders>
            <w:vAlign w:val="center"/>
          </w:tcPr>
          <w:p w:rsidR="00E84417" w:rsidRPr="00C24EDC" w:rsidRDefault="00E84417" w:rsidP="00E84417">
            <w:pPr>
              <w:ind w:left="-120" w:right="-120"/>
              <w:jc w:val="center"/>
              <w:rPr>
                <w:rFonts w:ascii="標楷體" w:eastAsia="標楷體" w:hAnsi="標楷體" w:cs="標楷體"/>
                <w:sz w:val="20"/>
                <w:szCs w:val="20"/>
                <w:lang w:eastAsia="zh-TW"/>
              </w:rPr>
            </w:pPr>
          </w:p>
        </w:tc>
        <w:tc>
          <w:tcPr>
            <w:tcW w:w="419" w:type="pct"/>
            <w:tcBorders>
              <w:top w:val="single" w:sz="4" w:space="0" w:color="auto"/>
              <w:left w:val="single" w:sz="4" w:space="0" w:color="auto"/>
              <w:bottom w:val="single" w:sz="4" w:space="0" w:color="auto"/>
              <w:right w:val="single" w:sz="4" w:space="0" w:color="auto"/>
            </w:tcBorders>
            <w:vAlign w:val="center"/>
          </w:tcPr>
          <w:p w:rsidR="00E84417" w:rsidRPr="00C24EDC" w:rsidRDefault="00E84417" w:rsidP="00E84417">
            <w:pPr>
              <w:ind w:left="-120" w:right="-120"/>
              <w:jc w:val="center"/>
              <w:rPr>
                <w:rFonts w:ascii="標楷體" w:eastAsia="標楷體" w:hAnsi="標楷體" w:cs="標楷體"/>
                <w:sz w:val="20"/>
                <w:szCs w:val="20"/>
                <w:lang w:eastAsia="zh-TW"/>
              </w:rPr>
            </w:pPr>
          </w:p>
        </w:tc>
        <w:tc>
          <w:tcPr>
            <w:tcW w:w="349" w:type="pct"/>
            <w:tcBorders>
              <w:top w:val="single" w:sz="4" w:space="0" w:color="auto"/>
              <w:left w:val="single" w:sz="4" w:space="0" w:color="auto"/>
              <w:bottom w:val="single" w:sz="4" w:space="0" w:color="auto"/>
              <w:right w:val="single" w:sz="4" w:space="0" w:color="auto"/>
            </w:tcBorders>
            <w:vAlign w:val="center"/>
          </w:tcPr>
          <w:p w:rsidR="00E84417" w:rsidRPr="00C24EDC" w:rsidRDefault="00E84417" w:rsidP="00E84417">
            <w:pPr>
              <w:ind w:left="-120" w:right="-120"/>
              <w:jc w:val="center"/>
              <w:rPr>
                <w:rFonts w:ascii="標楷體" w:eastAsia="標楷體" w:hAnsi="標楷體" w:cs="標楷體"/>
                <w:sz w:val="20"/>
                <w:szCs w:val="20"/>
                <w:lang w:eastAsia="zh-TW"/>
              </w:rPr>
            </w:pPr>
          </w:p>
        </w:tc>
        <w:tc>
          <w:tcPr>
            <w:tcW w:w="290" w:type="pct"/>
            <w:tcBorders>
              <w:top w:val="single" w:sz="4" w:space="0" w:color="auto"/>
              <w:left w:val="single" w:sz="4" w:space="0" w:color="auto"/>
              <w:bottom w:val="single" w:sz="4" w:space="0" w:color="auto"/>
              <w:right w:val="single" w:sz="4" w:space="0" w:color="auto"/>
            </w:tcBorders>
            <w:vAlign w:val="center"/>
          </w:tcPr>
          <w:p w:rsidR="00E84417" w:rsidRPr="00C24EDC" w:rsidRDefault="00E84417" w:rsidP="00E84417">
            <w:pPr>
              <w:ind w:left="-120" w:right="-120"/>
              <w:jc w:val="center"/>
              <w:rPr>
                <w:rFonts w:ascii="標楷體" w:eastAsia="標楷體" w:hAnsi="標楷體" w:cs="標楷體"/>
                <w:sz w:val="20"/>
                <w:szCs w:val="20"/>
                <w:lang w:eastAsia="zh-TW"/>
              </w:rPr>
            </w:pPr>
          </w:p>
        </w:tc>
        <w:tc>
          <w:tcPr>
            <w:tcW w:w="290" w:type="pct"/>
            <w:tcBorders>
              <w:top w:val="single" w:sz="4" w:space="0" w:color="auto"/>
              <w:left w:val="single" w:sz="4" w:space="0" w:color="auto"/>
              <w:bottom w:val="single" w:sz="4" w:space="0" w:color="auto"/>
              <w:right w:val="single" w:sz="4" w:space="0" w:color="auto"/>
            </w:tcBorders>
            <w:vAlign w:val="center"/>
          </w:tcPr>
          <w:p w:rsidR="00E84417" w:rsidRPr="00C24EDC" w:rsidRDefault="00E84417" w:rsidP="00E84417">
            <w:pPr>
              <w:ind w:left="-120" w:right="-120"/>
              <w:jc w:val="center"/>
              <w:rPr>
                <w:rFonts w:ascii="標楷體" w:eastAsia="標楷體" w:hAnsi="標楷體" w:cs="標楷體"/>
                <w:sz w:val="20"/>
                <w:szCs w:val="20"/>
                <w:lang w:eastAsia="zh-TW"/>
              </w:rPr>
            </w:pPr>
          </w:p>
        </w:tc>
        <w:tc>
          <w:tcPr>
            <w:tcW w:w="290" w:type="pct"/>
            <w:tcBorders>
              <w:top w:val="single" w:sz="4" w:space="0" w:color="auto"/>
              <w:left w:val="single" w:sz="4" w:space="0" w:color="auto"/>
              <w:bottom w:val="single" w:sz="4" w:space="0" w:color="auto"/>
              <w:right w:val="single" w:sz="4" w:space="0" w:color="auto"/>
            </w:tcBorders>
            <w:vAlign w:val="center"/>
          </w:tcPr>
          <w:p w:rsidR="00E84417" w:rsidRPr="00C24EDC" w:rsidRDefault="00E84417" w:rsidP="00E84417">
            <w:pPr>
              <w:adjustRightInd w:val="0"/>
              <w:snapToGrid w:val="0"/>
              <w:spacing w:after="0" w:line="240" w:lineRule="auto"/>
              <w:jc w:val="center"/>
              <w:rPr>
                <w:rFonts w:ascii="標楷體" w:eastAsia="標楷體" w:hAnsi="標楷體"/>
                <w:sz w:val="24"/>
                <w:szCs w:val="24"/>
                <w:lang w:eastAsia="zh-TW"/>
              </w:rPr>
            </w:pPr>
          </w:p>
        </w:tc>
        <w:tc>
          <w:tcPr>
            <w:tcW w:w="360" w:type="pct"/>
            <w:tcBorders>
              <w:top w:val="single" w:sz="4" w:space="0" w:color="auto"/>
              <w:left w:val="single" w:sz="4" w:space="0" w:color="auto"/>
              <w:bottom w:val="single" w:sz="4" w:space="0" w:color="auto"/>
              <w:right w:val="single" w:sz="4" w:space="0" w:color="auto"/>
            </w:tcBorders>
            <w:vAlign w:val="center"/>
          </w:tcPr>
          <w:p w:rsidR="00E84417" w:rsidRPr="0099015E" w:rsidRDefault="00E84417" w:rsidP="00761DF9">
            <w:pPr>
              <w:adjustRightInd w:val="0"/>
              <w:snapToGrid w:val="0"/>
              <w:spacing w:after="0" w:line="240" w:lineRule="auto"/>
              <w:jc w:val="center"/>
              <w:rPr>
                <w:rFonts w:ascii="標楷體" w:eastAsia="標楷體" w:hAnsi="標楷體"/>
                <w:sz w:val="20"/>
                <w:szCs w:val="24"/>
                <w:lang w:eastAsia="zh-TW"/>
              </w:rPr>
            </w:pPr>
            <w:r w:rsidRPr="0099015E">
              <w:rPr>
                <w:rFonts w:ascii="標楷體" w:eastAsia="標楷體" w:hAnsi="標楷體" w:hint="eastAsia"/>
                <w:sz w:val="20"/>
                <w:szCs w:val="24"/>
                <w:lang w:eastAsia="zh-TW"/>
              </w:rPr>
              <w:t>4/1</w:t>
            </w:r>
            <w:r w:rsidR="00761DF9">
              <w:rPr>
                <w:rFonts w:ascii="標楷體" w:eastAsia="標楷體" w:hAnsi="標楷體"/>
                <w:sz w:val="20"/>
                <w:szCs w:val="24"/>
                <w:lang w:eastAsia="zh-TW"/>
              </w:rPr>
              <w:t>7</w:t>
            </w:r>
          </w:p>
        </w:tc>
        <w:tc>
          <w:tcPr>
            <w:tcW w:w="290" w:type="pct"/>
            <w:tcBorders>
              <w:top w:val="single" w:sz="4" w:space="0" w:color="auto"/>
              <w:left w:val="single" w:sz="4" w:space="0" w:color="auto"/>
              <w:bottom w:val="single" w:sz="4" w:space="0" w:color="auto"/>
              <w:right w:val="single" w:sz="4" w:space="0" w:color="auto"/>
            </w:tcBorders>
            <w:vAlign w:val="center"/>
          </w:tcPr>
          <w:p w:rsidR="00E84417" w:rsidRPr="00C24EDC" w:rsidRDefault="00E84417" w:rsidP="00E84417">
            <w:pPr>
              <w:adjustRightInd w:val="0"/>
              <w:snapToGrid w:val="0"/>
              <w:spacing w:after="0" w:line="240" w:lineRule="auto"/>
              <w:jc w:val="center"/>
              <w:rPr>
                <w:rFonts w:ascii="標楷體" w:eastAsia="標楷體" w:hAnsi="標楷體"/>
                <w:sz w:val="24"/>
                <w:szCs w:val="24"/>
                <w:lang w:eastAsia="zh-TW"/>
              </w:rPr>
            </w:pPr>
          </w:p>
        </w:tc>
        <w:tc>
          <w:tcPr>
            <w:tcW w:w="290" w:type="pct"/>
            <w:tcBorders>
              <w:top w:val="single" w:sz="4" w:space="0" w:color="auto"/>
              <w:left w:val="single" w:sz="4" w:space="0" w:color="auto"/>
              <w:bottom w:val="single" w:sz="4" w:space="0" w:color="auto"/>
              <w:right w:val="single" w:sz="4" w:space="0" w:color="auto"/>
            </w:tcBorders>
            <w:vAlign w:val="center"/>
          </w:tcPr>
          <w:p w:rsidR="00E84417" w:rsidRPr="00C24EDC" w:rsidRDefault="00E84417" w:rsidP="00E84417">
            <w:pPr>
              <w:adjustRightInd w:val="0"/>
              <w:snapToGrid w:val="0"/>
              <w:spacing w:after="0" w:line="240" w:lineRule="auto"/>
              <w:jc w:val="center"/>
              <w:rPr>
                <w:rFonts w:ascii="標楷體" w:eastAsia="標楷體" w:hAnsi="標楷體"/>
                <w:sz w:val="24"/>
                <w:szCs w:val="24"/>
                <w:lang w:eastAsia="zh-TW"/>
              </w:rPr>
            </w:pPr>
          </w:p>
        </w:tc>
        <w:tc>
          <w:tcPr>
            <w:tcW w:w="255" w:type="pct"/>
            <w:tcBorders>
              <w:top w:val="single" w:sz="4" w:space="0" w:color="auto"/>
              <w:left w:val="single" w:sz="4" w:space="0" w:color="auto"/>
              <w:bottom w:val="single" w:sz="4" w:space="0" w:color="auto"/>
              <w:right w:val="thinThickSmallGap" w:sz="24" w:space="0" w:color="auto"/>
            </w:tcBorders>
            <w:vAlign w:val="center"/>
          </w:tcPr>
          <w:p w:rsidR="00E84417" w:rsidRPr="00C24EDC" w:rsidRDefault="00E84417" w:rsidP="00E84417">
            <w:pPr>
              <w:adjustRightInd w:val="0"/>
              <w:snapToGrid w:val="0"/>
              <w:spacing w:after="0" w:line="240" w:lineRule="auto"/>
              <w:jc w:val="center"/>
              <w:rPr>
                <w:rFonts w:ascii="標楷體" w:eastAsia="標楷體" w:hAnsi="標楷體"/>
                <w:sz w:val="24"/>
                <w:szCs w:val="24"/>
                <w:lang w:eastAsia="zh-TW"/>
              </w:rPr>
            </w:pPr>
          </w:p>
        </w:tc>
      </w:tr>
      <w:tr w:rsidR="00E84417" w:rsidRPr="00C24EDC" w:rsidTr="00E84417">
        <w:trPr>
          <w:trHeight w:val="391"/>
        </w:trPr>
        <w:tc>
          <w:tcPr>
            <w:tcW w:w="267" w:type="pct"/>
            <w:tcBorders>
              <w:top w:val="single" w:sz="4" w:space="0" w:color="auto"/>
              <w:left w:val="thinThickSmallGap" w:sz="24" w:space="0" w:color="auto"/>
              <w:bottom w:val="single" w:sz="4" w:space="0" w:color="auto"/>
              <w:right w:val="single" w:sz="4" w:space="0" w:color="auto"/>
            </w:tcBorders>
            <w:vAlign w:val="center"/>
          </w:tcPr>
          <w:p w:rsidR="00E84417" w:rsidRPr="00C24EDC" w:rsidRDefault="00E84417" w:rsidP="00E84417">
            <w:pPr>
              <w:jc w:val="both"/>
              <w:rPr>
                <w:rFonts w:ascii="標楷體" w:eastAsia="標楷體" w:hAnsi="標楷體" w:cs="Calibri"/>
              </w:rPr>
            </w:pPr>
            <w:r w:rsidRPr="00C24EDC">
              <w:rPr>
                <w:rFonts w:ascii="標楷體" w:eastAsia="標楷體" w:hAnsi="標楷體" w:cs="Calibri"/>
              </w:rPr>
              <w:t>5</w:t>
            </w:r>
          </w:p>
        </w:tc>
        <w:tc>
          <w:tcPr>
            <w:tcW w:w="960" w:type="pct"/>
            <w:tcBorders>
              <w:top w:val="single" w:sz="4" w:space="0" w:color="auto"/>
              <w:left w:val="single" w:sz="4" w:space="0" w:color="auto"/>
              <w:bottom w:val="single" w:sz="4" w:space="0" w:color="auto"/>
              <w:right w:val="single" w:sz="4" w:space="0" w:color="auto"/>
            </w:tcBorders>
            <w:vAlign w:val="center"/>
          </w:tcPr>
          <w:p w:rsidR="00E84417" w:rsidRPr="00C24EDC" w:rsidRDefault="00E84417" w:rsidP="00E84417">
            <w:pPr>
              <w:jc w:val="both"/>
              <w:rPr>
                <w:rFonts w:ascii="標楷體" w:eastAsia="標楷體" w:hAnsi="標楷體" w:cs="Calibri"/>
                <w:lang w:eastAsia="zh-TW"/>
              </w:rPr>
            </w:pPr>
            <w:r w:rsidRPr="00C24EDC">
              <w:rPr>
                <w:rFonts w:ascii="標楷體" w:eastAsia="標楷體" w:hAnsi="標楷體" w:cs="Calibri"/>
                <w:lang w:eastAsia="zh-TW"/>
              </w:rPr>
              <w:t>生活課程教科書轉化主題教學暨有效教學多元評量實作工作坊</w:t>
            </w:r>
          </w:p>
        </w:tc>
        <w:tc>
          <w:tcPr>
            <w:tcW w:w="290" w:type="pct"/>
            <w:tcBorders>
              <w:top w:val="single" w:sz="4" w:space="0" w:color="auto"/>
              <w:left w:val="single" w:sz="4" w:space="0" w:color="auto"/>
              <w:bottom w:val="single" w:sz="4" w:space="0" w:color="auto"/>
              <w:right w:val="single" w:sz="4" w:space="0" w:color="auto"/>
            </w:tcBorders>
            <w:vAlign w:val="center"/>
          </w:tcPr>
          <w:p w:rsidR="00E84417" w:rsidRPr="00C24EDC" w:rsidRDefault="00E84417" w:rsidP="00E84417">
            <w:pPr>
              <w:ind w:left="-120" w:right="-120"/>
              <w:jc w:val="center"/>
              <w:rPr>
                <w:rFonts w:ascii="標楷體" w:eastAsia="標楷體" w:hAnsi="標楷體" w:cs="標楷體"/>
                <w:sz w:val="20"/>
                <w:szCs w:val="20"/>
                <w:lang w:eastAsia="zh-TW"/>
              </w:rPr>
            </w:pPr>
          </w:p>
        </w:tc>
        <w:tc>
          <w:tcPr>
            <w:tcW w:w="290" w:type="pct"/>
            <w:tcBorders>
              <w:top w:val="single" w:sz="4" w:space="0" w:color="auto"/>
              <w:left w:val="single" w:sz="4" w:space="0" w:color="auto"/>
              <w:bottom w:val="single" w:sz="4" w:space="0" w:color="auto"/>
              <w:right w:val="single" w:sz="4" w:space="0" w:color="auto"/>
            </w:tcBorders>
            <w:vAlign w:val="center"/>
          </w:tcPr>
          <w:p w:rsidR="00E84417" w:rsidRPr="00C24EDC" w:rsidRDefault="00E84417" w:rsidP="00E84417">
            <w:pPr>
              <w:ind w:left="-120" w:right="-120"/>
              <w:jc w:val="center"/>
              <w:rPr>
                <w:rFonts w:ascii="標楷體" w:eastAsia="標楷體" w:hAnsi="標楷體" w:cs="標楷體"/>
                <w:sz w:val="20"/>
                <w:szCs w:val="20"/>
                <w:lang w:eastAsia="zh-TW"/>
              </w:rPr>
            </w:pPr>
            <w:r>
              <w:rPr>
                <w:rFonts w:ascii="標楷體" w:eastAsia="標楷體" w:hAnsi="標楷體" w:cs="標楷體" w:hint="eastAsia"/>
                <w:sz w:val="20"/>
                <w:szCs w:val="20"/>
                <w:lang w:eastAsia="zh-TW"/>
              </w:rPr>
              <w:t>9/27</w:t>
            </w:r>
          </w:p>
        </w:tc>
        <w:tc>
          <w:tcPr>
            <w:tcW w:w="360" w:type="pct"/>
            <w:tcBorders>
              <w:top w:val="single" w:sz="4" w:space="0" w:color="auto"/>
              <w:left w:val="single" w:sz="4" w:space="0" w:color="auto"/>
              <w:bottom w:val="single" w:sz="4" w:space="0" w:color="auto"/>
              <w:right w:val="single" w:sz="4" w:space="0" w:color="auto"/>
            </w:tcBorders>
            <w:vAlign w:val="center"/>
          </w:tcPr>
          <w:p w:rsidR="00E84417" w:rsidRPr="00C24EDC" w:rsidRDefault="00E84417" w:rsidP="00E84417">
            <w:pPr>
              <w:ind w:left="-120" w:right="-120"/>
              <w:jc w:val="center"/>
              <w:rPr>
                <w:rFonts w:ascii="標楷體" w:eastAsia="標楷體" w:hAnsi="標楷體" w:cs="標楷體"/>
                <w:sz w:val="20"/>
                <w:szCs w:val="20"/>
              </w:rPr>
            </w:pPr>
            <w:r w:rsidRPr="00C24EDC">
              <w:rPr>
                <w:rFonts w:ascii="標楷體" w:eastAsia="標楷體" w:hAnsi="標楷體" w:cs="標楷體"/>
                <w:sz w:val="20"/>
                <w:szCs w:val="20"/>
              </w:rPr>
              <w:t>10/</w:t>
            </w:r>
            <w:r>
              <w:rPr>
                <w:rFonts w:ascii="標楷體" w:eastAsia="標楷體" w:hAnsi="標楷體" w:cs="標楷體"/>
                <w:sz w:val="20"/>
                <w:szCs w:val="20"/>
              </w:rPr>
              <w:t>11</w:t>
            </w:r>
          </w:p>
        </w:tc>
        <w:tc>
          <w:tcPr>
            <w:tcW w:w="419" w:type="pct"/>
            <w:tcBorders>
              <w:top w:val="single" w:sz="4" w:space="0" w:color="auto"/>
              <w:left w:val="single" w:sz="4" w:space="0" w:color="auto"/>
              <w:bottom w:val="single" w:sz="4" w:space="0" w:color="auto"/>
              <w:right w:val="single" w:sz="4" w:space="0" w:color="auto"/>
            </w:tcBorders>
            <w:vAlign w:val="center"/>
          </w:tcPr>
          <w:p w:rsidR="00E84417" w:rsidRPr="00C24EDC" w:rsidRDefault="00E84417" w:rsidP="00E84417">
            <w:pPr>
              <w:ind w:left="-120" w:right="-120"/>
              <w:jc w:val="center"/>
              <w:rPr>
                <w:rFonts w:ascii="標楷體" w:eastAsia="標楷體" w:hAnsi="標楷體" w:cs="標楷體"/>
                <w:sz w:val="20"/>
                <w:szCs w:val="20"/>
              </w:rPr>
            </w:pPr>
            <w:r w:rsidRPr="00C24EDC">
              <w:rPr>
                <w:rFonts w:ascii="標楷體" w:eastAsia="標楷體" w:hAnsi="標楷體" w:cs="標楷體"/>
                <w:sz w:val="20"/>
                <w:szCs w:val="20"/>
              </w:rPr>
              <w:t>11/1</w:t>
            </w:r>
          </w:p>
          <w:p w:rsidR="00E84417" w:rsidRPr="00C24EDC" w:rsidRDefault="00E84417" w:rsidP="00E84417">
            <w:pPr>
              <w:ind w:left="-120" w:right="-120"/>
              <w:jc w:val="center"/>
              <w:rPr>
                <w:rFonts w:ascii="標楷體" w:eastAsia="標楷體" w:hAnsi="標楷體" w:cs="標楷體"/>
                <w:sz w:val="20"/>
                <w:szCs w:val="20"/>
              </w:rPr>
            </w:pPr>
            <w:r w:rsidRPr="00C24EDC">
              <w:rPr>
                <w:rFonts w:ascii="標楷體" w:eastAsia="標楷體" w:hAnsi="標楷體" w:cs="標楷體"/>
                <w:sz w:val="20"/>
                <w:szCs w:val="20"/>
              </w:rPr>
              <w:t>11/22</w:t>
            </w:r>
          </w:p>
        </w:tc>
        <w:tc>
          <w:tcPr>
            <w:tcW w:w="349" w:type="pct"/>
            <w:tcBorders>
              <w:top w:val="single" w:sz="4" w:space="0" w:color="auto"/>
              <w:left w:val="single" w:sz="4" w:space="0" w:color="auto"/>
              <w:bottom w:val="single" w:sz="4" w:space="0" w:color="auto"/>
              <w:right w:val="single" w:sz="4" w:space="0" w:color="auto"/>
            </w:tcBorders>
            <w:vAlign w:val="center"/>
          </w:tcPr>
          <w:p w:rsidR="00E84417" w:rsidRPr="00C24EDC" w:rsidRDefault="00E84417" w:rsidP="00E84417">
            <w:pPr>
              <w:ind w:left="-120" w:right="-120"/>
              <w:jc w:val="center"/>
              <w:rPr>
                <w:rFonts w:ascii="標楷體" w:eastAsia="標楷體" w:hAnsi="標楷體" w:cs="標楷體"/>
                <w:sz w:val="20"/>
                <w:szCs w:val="20"/>
              </w:rPr>
            </w:pPr>
          </w:p>
        </w:tc>
        <w:tc>
          <w:tcPr>
            <w:tcW w:w="290" w:type="pct"/>
            <w:tcBorders>
              <w:top w:val="single" w:sz="4" w:space="0" w:color="auto"/>
              <w:left w:val="single" w:sz="4" w:space="0" w:color="auto"/>
              <w:bottom w:val="single" w:sz="4" w:space="0" w:color="auto"/>
              <w:right w:val="single" w:sz="4" w:space="0" w:color="auto"/>
            </w:tcBorders>
            <w:vAlign w:val="center"/>
          </w:tcPr>
          <w:p w:rsidR="00E84417" w:rsidRPr="00C24EDC" w:rsidRDefault="00E84417" w:rsidP="00E84417">
            <w:pPr>
              <w:ind w:left="-120" w:right="-120"/>
              <w:jc w:val="center"/>
              <w:rPr>
                <w:rFonts w:ascii="標楷體" w:eastAsia="標楷體" w:hAnsi="標楷體" w:cs="標楷體"/>
                <w:sz w:val="20"/>
                <w:szCs w:val="20"/>
              </w:rPr>
            </w:pPr>
          </w:p>
        </w:tc>
        <w:tc>
          <w:tcPr>
            <w:tcW w:w="290" w:type="pct"/>
            <w:tcBorders>
              <w:top w:val="single" w:sz="4" w:space="0" w:color="auto"/>
              <w:left w:val="single" w:sz="4" w:space="0" w:color="auto"/>
              <w:bottom w:val="single" w:sz="4" w:space="0" w:color="auto"/>
              <w:right w:val="single" w:sz="4" w:space="0" w:color="auto"/>
            </w:tcBorders>
            <w:vAlign w:val="center"/>
          </w:tcPr>
          <w:p w:rsidR="00E84417" w:rsidRPr="00C24EDC" w:rsidRDefault="00E84417" w:rsidP="00E84417">
            <w:pPr>
              <w:ind w:left="-120" w:right="-120"/>
              <w:jc w:val="center"/>
              <w:rPr>
                <w:rFonts w:ascii="標楷體" w:eastAsia="標楷體" w:hAnsi="標楷體" w:cs="標楷體"/>
                <w:sz w:val="20"/>
                <w:szCs w:val="20"/>
              </w:rPr>
            </w:pPr>
          </w:p>
        </w:tc>
        <w:tc>
          <w:tcPr>
            <w:tcW w:w="290" w:type="pct"/>
            <w:tcBorders>
              <w:top w:val="single" w:sz="4" w:space="0" w:color="auto"/>
              <w:left w:val="single" w:sz="4" w:space="0" w:color="auto"/>
              <w:bottom w:val="single" w:sz="4" w:space="0" w:color="auto"/>
              <w:right w:val="single" w:sz="4" w:space="0" w:color="auto"/>
            </w:tcBorders>
            <w:vAlign w:val="center"/>
          </w:tcPr>
          <w:p w:rsidR="00E84417" w:rsidRPr="00C24EDC" w:rsidRDefault="00E84417" w:rsidP="00E84417">
            <w:pPr>
              <w:adjustRightInd w:val="0"/>
              <w:snapToGrid w:val="0"/>
              <w:spacing w:after="0" w:line="240" w:lineRule="auto"/>
              <w:jc w:val="center"/>
              <w:rPr>
                <w:rFonts w:ascii="標楷體" w:eastAsia="標楷體" w:hAnsi="標楷體"/>
                <w:sz w:val="24"/>
                <w:szCs w:val="24"/>
                <w:lang w:eastAsia="zh-TW"/>
              </w:rPr>
            </w:pPr>
          </w:p>
        </w:tc>
        <w:tc>
          <w:tcPr>
            <w:tcW w:w="360" w:type="pct"/>
            <w:tcBorders>
              <w:top w:val="single" w:sz="4" w:space="0" w:color="auto"/>
              <w:left w:val="single" w:sz="4" w:space="0" w:color="auto"/>
              <w:bottom w:val="single" w:sz="4" w:space="0" w:color="auto"/>
              <w:right w:val="single" w:sz="4" w:space="0" w:color="auto"/>
            </w:tcBorders>
            <w:vAlign w:val="center"/>
          </w:tcPr>
          <w:p w:rsidR="00E84417" w:rsidRPr="00C24EDC" w:rsidRDefault="00E84417" w:rsidP="00E84417">
            <w:pPr>
              <w:adjustRightInd w:val="0"/>
              <w:snapToGrid w:val="0"/>
              <w:spacing w:after="0" w:line="240" w:lineRule="auto"/>
              <w:jc w:val="center"/>
              <w:rPr>
                <w:rFonts w:ascii="標楷體" w:eastAsia="標楷體" w:hAnsi="標楷體"/>
                <w:sz w:val="24"/>
                <w:szCs w:val="24"/>
                <w:lang w:eastAsia="zh-TW"/>
              </w:rPr>
            </w:pPr>
          </w:p>
        </w:tc>
        <w:tc>
          <w:tcPr>
            <w:tcW w:w="290" w:type="pct"/>
            <w:tcBorders>
              <w:top w:val="single" w:sz="4" w:space="0" w:color="auto"/>
              <w:left w:val="single" w:sz="4" w:space="0" w:color="auto"/>
              <w:bottom w:val="single" w:sz="4" w:space="0" w:color="auto"/>
              <w:right w:val="single" w:sz="4" w:space="0" w:color="auto"/>
            </w:tcBorders>
            <w:vAlign w:val="center"/>
          </w:tcPr>
          <w:p w:rsidR="00E84417" w:rsidRPr="00C24EDC" w:rsidRDefault="00E84417" w:rsidP="00E84417">
            <w:pPr>
              <w:adjustRightInd w:val="0"/>
              <w:snapToGrid w:val="0"/>
              <w:spacing w:after="0" w:line="240" w:lineRule="auto"/>
              <w:jc w:val="center"/>
              <w:rPr>
                <w:rFonts w:ascii="標楷體" w:eastAsia="標楷體" w:hAnsi="標楷體"/>
                <w:sz w:val="24"/>
                <w:szCs w:val="24"/>
                <w:lang w:eastAsia="zh-TW"/>
              </w:rPr>
            </w:pPr>
          </w:p>
        </w:tc>
        <w:tc>
          <w:tcPr>
            <w:tcW w:w="290" w:type="pct"/>
            <w:tcBorders>
              <w:top w:val="single" w:sz="4" w:space="0" w:color="auto"/>
              <w:left w:val="single" w:sz="4" w:space="0" w:color="auto"/>
              <w:bottom w:val="single" w:sz="4" w:space="0" w:color="auto"/>
              <w:right w:val="single" w:sz="4" w:space="0" w:color="auto"/>
            </w:tcBorders>
            <w:vAlign w:val="center"/>
          </w:tcPr>
          <w:p w:rsidR="00E84417" w:rsidRPr="00C24EDC" w:rsidRDefault="00E84417" w:rsidP="00E84417">
            <w:pPr>
              <w:adjustRightInd w:val="0"/>
              <w:snapToGrid w:val="0"/>
              <w:spacing w:after="0" w:line="240" w:lineRule="auto"/>
              <w:jc w:val="center"/>
              <w:rPr>
                <w:rFonts w:ascii="標楷體" w:eastAsia="標楷體" w:hAnsi="標楷體"/>
                <w:sz w:val="24"/>
                <w:szCs w:val="24"/>
                <w:lang w:eastAsia="zh-TW"/>
              </w:rPr>
            </w:pPr>
          </w:p>
        </w:tc>
        <w:tc>
          <w:tcPr>
            <w:tcW w:w="255" w:type="pct"/>
            <w:tcBorders>
              <w:top w:val="single" w:sz="4" w:space="0" w:color="auto"/>
              <w:left w:val="single" w:sz="4" w:space="0" w:color="auto"/>
              <w:bottom w:val="single" w:sz="4" w:space="0" w:color="auto"/>
              <w:right w:val="thinThickSmallGap" w:sz="24" w:space="0" w:color="auto"/>
            </w:tcBorders>
            <w:vAlign w:val="center"/>
          </w:tcPr>
          <w:p w:rsidR="00E84417" w:rsidRPr="00C24EDC" w:rsidRDefault="00E84417" w:rsidP="00E84417">
            <w:pPr>
              <w:adjustRightInd w:val="0"/>
              <w:snapToGrid w:val="0"/>
              <w:spacing w:after="0" w:line="240" w:lineRule="auto"/>
              <w:jc w:val="center"/>
              <w:rPr>
                <w:rFonts w:ascii="標楷體" w:eastAsia="標楷體" w:hAnsi="標楷體"/>
                <w:sz w:val="24"/>
                <w:szCs w:val="24"/>
                <w:lang w:eastAsia="zh-TW"/>
              </w:rPr>
            </w:pPr>
          </w:p>
        </w:tc>
      </w:tr>
      <w:tr w:rsidR="00E84417" w:rsidRPr="00C24EDC" w:rsidTr="00E84417">
        <w:trPr>
          <w:trHeight w:val="391"/>
        </w:trPr>
        <w:tc>
          <w:tcPr>
            <w:tcW w:w="267" w:type="pct"/>
            <w:tcBorders>
              <w:top w:val="single" w:sz="4" w:space="0" w:color="auto"/>
              <w:left w:val="thinThickSmallGap" w:sz="24" w:space="0" w:color="auto"/>
              <w:bottom w:val="single" w:sz="4" w:space="0" w:color="auto"/>
              <w:right w:val="single" w:sz="4" w:space="0" w:color="auto"/>
            </w:tcBorders>
            <w:vAlign w:val="center"/>
          </w:tcPr>
          <w:p w:rsidR="00E84417" w:rsidRPr="00C24EDC" w:rsidRDefault="00E84417" w:rsidP="00E84417">
            <w:pPr>
              <w:jc w:val="both"/>
              <w:rPr>
                <w:rFonts w:ascii="標楷體" w:eastAsia="標楷體" w:hAnsi="標楷體" w:cs="Calibri"/>
              </w:rPr>
            </w:pPr>
            <w:r w:rsidRPr="00C24EDC">
              <w:rPr>
                <w:rFonts w:ascii="標楷體" w:eastAsia="標楷體" w:hAnsi="標楷體" w:cs="Calibri"/>
              </w:rPr>
              <w:t>6</w:t>
            </w:r>
          </w:p>
        </w:tc>
        <w:tc>
          <w:tcPr>
            <w:tcW w:w="960" w:type="pct"/>
            <w:tcBorders>
              <w:top w:val="single" w:sz="4" w:space="0" w:color="auto"/>
              <w:left w:val="single" w:sz="4" w:space="0" w:color="auto"/>
              <w:bottom w:val="single" w:sz="4" w:space="0" w:color="auto"/>
              <w:right w:val="single" w:sz="4" w:space="0" w:color="auto"/>
            </w:tcBorders>
            <w:vAlign w:val="center"/>
          </w:tcPr>
          <w:p w:rsidR="00E84417" w:rsidRPr="00C24EDC" w:rsidRDefault="00E84417" w:rsidP="00E84417">
            <w:pPr>
              <w:jc w:val="both"/>
              <w:rPr>
                <w:rFonts w:ascii="標楷體" w:eastAsia="標楷體" w:hAnsi="標楷體" w:cs="標楷體"/>
                <w:lang w:eastAsia="zh-TW"/>
              </w:rPr>
            </w:pPr>
            <w:r w:rsidRPr="00C24EDC">
              <w:rPr>
                <w:rFonts w:ascii="標楷體" w:eastAsia="標楷體" w:hAnsi="標楷體" w:cs="標楷體"/>
                <w:lang w:eastAsia="zh-TW"/>
              </w:rPr>
              <w:t>教科書轉化主題教學暨有效教學多元評量案例徵稿</w:t>
            </w:r>
          </w:p>
        </w:tc>
        <w:tc>
          <w:tcPr>
            <w:tcW w:w="290" w:type="pct"/>
            <w:tcBorders>
              <w:top w:val="single" w:sz="4" w:space="0" w:color="auto"/>
              <w:left w:val="single" w:sz="4" w:space="0" w:color="auto"/>
              <w:bottom w:val="single" w:sz="4" w:space="0" w:color="auto"/>
              <w:right w:val="single" w:sz="4" w:space="0" w:color="auto"/>
            </w:tcBorders>
            <w:vAlign w:val="center"/>
          </w:tcPr>
          <w:p w:rsidR="00E84417" w:rsidRPr="00C24EDC" w:rsidRDefault="00E84417" w:rsidP="00E84417">
            <w:pPr>
              <w:ind w:left="-120" w:right="-120"/>
              <w:jc w:val="center"/>
              <w:rPr>
                <w:rFonts w:ascii="標楷體" w:eastAsia="標楷體" w:hAnsi="標楷體" w:cs="標楷體"/>
                <w:sz w:val="20"/>
                <w:szCs w:val="20"/>
                <w:lang w:eastAsia="zh-TW"/>
              </w:rPr>
            </w:pPr>
          </w:p>
        </w:tc>
        <w:tc>
          <w:tcPr>
            <w:tcW w:w="290" w:type="pct"/>
            <w:tcBorders>
              <w:top w:val="single" w:sz="4" w:space="0" w:color="auto"/>
              <w:left w:val="single" w:sz="4" w:space="0" w:color="auto"/>
              <w:bottom w:val="single" w:sz="4" w:space="0" w:color="auto"/>
              <w:right w:val="single" w:sz="4" w:space="0" w:color="auto"/>
            </w:tcBorders>
            <w:vAlign w:val="center"/>
          </w:tcPr>
          <w:p w:rsidR="00E84417" w:rsidRPr="00C24EDC" w:rsidRDefault="00E84417" w:rsidP="00E84417">
            <w:pPr>
              <w:ind w:left="-120" w:right="-120"/>
              <w:jc w:val="center"/>
              <w:rPr>
                <w:rFonts w:ascii="標楷體" w:eastAsia="標楷體" w:hAnsi="標楷體" w:cs="標楷體"/>
                <w:sz w:val="20"/>
                <w:szCs w:val="20"/>
                <w:lang w:eastAsia="zh-TW"/>
              </w:rPr>
            </w:pPr>
          </w:p>
        </w:tc>
        <w:tc>
          <w:tcPr>
            <w:tcW w:w="360" w:type="pct"/>
            <w:tcBorders>
              <w:top w:val="single" w:sz="4" w:space="0" w:color="auto"/>
              <w:left w:val="single" w:sz="4" w:space="0" w:color="auto"/>
              <w:bottom w:val="single" w:sz="4" w:space="0" w:color="auto"/>
              <w:right w:val="single" w:sz="4" w:space="0" w:color="auto"/>
            </w:tcBorders>
            <w:vAlign w:val="center"/>
          </w:tcPr>
          <w:p w:rsidR="00E84417" w:rsidRPr="00C24EDC" w:rsidRDefault="00E84417" w:rsidP="00E84417">
            <w:pPr>
              <w:jc w:val="center"/>
              <w:rPr>
                <w:rFonts w:ascii="標楷體" w:eastAsia="標楷體" w:hAnsi="標楷體" w:cs="標楷體"/>
                <w:sz w:val="20"/>
                <w:szCs w:val="20"/>
              </w:rPr>
            </w:pPr>
            <w:r w:rsidRPr="00C24EDC">
              <w:rPr>
                <w:rFonts w:ascii="標楷體" w:eastAsia="標楷體" w:hAnsi="標楷體" w:cs="標楷體"/>
                <w:sz w:val="20"/>
                <w:szCs w:val="20"/>
              </w:rPr>
              <w:t>10/1起</w:t>
            </w:r>
          </w:p>
        </w:tc>
        <w:tc>
          <w:tcPr>
            <w:tcW w:w="419" w:type="pct"/>
            <w:tcBorders>
              <w:top w:val="single" w:sz="4" w:space="0" w:color="auto"/>
              <w:left w:val="single" w:sz="4" w:space="0" w:color="auto"/>
              <w:bottom w:val="single" w:sz="4" w:space="0" w:color="auto"/>
              <w:right w:val="single" w:sz="4" w:space="0" w:color="auto"/>
            </w:tcBorders>
            <w:vAlign w:val="center"/>
          </w:tcPr>
          <w:p w:rsidR="00E84417" w:rsidRPr="00C24EDC" w:rsidRDefault="00E84417" w:rsidP="00E84417">
            <w:pPr>
              <w:jc w:val="center"/>
              <w:rPr>
                <w:rFonts w:ascii="標楷體" w:eastAsia="標楷體" w:hAnsi="標楷體" w:cs="標楷體"/>
                <w:sz w:val="20"/>
                <w:szCs w:val="20"/>
              </w:rPr>
            </w:pPr>
            <w:r>
              <w:rPr>
                <w:rFonts w:ascii="標楷體" w:eastAsia="標楷體" w:hAnsi="標楷體" w:cs="標楷體" w:hint="eastAsia"/>
                <w:sz w:val="20"/>
                <w:szCs w:val="20"/>
                <w:lang w:eastAsia="zh-TW"/>
              </w:rPr>
              <w:t>11/30</w:t>
            </w:r>
            <w:r w:rsidRPr="00C24EDC">
              <w:rPr>
                <w:rFonts w:ascii="標楷體" w:eastAsia="標楷體" w:hAnsi="標楷體" w:cs="標楷體"/>
                <w:sz w:val="20"/>
                <w:szCs w:val="20"/>
              </w:rPr>
              <w:t>止</w:t>
            </w:r>
          </w:p>
        </w:tc>
        <w:tc>
          <w:tcPr>
            <w:tcW w:w="349" w:type="pct"/>
            <w:tcBorders>
              <w:top w:val="single" w:sz="4" w:space="0" w:color="auto"/>
              <w:left w:val="single" w:sz="4" w:space="0" w:color="auto"/>
              <w:bottom w:val="single" w:sz="4" w:space="0" w:color="auto"/>
              <w:right w:val="single" w:sz="4" w:space="0" w:color="auto"/>
            </w:tcBorders>
            <w:vAlign w:val="center"/>
          </w:tcPr>
          <w:p w:rsidR="00E84417" w:rsidRPr="00C24EDC" w:rsidRDefault="00E84417" w:rsidP="00E84417">
            <w:pPr>
              <w:jc w:val="center"/>
              <w:rPr>
                <w:rFonts w:ascii="標楷體" w:eastAsia="標楷體" w:hAnsi="標楷體" w:cs="標楷體"/>
                <w:sz w:val="20"/>
                <w:szCs w:val="20"/>
              </w:rPr>
            </w:pPr>
          </w:p>
        </w:tc>
        <w:tc>
          <w:tcPr>
            <w:tcW w:w="290" w:type="pct"/>
            <w:tcBorders>
              <w:top w:val="single" w:sz="4" w:space="0" w:color="auto"/>
              <w:left w:val="single" w:sz="4" w:space="0" w:color="auto"/>
              <w:bottom w:val="single" w:sz="4" w:space="0" w:color="auto"/>
              <w:right w:val="single" w:sz="4" w:space="0" w:color="auto"/>
            </w:tcBorders>
            <w:vAlign w:val="center"/>
          </w:tcPr>
          <w:p w:rsidR="00E84417" w:rsidRPr="00C24EDC" w:rsidRDefault="00E84417" w:rsidP="00E84417">
            <w:pPr>
              <w:ind w:left="-120" w:right="-120"/>
              <w:jc w:val="center"/>
              <w:rPr>
                <w:rFonts w:ascii="標楷體" w:eastAsia="標楷體" w:hAnsi="標楷體" w:cs="標楷體"/>
                <w:sz w:val="20"/>
                <w:szCs w:val="20"/>
              </w:rPr>
            </w:pPr>
          </w:p>
        </w:tc>
        <w:tc>
          <w:tcPr>
            <w:tcW w:w="290" w:type="pct"/>
            <w:tcBorders>
              <w:top w:val="single" w:sz="4" w:space="0" w:color="auto"/>
              <w:left w:val="single" w:sz="4" w:space="0" w:color="auto"/>
              <w:bottom w:val="single" w:sz="4" w:space="0" w:color="auto"/>
              <w:right w:val="single" w:sz="4" w:space="0" w:color="auto"/>
            </w:tcBorders>
            <w:vAlign w:val="center"/>
          </w:tcPr>
          <w:p w:rsidR="00E84417" w:rsidRPr="00C24EDC" w:rsidRDefault="00E84417" w:rsidP="00E84417">
            <w:pPr>
              <w:ind w:left="-120" w:right="-120"/>
              <w:jc w:val="center"/>
              <w:rPr>
                <w:rFonts w:ascii="標楷體" w:eastAsia="標楷體" w:hAnsi="標楷體" w:cs="標楷體"/>
                <w:sz w:val="20"/>
                <w:szCs w:val="20"/>
              </w:rPr>
            </w:pPr>
          </w:p>
        </w:tc>
        <w:tc>
          <w:tcPr>
            <w:tcW w:w="290" w:type="pct"/>
            <w:tcBorders>
              <w:top w:val="single" w:sz="4" w:space="0" w:color="auto"/>
              <w:left w:val="single" w:sz="4" w:space="0" w:color="auto"/>
              <w:bottom w:val="single" w:sz="4" w:space="0" w:color="auto"/>
              <w:right w:val="single" w:sz="4" w:space="0" w:color="auto"/>
            </w:tcBorders>
            <w:vAlign w:val="center"/>
          </w:tcPr>
          <w:p w:rsidR="00E84417" w:rsidRPr="00C24EDC" w:rsidRDefault="00E84417" w:rsidP="00E84417">
            <w:pPr>
              <w:adjustRightInd w:val="0"/>
              <w:snapToGrid w:val="0"/>
              <w:spacing w:after="0" w:line="240" w:lineRule="auto"/>
              <w:jc w:val="center"/>
              <w:rPr>
                <w:rFonts w:ascii="標楷體" w:eastAsia="標楷體" w:hAnsi="標楷體"/>
                <w:sz w:val="24"/>
                <w:szCs w:val="24"/>
                <w:lang w:eastAsia="zh-TW"/>
              </w:rPr>
            </w:pPr>
          </w:p>
        </w:tc>
        <w:tc>
          <w:tcPr>
            <w:tcW w:w="360" w:type="pct"/>
            <w:tcBorders>
              <w:top w:val="single" w:sz="4" w:space="0" w:color="auto"/>
              <w:left w:val="single" w:sz="4" w:space="0" w:color="auto"/>
              <w:bottom w:val="single" w:sz="4" w:space="0" w:color="auto"/>
              <w:right w:val="single" w:sz="4" w:space="0" w:color="auto"/>
            </w:tcBorders>
            <w:vAlign w:val="center"/>
          </w:tcPr>
          <w:p w:rsidR="00E84417" w:rsidRPr="00C24EDC" w:rsidRDefault="00E84417" w:rsidP="00E84417">
            <w:pPr>
              <w:adjustRightInd w:val="0"/>
              <w:snapToGrid w:val="0"/>
              <w:spacing w:after="0" w:line="240" w:lineRule="auto"/>
              <w:jc w:val="center"/>
              <w:rPr>
                <w:rFonts w:ascii="標楷體" w:eastAsia="標楷體" w:hAnsi="標楷體"/>
                <w:sz w:val="24"/>
                <w:szCs w:val="24"/>
                <w:lang w:eastAsia="zh-TW"/>
              </w:rPr>
            </w:pPr>
          </w:p>
        </w:tc>
        <w:tc>
          <w:tcPr>
            <w:tcW w:w="290" w:type="pct"/>
            <w:tcBorders>
              <w:top w:val="single" w:sz="4" w:space="0" w:color="auto"/>
              <w:left w:val="single" w:sz="4" w:space="0" w:color="auto"/>
              <w:bottom w:val="single" w:sz="4" w:space="0" w:color="auto"/>
              <w:right w:val="single" w:sz="4" w:space="0" w:color="auto"/>
            </w:tcBorders>
            <w:vAlign w:val="center"/>
          </w:tcPr>
          <w:p w:rsidR="00E84417" w:rsidRPr="00C24EDC" w:rsidRDefault="00E84417" w:rsidP="00E84417">
            <w:pPr>
              <w:adjustRightInd w:val="0"/>
              <w:snapToGrid w:val="0"/>
              <w:spacing w:after="0" w:line="240" w:lineRule="auto"/>
              <w:jc w:val="center"/>
              <w:rPr>
                <w:rFonts w:ascii="標楷體" w:eastAsia="標楷體" w:hAnsi="標楷體"/>
                <w:sz w:val="24"/>
                <w:szCs w:val="24"/>
                <w:lang w:eastAsia="zh-TW"/>
              </w:rPr>
            </w:pPr>
          </w:p>
        </w:tc>
        <w:tc>
          <w:tcPr>
            <w:tcW w:w="290" w:type="pct"/>
            <w:tcBorders>
              <w:top w:val="single" w:sz="4" w:space="0" w:color="auto"/>
              <w:left w:val="single" w:sz="4" w:space="0" w:color="auto"/>
              <w:bottom w:val="single" w:sz="4" w:space="0" w:color="auto"/>
              <w:right w:val="single" w:sz="4" w:space="0" w:color="auto"/>
            </w:tcBorders>
            <w:vAlign w:val="center"/>
          </w:tcPr>
          <w:p w:rsidR="00E84417" w:rsidRPr="00C24EDC" w:rsidRDefault="00E84417" w:rsidP="00E84417">
            <w:pPr>
              <w:adjustRightInd w:val="0"/>
              <w:snapToGrid w:val="0"/>
              <w:spacing w:after="0" w:line="240" w:lineRule="auto"/>
              <w:jc w:val="center"/>
              <w:rPr>
                <w:rFonts w:ascii="標楷體" w:eastAsia="標楷體" w:hAnsi="標楷體"/>
                <w:sz w:val="24"/>
                <w:szCs w:val="24"/>
                <w:lang w:eastAsia="zh-TW"/>
              </w:rPr>
            </w:pPr>
          </w:p>
        </w:tc>
        <w:tc>
          <w:tcPr>
            <w:tcW w:w="255" w:type="pct"/>
            <w:tcBorders>
              <w:top w:val="single" w:sz="4" w:space="0" w:color="auto"/>
              <w:left w:val="single" w:sz="4" w:space="0" w:color="auto"/>
              <w:bottom w:val="single" w:sz="4" w:space="0" w:color="auto"/>
              <w:right w:val="thinThickSmallGap" w:sz="24" w:space="0" w:color="auto"/>
            </w:tcBorders>
            <w:vAlign w:val="center"/>
          </w:tcPr>
          <w:p w:rsidR="00E84417" w:rsidRPr="00C24EDC" w:rsidRDefault="00E84417" w:rsidP="00E84417">
            <w:pPr>
              <w:adjustRightInd w:val="0"/>
              <w:snapToGrid w:val="0"/>
              <w:spacing w:after="0" w:line="240" w:lineRule="auto"/>
              <w:jc w:val="center"/>
              <w:rPr>
                <w:rFonts w:ascii="標楷體" w:eastAsia="標楷體" w:hAnsi="標楷體"/>
                <w:sz w:val="24"/>
                <w:szCs w:val="24"/>
                <w:lang w:eastAsia="zh-TW"/>
              </w:rPr>
            </w:pPr>
          </w:p>
        </w:tc>
      </w:tr>
    </w:tbl>
    <w:p w:rsidR="00391DB5" w:rsidRDefault="00391DB5" w:rsidP="00391DB5">
      <w:pPr>
        <w:autoSpaceDE w:val="0"/>
        <w:autoSpaceDN w:val="0"/>
        <w:spacing w:beforeLines="50" w:before="180" w:afterLines="50" w:after="180" w:line="240" w:lineRule="auto"/>
        <w:jc w:val="both"/>
        <w:rPr>
          <w:rFonts w:ascii="標楷體" w:eastAsia="標楷體" w:hAnsi="標楷體"/>
          <w:sz w:val="24"/>
          <w:szCs w:val="24"/>
          <w:lang w:eastAsia="zh-TW"/>
        </w:rPr>
      </w:pPr>
    </w:p>
    <w:p w:rsidR="00391DB5" w:rsidRPr="00C24EDC" w:rsidRDefault="00391DB5" w:rsidP="00391DB5">
      <w:pPr>
        <w:autoSpaceDE w:val="0"/>
        <w:autoSpaceDN w:val="0"/>
        <w:spacing w:beforeLines="50" w:before="180" w:afterLines="50" w:after="180" w:line="240" w:lineRule="auto"/>
        <w:jc w:val="both"/>
        <w:rPr>
          <w:rFonts w:ascii="標楷體" w:eastAsia="標楷體" w:hAnsi="標楷體"/>
          <w:sz w:val="24"/>
          <w:szCs w:val="24"/>
          <w:lang w:eastAsia="zh-TW"/>
        </w:rPr>
      </w:pPr>
      <w:r w:rsidRPr="00C24EDC">
        <w:rPr>
          <w:rFonts w:ascii="標楷體" w:eastAsia="標楷體" w:hAnsi="標楷體"/>
          <w:sz w:val="24"/>
          <w:szCs w:val="24"/>
          <w:lang w:eastAsia="zh-TW"/>
        </w:rPr>
        <w:t>捌、預期成效</w:t>
      </w:r>
    </w:p>
    <w:p w:rsidR="00391DB5" w:rsidRPr="00C24EDC" w:rsidRDefault="00391DB5" w:rsidP="00240471">
      <w:pPr>
        <w:pStyle w:val="a3"/>
        <w:numPr>
          <w:ilvl w:val="0"/>
          <w:numId w:val="12"/>
        </w:numPr>
        <w:pBdr>
          <w:top w:val="nil"/>
          <w:left w:val="nil"/>
          <w:bottom w:val="nil"/>
          <w:right w:val="nil"/>
          <w:between w:val="nil"/>
        </w:pBdr>
        <w:ind w:leftChars="0"/>
        <w:rPr>
          <w:rFonts w:ascii="標楷體" w:eastAsia="標楷體" w:hAnsi="標楷體"/>
          <w:sz w:val="24"/>
          <w:szCs w:val="24"/>
          <w:lang w:eastAsia="zh-TW"/>
        </w:rPr>
      </w:pPr>
      <w:r w:rsidRPr="00C24EDC">
        <w:rPr>
          <w:rFonts w:ascii="標楷體" w:eastAsia="標楷體" w:hAnsi="標楷體" w:cs="Gungsuh"/>
          <w:sz w:val="24"/>
          <w:szCs w:val="24"/>
          <w:lang w:eastAsia="zh-TW"/>
        </w:rPr>
        <w:t>透過生活課程輔導團運作，</w:t>
      </w:r>
      <w:r w:rsidRPr="00C24EDC">
        <w:rPr>
          <w:rFonts w:ascii="標楷體" w:eastAsia="標楷體" w:hAnsi="標楷體" w:cs="標楷體"/>
          <w:sz w:val="24"/>
          <w:szCs w:val="24"/>
          <w:lang w:eastAsia="zh-TW"/>
        </w:rPr>
        <w:t>辦理教師增能研習內容規劃，達成有效教學策略及精進教學內容，</w:t>
      </w:r>
      <w:r w:rsidRPr="00C24EDC">
        <w:rPr>
          <w:rFonts w:ascii="標楷體" w:eastAsia="標楷體" w:hAnsi="標楷體" w:cs="Gungsuh"/>
          <w:sz w:val="24"/>
          <w:szCs w:val="24"/>
          <w:lang w:eastAsia="zh-TW"/>
        </w:rPr>
        <w:t>提昇整體</w:t>
      </w:r>
      <w:r w:rsidRPr="00C24EDC">
        <w:rPr>
          <w:rFonts w:ascii="標楷體" w:eastAsia="標楷體" w:hAnsi="標楷體" w:cs="新細明體" w:hint="eastAsia"/>
          <w:sz w:val="24"/>
          <w:szCs w:val="24"/>
          <w:lang w:eastAsia="zh-TW"/>
        </w:rPr>
        <w:t>教</w:t>
      </w:r>
      <w:r w:rsidRPr="00C24EDC">
        <w:rPr>
          <w:rFonts w:ascii="標楷體" w:eastAsia="標楷體" w:hAnsi="標楷體" w:cs="Gungsuh" w:hint="eastAsia"/>
          <w:sz w:val="24"/>
          <w:szCs w:val="24"/>
          <w:lang w:eastAsia="zh-TW"/>
        </w:rPr>
        <w:t>師生活課程之專業素養及知能</w:t>
      </w:r>
      <w:r w:rsidRPr="00C24EDC">
        <w:rPr>
          <w:rFonts w:ascii="標楷體" w:eastAsia="標楷體" w:hAnsi="標楷體" w:cs="標楷體"/>
          <w:sz w:val="24"/>
          <w:szCs w:val="24"/>
          <w:lang w:eastAsia="zh-TW"/>
        </w:rPr>
        <w:t>。</w:t>
      </w:r>
    </w:p>
    <w:p w:rsidR="00391DB5" w:rsidRPr="00C24EDC" w:rsidRDefault="00391DB5" w:rsidP="00240471">
      <w:pPr>
        <w:pStyle w:val="a3"/>
        <w:numPr>
          <w:ilvl w:val="0"/>
          <w:numId w:val="12"/>
        </w:numPr>
        <w:pBdr>
          <w:top w:val="nil"/>
          <w:left w:val="nil"/>
          <w:bottom w:val="nil"/>
          <w:right w:val="nil"/>
          <w:between w:val="nil"/>
        </w:pBdr>
        <w:ind w:leftChars="0"/>
        <w:rPr>
          <w:rFonts w:ascii="標楷體" w:eastAsia="標楷體" w:hAnsi="標楷體"/>
          <w:sz w:val="24"/>
          <w:szCs w:val="24"/>
          <w:lang w:eastAsia="zh-TW"/>
        </w:rPr>
      </w:pPr>
      <w:r w:rsidRPr="00C24EDC">
        <w:rPr>
          <w:rFonts w:ascii="標楷體" w:eastAsia="標楷體" w:hAnsi="標楷體" w:cs="Gungsuh"/>
          <w:sz w:val="24"/>
          <w:szCs w:val="24"/>
          <w:lang w:eastAsia="zh-TW"/>
        </w:rPr>
        <w:t>建立各校創新、發展學校本位核心在地化生活課程，並以策略聯盟、到校服務、社群、工作坊方式，鼓勵</w:t>
      </w:r>
      <w:r w:rsidRPr="00C24EDC">
        <w:rPr>
          <w:rFonts w:ascii="標楷體" w:eastAsia="標楷體" w:hAnsi="標楷體" w:cs="新細明體" w:hint="eastAsia"/>
          <w:sz w:val="24"/>
          <w:szCs w:val="24"/>
          <w:lang w:eastAsia="zh-TW"/>
        </w:rPr>
        <w:t>教</w:t>
      </w:r>
      <w:r w:rsidRPr="00C24EDC">
        <w:rPr>
          <w:rFonts w:ascii="標楷體" w:eastAsia="標楷體" w:hAnsi="標楷體" w:cs="Gungsuh"/>
          <w:sz w:val="24"/>
          <w:szCs w:val="24"/>
          <w:lang w:eastAsia="zh-TW"/>
        </w:rPr>
        <w:t>師做</w:t>
      </w:r>
      <w:r w:rsidRPr="00C24EDC">
        <w:rPr>
          <w:rFonts w:ascii="標楷體" w:eastAsia="標楷體" w:hAnsi="標楷體" w:cs="新細明體" w:hint="eastAsia"/>
          <w:sz w:val="24"/>
          <w:szCs w:val="24"/>
          <w:lang w:eastAsia="zh-TW"/>
        </w:rPr>
        <w:t>教</w:t>
      </w:r>
      <w:r w:rsidRPr="00C24EDC">
        <w:rPr>
          <w:rFonts w:ascii="標楷體" w:eastAsia="標楷體" w:hAnsi="標楷體" w:cs="Gungsuh"/>
          <w:sz w:val="24"/>
          <w:szCs w:val="24"/>
          <w:lang w:eastAsia="zh-TW"/>
        </w:rPr>
        <w:t>科書轉化以增進課程補充</w:t>
      </w:r>
      <w:r w:rsidRPr="00C24EDC">
        <w:rPr>
          <w:rFonts w:ascii="標楷體" w:eastAsia="標楷體" w:hAnsi="標楷體" w:cs="新細明體" w:hint="eastAsia"/>
          <w:sz w:val="24"/>
          <w:szCs w:val="24"/>
          <w:lang w:eastAsia="zh-TW"/>
        </w:rPr>
        <w:t>教</w:t>
      </w:r>
      <w:r w:rsidRPr="00C24EDC">
        <w:rPr>
          <w:rFonts w:ascii="標楷體" w:eastAsia="標楷體" w:hAnsi="標楷體" w:cs="Gungsuh"/>
          <w:sz w:val="24"/>
          <w:szCs w:val="24"/>
          <w:lang w:eastAsia="zh-TW"/>
        </w:rPr>
        <w:t>材能力，提升學生學習成就，</w:t>
      </w:r>
      <w:r w:rsidRPr="00C24EDC">
        <w:rPr>
          <w:rFonts w:ascii="標楷體" w:eastAsia="標楷體" w:hAnsi="標楷體" w:cs="標楷體"/>
          <w:sz w:val="24"/>
          <w:szCs w:val="24"/>
          <w:lang w:eastAsia="zh-TW"/>
        </w:rPr>
        <w:t>提供教師能實際操作的課程內容，以達研習目的。</w:t>
      </w:r>
    </w:p>
    <w:p w:rsidR="00391DB5" w:rsidRPr="00C24EDC" w:rsidRDefault="00391DB5" w:rsidP="00240471">
      <w:pPr>
        <w:pStyle w:val="a3"/>
        <w:numPr>
          <w:ilvl w:val="0"/>
          <w:numId w:val="12"/>
        </w:numPr>
        <w:pBdr>
          <w:top w:val="nil"/>
          <w:left w:val="nil"/>
          <w:bottom w:val="nil"/>
          <w:right w:val="nil"/>
          <w:between w:val="nil"/>
        </w:pBdr>
        <w:ind w:leftChars="0"/>
        <w:rPr>
          <w:rFonts w:ascii="標楷體" w:eastAsia="標楷體" w:hAnsi="標楷體"/>
          <w:sz w:val="24"/>
          <w:szCs w:val="24"/>
          <w:lang w:eastAsia="zh-TW"/>
        </w:rPr>
      </w:pPr>
      <w:r w:rsidRPr="00C24EDC">
        <w:rPr>
          <w:rFonts w:ascii="標楷體" w:eastAsia="標楷體" w:hAnsi="標楷體" w:cs="Gungsuh"/>
          <w:sz w:val="24"/>
          <w:szCs w:val="24"/>
          <w:lang w:eastAsia="zh-TW"/>
        </w:rPr>
        <w:t>提供各校「生活課程」及「十二年國</w:t>
      </w:r>
      <w:r w:rsidRPr="00C24EDC">
        <w:rPr>
          <w:rFonts w:ascii="標楷體" w:eastAsia="標楷體" w:hAnsi="標楷體" w:cs="新細明體" w:hint="eastAsia"/>
          <w:sz w:val="24"/>
          <w:szCs w:val="24"/>
          <w:lang w:eastAsia="zh-TW"/>
        </w:rPr>
        <w:t>教</w:t>
      </w:r>
      <w:r w:rsidRPr="00C24EDC">
        <w:rPr>
          <w:rFonts w:ascii="標楷體" w:eastAsia="標楷體" w:hAnsi="標楷體" w:cs="Gungsuh"/>
          <w:sz w:val="24"/>
          <w:szCs w:val="24"/>
          <w:lang w:eastAsia="zh-TW"/>
        </w:rPr>
        <w:t>課程綱要」宣導之諮詢服務以提昇</w:t>
      </w:r>
      <w:r w:rsidRPr="00C24EDC">
        <w:rPr>
          <w:rFonts w:ascii="標楷體" w:eastAsia="標楷體" w:hAnsi="標楷體" w:cs="新細明體" w:hint="eastAsia"/>
          <w:sz w:val="24"/>
          <w:szCs w:val="24"/>
          <w:lang w:eastAsia="zh-TW"/>
        </w:rPr>
        <w:t>教</w:t>
      </w:r>
      <w:r w:rsidRPr="00C24EDC">
        <w:rPr>
          <w:rFonts w:ascii="標楷體" w:eastAsia="標楷體" w:hAnsi="標楷體" w:cs="Gungsuh"/>
          <w:sz w:val="24"/>
          <w:szCs w:val="24"/>
          <w:lang w:eastAsia="zh-TW"/>
        </w:rPr>
        <w:t>學效能。</w:t>
      </w:r>
    </w:p>
    <w:p w:rsidR="00391DB5" w:rsidRPr="00C24EDC" w:rsidRDefault="00391DB5" w:rsidP="00240471">
      <w:pPr>
        <w:pStyle w:val="a3"/>
        <w:numPr>
          <w:ilvl w:val="0"/>
          <w:numId w:val="12"/>
        </w:numPr>
        <w:pBdr>
          <w:top w:val="nil"/>
          <w:left w:val="nil"/>
          <w:bottom w:val="nil"/>
          <w:right w:val="nil"/>
          <w:between w:val="nil"/>
        </w:pBdr>
        <w:ind w:leftChars="0"/>
        <w:rPr>
          <w:rFonts w:ascii="標楷體" w:eastAsia="標楷體" w:hAnsi="標楷體"/>
          <w:sz w:val="24"/>
          <w:szCs w:val="24"/>
          <w:lang w:eastAsia="zh-TW"/>
        </w:rPr>
      </w:pPr>
      <w:r w:rsidRPr="00C24EDC">
        <w:rPr>
          <w:rFonts w:ascii="標楷體" w:eastAsia="標楷體" w:hAnsi="標楷體" w:cs="Gungsuh"/>
          <w:sz w:val="24"/>
          <w:szCs w:val="24"/>
          <w:lang w:eastAsia="zh-TW"/>
        </w:rPr>
        <w:t>激勵</w:t>
      </w:r>
      <w:r w:rsidRPr="00C24EDC">
        <w:rPr>
          <w:rFonts w:ascii="標楷體" w:eastAsia="標楷體" w:hAnsi="標楷體" w:cs="新細明體" w:hint="eastAsia"/>
          <w:sz w:val="24"/>
          <w:szCs w:val="24"/>
          <w:lang w:eastAsia="zh-TW"/>
        </w:rPr>
        <w:t>教</w:t>
      </w:r>
      <w:r w:rsidRPr="00C24EDC">
        <w:rPr>
          <w:rFonts w:ascii="標楷體" w:eastAsia="標楷體" w:hAnsi="標楷體" w:cs="Gungsuh"/>
          <w:sz w:val="24"/>
          <w:szCs w:val="24"/>
          <w:lang w:eastAsia="zh-TW"/>
        </w:rPr>
        <w:t>師服務專業，透過經驗分享落實</w:t>
      </w:r>
      <w:r w:rsidRPr="00C24EDC">
        <w:rPr>
          <w:rFonts w:ascii="標楷體" w:eastAsia="標楷體" w:hAnsi="標楷體" w:cs="新細明體" w:hint="eastAsia"/>
          <w:sz w:val="24"/>
          <w:szCs w:val="24"/>
          <w:lang w:eastAsia="zh-TW"/>
        </w:rPr>
        <w:t>教</w:t>
      </w:r>
      <w:r w:rsidRPr="00C24EDC">
        <w:rPr>
          <w:rFonts w:ascii="標楷體" w:eastAsia="標楷體" w:hAnsi="標楷體" w:cs="Gungsuh"/>
          <w:sz w:val="24"/>
          <w:szCs w:val="24"/>
          <w:lang w:eastAsia="zh-TW"/>
        </w:rPr>
        <w:t>學視導與回饋機制，助益</w:t>
      </w:r>
      <w:r w:rsidRPr="00C24EDC">
        <w:rPr>
          <w:rFonts w:ascii="標楷體" w:eastAsia="標楷體" w:hAnsi="標楷體" w:cs="新細明體" w:hint="eastAsia"/>
          <w:sz w:val="24"/>
          <w:szCs w:val="24"/>
          <w:lang w:eastAsia="zh-TW"/>
        </w:rPr>
        <w:t>教</w:t>
      </w:r>
      <w:r w:rsidRPr="00C24EDC">
        <w:rPr>
          <w:rFonts w:ascii="標楷體" w:eastAsia="標楷體" w:hAnsi="標楷體" w:cs="Gungsuh"/>
          <w:sz w:val="24"/>
          <w:szCs w:val="24"/>
          <w:lang w:eastAsia="zh-TW"/>
        </w:rPr>
        <w:t>學品質。</w:t>
      </w:r>
    </w:p>
    <w:p w:rsidR="00391DB5" w:rsidRPr="00C24EDC" w:rsidRDefault="00391DB5" w:rsidP="00240471">
      <w:pPr>
        <w:pStyle w:val="a3"/>
        <w:numPr>
          <w:ilvl w:val="0"/>
          <w:numId w:val="12"/>
        </w:numPr>
        <w:pBdr>
          <w:top w:val="nil"/>
          <w:left w:val="nil"/>
          <w:bottom w:val="nil"/>
          <w:right w:val="nil"/>
          <w:between w:val="nil"/>
        </w:pBdr>
        <w:ind w:leftChars="0"/>
        <w:rPr>
          <w:rFonts w:ascii="標楷體" w:eastAsia="標楷體" w:hAnsi="標楷體"/>
          <w:sz w:val="24"/>
          <w:szCs w:val="24"/>
          <w:lang w:eastAsia="zh-TW"/>
        </w:rPr>
      </w:pPr>
      <w:r w:rsidRPr="00C24EDC">
        <w:rPr>
          <w:rFonts w:ascii="標楷體" w:eastAsia="標楷體" w:hAnsi="標楷體" w:cs="Gungsuh"/>
          <w:sz w:val="24"/>
          <w:szCs w:val="24"/>
          <w:lang w:eastAsia="zh-TW"/>
        </w:rPr>
        <w:t>透過團務交流增進輔導團團員案例分析、課程設計、專業服務及課程行動</w:t>
      </w:r>
      <w:r w:rsidRPr="00C24EDC">
        <w:rPr>
          <w:rFonts w:ascii="標楷體" w:eastAsia="標楷體" w:hAnsi="標楷體" w:cs="新細明體" w:hint="eastAsia"/>
          <w:sz w:val="24"/>
          <w:szCs w:val="24"/>
          <w:lang w:eastAsia="zh-TW"/>
        </w:rPr>
        <w:t>研</w:t>
      </w:r>
      <w:r w:rsidRPr="00C24EDC">
        <w:rPr>
          <w:rFonts w:ascii="標楷體" w:eastAsia="標楷體" w:hAnsi="標楷體" w:cs="Gungsuh"/>
          <w:sz w:val="24"/>
          <w:szCs w:val="24"/>
          <w:lang w:eastAsia="zh-TW"/>
        </w:rPr>
        <w:t>究之能力。</w:t>
      </w:r>
    </w:p>
    <w:p w:rsidR="00391DB5" w:rsidRPr="00C24EDC" w:rsidRDefault="00391DB5" w:rsidP="00240471">
      <w:pPr>
        <w:pStyle w:val="a3"/>
        <w:numPr>
          <w:ilvl w:val="0"/>
          <w:numId w:val="12"/>
        </w:numPr>
        <w:pBdr>
          <w:top w:val="nil"/>
          <w:left w:val="nil"/>
          <w:bottom w:val="nil"/>
          <w:right w:val="nil"/>
          <w:between w:val="nil"/>
        </w:pBdr>
        <w:ind w:leftChars="0"/>
        <w:rPr>
          <w:rFonts w:ascii="標楷體" w:eastAsia="標楷體" w:hAnsi="標楷體"/>
          <w:sz w:val="24"/>
          <w:szCs w:val="24"/>
          <w:lang w:eastAsia="zh-TW"/>
        </w:rPr>
      </w:pPr>
      <w:r w:rsidRPr="00C24EDC">
        <w:rPr>
          <w:rFonts w:ascii="標楷體" w:eastAsia="標楷體" w:hAnsi="標楷體" w:cs="Gungsuh"/>
          <w:sz w:val="24"/>
          <w:szCs w:val="24"/>
          <w:lang w:eastAsia="zh-TW"/>
        </w:rPr>
        <w:t>透過網路平臺提供各校「生活課程」網路資源分享及辦理生活課程專業</w:t>
      </w:r>
      <w:r w:rsidRPr="00C24EDC">
        <w:rPr>
          <w:rFonts w:ascii="標楷體" w:eastAsia="標楷體" w:hAnsi="標楷體" w:cs="新細明體" w:hint="eastAsia"/>
          <w:sz w:val="24"/>
          <w:szCs w:val="24"/>
          <w:lang w:eastAsia="zh-TW"/>
        </w:rPr>
        <w:t>研</w:t>
      </w:r>
      <w:r w:rsidRPr="00C24EDC">
        <w:rPr>
          <w:rFonts w:ascii="標楷體" w:eastAsia="標楷體" w:hAnsi="標楷體" w:cs="Gungsuh"/>
          <w:sz w:val="24"/>
          <w:szCs w:val="24"/>
          <w:lang w:eastAsia="zh-TW"/>
        </w:rPr>
        <w:t>習，以提升</w:t>
      </w:r>
      <w:r w:rsidRPr="00C24EDC">
        <w:rPr>
          <w:rFonts w:ascii="標楷體" w:eastAsia="標楷體" w:hAnsi="標楷體" w:cs="新細明體" w:hint="eastAsia"/>
          <w:sz w:val="24"/>
          <w:szCs w:val="24"/>
          <w:lang w:eastAsia="zh-TW"/>
        </w:rPr>
        <w:t>教</w:t>
      </w:r>
      <w:r w:rsidRPr="00C24EDC">
        <w:rPr>
          <w:rFonts w:ascii="標楷體" w:eastAsia="標楷體" w:hAnsi="標楷體" w:cs="Gungsuh"/>
          <w:sz w:val="24"/>
          <w:szCs w:val="24"/>
          <w:lang w:eastAsia="zh-TW"/>
        </w:rPr>
        <w:t>師生活課程</w:t>
      </w:r>
      <w:r w:rsidRPr="00C24EDC">
        <w:rPr>
          <w:rFonts w:ascii="標楷體" w:eastAsia="標楷體" w:hAnsi="標楷體" w:cs="新細明體" w:hint="eastAsia"/>
          <w:sz w:val="24"/>
          <w:szCs w:val="24"/>
          <w:lang w:eastAsia="zh-TW"/>
        </w:rPr>
        <w:t>教</w:t>
      </w:r>
      <w:r w:rsidRPr="00C24EDC">
        <w:rPr>
          <w:rFonts w:ascii="標楷體" w:eastAsia="標楷體" w:hAnsi="標楷體" w:cs="Gungsuh"/>
          <w:sz w:val="24"/>
          <w:szCs w:val="24"/>
          <w:lang w:eastAsia="zh-TW"/>
        </w:rPr>
        <w:t>學能力。</w:t>
      </w:r>
    </w:p>
    <w:p w:rsidR="00391DB5" w:rsidRPr="00C24EDC" w:rsidRDefault="00391DB5" w:rsidP="00240471">
      <w:pPr>
        <w:pStyle w:val="a3"/>
        <w:numPr>
          <w:ilvl w:val="0"/>
          <w:numId w:val="12"/>
        </w:numPr>
        <w:pBdr>
          <w:top w:val="nil"/>
          <w:left w:val="nil"/>
          <w:bottom w:val="nil"/>
          <w:right w:val="nil"/>
          <w:between w:val="nil"/>
        </w:pBdr>
        <w:ind w:leftChars="0"/>
        <w:rPr>
          <w:rFonts w:ascii="標楷體" w:eastAsia="標楷體" w:hAnsi="標楷體"/>
          <w:sz w:val="24"/>
          <w:szCs w:val="24"/>
          <w:lang w:eastAsia="zh-TW"/>
        </w:rPr>
      </w:pPr>
      <w:r w:rsidRPr="00C24EDC">
        <w:rPr>
          <w:rFonts w:ascii="標楷體" w:eastAsia="標楷體" w:hAnsi="標楷體" w:cs="Gungsuh"/>
          <w:sz w:val="24"/>
          <w:szCs w:val="24"/>
          <w:lang w:eastAsia="zh-TW"/>
        </w:rPr>
        <w:t>透過與其他領域輔導團專業對話，釐</w:t>
      </w:r>
      <w:r w:rsidRPr="00C24EDC">
        <w:rPr>
          <w:rFonts w:ascii="標楷體" w:eastAsia="標楷體" w:hAnsi="標楷體" w:cs="新細明體" w:hint="eastAsia"/>
          <w:sz w:val="24"/>
          <w:szCs w:val="24"/>
          <w:lang w:eastAsia="zh-TW"/>
        </w:rPr>
        <w:t>清教</w:t>
      </w:r>
      <w:r w:rsidRPr="00C24EDC">
        <w:rPr>
          <w:rFonts w:ascii="標楷體" w:eastAsia="標楷體" w:hAnsi="標楷體" w:cs="Gungsuh" w:hint="eastAsia"/>
          <w:sz w:val="24"/>
          <w:szCs w:val="24"/>
          <w:lang w:eastAsia="zh-TW"/>
        </w:rPr>
        <w:t>材重複與銜接的問題。</w:t>
      </w:r>
    </w:p>
    <w:p w:rsidR="00391DB5" w:rsidRPr="00C24EDC" w:rsidRDefault="00391DB5" w:rsidP="00391DB5">
      <w:pPr>
        <w:autoSpaceDE w:val="0"/>
        <w:autoSpaceDN w:val="0"/>
        <w:spacing w:beforeLines="50" w:before="180" w:afterLines="50" w:after="180" w:line="240" w:lineRule="auto"/>
        <w:jc w:val="both"/>
        <w:rPr>
          <w:rFonts w:ascii="標楷體" w:eastAsia="標楷體" w:hAnsi="標楷體"/>
          <w:sz w:val="24"/>
          <w:szCs w:val="24"/>
          <w:lang w:eastAsia="zh-TW"/>
        </w:rPr>
      </w:pPr>
    </w:p>
    <w:p w:rsidR="00391DB5" w:rsidRPr="00C24EDC" w:rsidRDefault="00391DB5" w:rsidP="00391DB5">
      <w:pPr>
        <w:autoSpaceDE w:val="0"/>
        <w:autoSpaceDN w:val="0"/>
        <w:spacing w:beforeLines="50" w:before="180" w:afterLines="50" w:after="180" w:line="240" w:lineRule="auto"/>
        <w:jc w:val="both"/>
        <w:rPr>
          <w:rFonts w:ascii="標楷體" w:eastAsia="標楷體" w:hAnsi="標楷體"/>
          <w:sz w:val="24"/>
          <w:szCs w:val="24"/>
          <w:lang w:eastAsia="zh-TW"/>
        </w:rPr>
      </w:pPr>
      <w:r w:rsidRPr="00C24EDC">
        <w:rPr>
          <w:rFonts w:ascii="標楷體" w:eastAsia="標楷體" w:hAnsi="標楷體" w:hint="eastAsia"/>
          <w:sz w:val="24"/>
          <w:szCs w:val="24"/>
          <w:lang w:eastAsia="zh-TW"/>
        </w:rPr>
        <w:t>附錄</w:t>
      </w:r>
    </w:p>
    <w:p w:rsidR="00391DB5" w:rsidRPr="00C24EDC" w:rsidRDefault="00391DB5" w:rsidP="00391DB5">
      <w:pPr>
        <w:autoSpaceDE w:val="0"/>
        <w:autoSpaceDN w:val="0"/>
        <w:adjustRightInd w:val="0"/>
        <w:snapToGrid w:val="0"/>
        <w:rPr>
          <w:rFonts w:ascii="標楷體" w:eastAsia="標楷體" w:hAnsi="標楷體"/>
          <w:lang w:eastAsia="zh-TW"/>
        </w:rPr>
      </w:pPr>
      <w:r w:rsidRPr="00C24EDC">
        <w:rPr>
          <w:rFonts w:ascii="標楷體" w:eastAsia="標楷體" w:hAnsi="標楷體" w:hint="eastAsia"/>
          <w:lang w:eastAsia="zh-TW"/>
        </w:rPr>
        <w:t>請檢附輔導小組計畫所提各項行動策略、方案計畫：請將國教輔導團○學習領域(議題)輔導小組計畫各行動方案或計畫，一一列出其完整具體計畫內容，參考格式詳見子計畫格式。</w:t>
      </w:r>
    </w:p>
    <w:p w:rsidR="00391DB5" w:rsidRPr="00C24EDC" w:rsidRDefault="00391DB5" w:rsidP="00391DB5">
      <w:pPr>
        <w:spacing w:after="0" w:line="240" w:lineRule="auto"/>
        <w:rPr>
          <w:rFonts w:ascii="標楷體" w:eastAsia="標楷體" w:hAnsi="標楷體"/>
          <w:lang w:eastAsia="zh-TW"/>
        </w:rPr>
      </w:pPr>
      <w:r w:rsidRPr="00C24EDC">
        <w:rPr>
          <w:rFonts w:ascii="標楷體" w:eastAsia="標楷體" w:hAnsi="標楷體"/>
          <w:lang w:eastAsia="zh-TW"/>
        </w:rPr>
        <w:br w:type="page"/>
      </w:r>
    </w:p>
    <w:tbl>
      <w:tblPr>
        <w:tblStyle w:val="a9"/>
        <w:tblW w:w="5694" w:type="pct"/>
        <w:tblInd w:w="-471" w:type="dxa"/>
        <w:tblBorders>
          <w:top w:val="single" w:sz="24" w:space="0" w:color="000000" w:themeColor="text1"/>
          <w:left w:val="single" w:sz="24" w:space="0" w:color="000000" w:themeColor="text1"/>
          <w:bottom w:val="single" w:sz="24" w:space="0" w:color="000000" w:themeColor="text1"/>
          <w:right w:val="single" w:sz="24" w:space="0" w:color="000000" w:themeColor="text1"/>
        </w:tblBorders>
        <w:tblLayout w:type="fixed"/>
        <w:tblLook w:val="04A0" w:firstRow="1" w:lastRow="0" w:firstColumn="1" w:lastColumn="0" w:noHBand="0" w:noVBand="1"/>
      </w:tblPr>
      <w:tblGrid>
        <w:gridCol w:w="9356"/>
      </w:tblGrid>
      <w:tr w:rsidR="00391DB5" w:rsidRPr="00C24EDC" w:rsidTr="00E84417">
        <w:trPr>
          <w:trHeight w:val="2037"/>
        </w:trPr>
        <w:tc>
          <w:tcPr>
            <w:tcW w:w="5000" w:type="pct"/>
            <w:tcBorders>
              <w:top w:val="thinThickSmallGap" w:sz="24" w:space="0" w:color="auto"/>
              <w:left w:val="thinThickSmallGap" w:sz="24" w:space="0" w:color="auto"/>
              <w:bottom w:val="thinThickSmallGap" w:sz="24" w:space="0" w:color="auto"/>
              <w:right w:val="thinThickSmallGap" w:sz="24" w:space="0" w:color="auto"/>
            </w:tcBorders>
          </w:tcPr>
          <w:p w:rsidR="00391DB5" w:rsidRPr="00C24EDC" w:rsidRDefault="00391DB5" w:rsidP="00E84417">
            <w:pPr>
              <w:snapToGrid w:val="0"/>
              <w:ind w:left="0" w:firstLine="0"/>
              <w:rPr>
                <w:rFonts w:ascii="標楷體" w:eastAsia="標楷體" w:hAnsi="標楷體"/>
                <w:color w:val="000000" w:themeColor="text1"/>
                <w:sz w:val="24"/>
                <w:szCs w:val="24"/>
                <w:lang w:eastAsia="zh-TW"/>
              </w:rPr>
            </w:pPr>
            <w:r w:rsidRPr="00C24EDC">
              <w:rPr>
                <w:rFonts w:ascii="標楷體" w:eastAsia="標楷體" w:hAnsi="標楷體" w:hint="eastAsia"/>
                <w:color w:val="000000" w:themeColor="text1"/>
                <w:sz w:val="24"/>
                <w:szCs w:val="24"/>
                <w:lang w:eastAsia="zh-TW"/>
              </w:rPr>
              <w:t xml:space="preserve">子計畫一 </w:t>
            </w:r>
          </w:p>
          <w:p w:rsidR="00391DB5" w:rsidRPr="00C24EDC" w:rsidRDefault="00391DB5" w:rsidP="00E84417">
            <w:pPr>
              <w:snapToGrid w:val="0"/>
              <w:ind w:left="0" w:firstLine="0"/>
              <w:jc w:val="center"/>
              <w:rPr>
                <w:rFonts w:ascii="標楷體" w:eastAsia="標楷體" w:hAnsi="標楷體"/>
                <w:color w:val="000000" w:themeColor="text1"/>
                <w:sz w:val="24"/>
                <w:szCs w:val="24"/>
                <w:lang w:eastAsia="zh-TW"/>
              </w:rPr>
            </w:pPr>
            <w:r w:rsidRPr="00C24EDC">
              <w:rPr>
                <w:rFonts w:ascii="標楷體" w:eastAsia="標楷體" w:hAnsi="標楷體" w:hint="eastAsia"/>
                <w:color w:val="000000" w:themeColor="text1"/>
                <w:sz w:val="24"/>
                <w:szCs w:val="24"/>
                <w:lang w:eastAsia="zh-TW"/>
              </w:rPr>
              <w:t>臺南</w:t>
            </w:r>
            <w:r w:rsidRPr="00C24EDC">
              <w:rPr>
                <w:rFonts w:ascii="標楷體" w:eastAsia="標楷體" w:hAnsi="標楷體"/>
                <w:color w:val="000000" w:themeColor="text1"/>
                <w:sz w:val="24"/>
                <w:szCs w:val="24"/>
                <w:lang w:eastAsia="zh-TW"/>
              </w:rPr>
              <w:t>市</w:t>
            </w:r>
            <w:r w:rsidRPr="00C24EDC">
              <w:rPr>
                <w:rFonts w:ascii="標楷體" w:eastAsia="標楷體" w:hAnsi="標楷體"/>
                <w:sz w:val="24"/>
                <w:szCs w:val="24"/>
                <w:lang w:eastAsia="zh-TW"/>
              </w:rPr>
              <w:t>10</w:t>
            </w:r>
            <w:r w:rsidRPr="00C24EDC">
              <w:rPr>
                <w:rFonts w:ascii="標楷體" w:eastAsia="標楷體" w:hAnsi="標楷體" w:hint="eastAsia"/>
                <w:sz w:val="24"/>
                <w:szCs w:val="24"/>
                <w:lang w:eastAsia="zh-TW"/>
              </w:rPr>
              <w:t>7學年度精進</w:t>
            </w:r>
            <w:r w:rsidRPr="00C24EDC">
              <w:rPr>
                <w:rFonts w:ascii="標楷體" w:eastAsia="標楷體" w:hAnsi="標楷體"/>
                <w:sz w:val="24"/>
                <w:szCs w:val="24"/>
                <w:lang w:eastAsia="zh-TW"/>
              </w:rPr>
              <w:t>國民</w:t>
            </w:r>
            <w:r w:rsidRPr="00C24EDC">
              <w:rPr>
                <w:rFonts w:ascii="標楷體" w:eastAsia="標楷體" w:hAnsi="標楷體" w:hint="eastAsia"/>
                <w:sz w:val="24"/>
                <w:szCs w:val="24"/>
                <w:lang w:eastAsia="zh-TW"/>
              </w:rPr>
              <w:t>中小學教師教學專業與課程品質整體推動計畫</w:t>
            </w:r>
          </w:p>
          <w:p w:rsidR="00391DB5" w:rsidRPr="00C24EDC" w:rsidRDefault="00391DB5" w:rsidP="00E84417">
            <w:pPr>
              <w:snapToGrid w:val="0"/>
              <w:ind w:left="0" w:firstLine="0"/>
              <w:jc w:val="center"/>
              <w:rPr>
                <w:rFonts w:ascii="標楷體" w:eastAsia="標楷體" w:hAnsi="標楷體"/>
                <w:color w:val="000000" w:themeColor="text1"/>
                <w:sz w:val="24"/>
                <w:szCs w:val="24"/>
                <w:lang w:eastAsia="zh-TW"/>
              </w:rPr>
            </w:pPr>
            <w:r w:rsidRPr="00C24EDC">
              <w:rPr>
                <w:rFonts w:ascii="標楷體" w:eastAsia="標楷體" w:hAnsi="標楷體" w:hint="eastAsia"/>
                <w:color w:val="000000" w:themeColor="text1"/>
                <w:sz w:val="24"/>
                <w:szCs w:val="24"/>
                <w:lang w:eastAsia="zh-TW"/>
              </w:rPr>
              <w:t>國民教育輔導團生活課程輔導小組「團務與團員專業成長」實施計畫</w:t>
            </w:r>
          </w:p>
          <w:p w:rsidR="00391DB5" w:rsidRPr="00C24EDC" w:rsidRDefault="00391DB5" w:rsidP="00E84417">
            <w:pPr>
              <w:snapToGrid w:val="0"/>
              <w:ind w:left="0" w:firstLine="0"/>
              <w:jc w:val="center"/>
              <w:rPr>
                <w:rFonts w:ascii="標楷體" w:eastAsia="標楷體" w:hAnsi="標楷體"/>
                <w:color w:val="000000" w:themeColor="text1"/>
                <w:sz w:val="24"/>
                <w:szCs w:val="24"/>
                <w:lang w:eastAsia="zh-TW"/>
              </w:rPr>
            </w:pPr>
          </w:p>
          <w:p w:rsidR="00391DB5" w:rsidRPr="00C24EDC" w:rsidRDefault="00391DB5" w:rsidP="00E84417">
            <w:pPr>
              <w:autoSpaceDE w:val="0"/>
              <w:autoSpaceDN w:val="0"/>
              <w:adjustRightInd w:val="0"/>
              <w:snapToGrid w:val="0"/>
              <w:ind w:left="0" w:firstLine="0"/>
              <w:rPr>
                <w:rFonts w:ascii="標楷體" w:eastAsia="標楷體" w:hAnsi="標楷體"/>
                <w:color w:val="000000" w:themeColor="text1"/>
                <w:sz w:val="24"/>
                <w:szCs w:val="24"/>
                <w:lang w:eastAsia="zh-TW"/>
              </w:rPr>
            </w:pPr>
            <w:r w:rsidRPr="00C24EDC">
              <w:rPr>
                <w:rFonts w:ascii="標楷體" w:eastAsia="標楷體" w:hAnsi="標楷體"/>
                <w:color w:val="000000" w:themeColor="text1"/>
                <w:sz w:val="24"/>
                <w:szCs w:val="24"/>
                <w:lang w:eastAsia="zh-TW"/>
              </w:rPr>
              <w:t>一、依據</w:t>
            </w:r>
          </w:p>
          <w:p w:rsidR="00391DB5" w:rsidRPr="00C24EDC" w:rsidRDefault="00391DB5" w:rsidP="00E84417">
            <w:pPr>
              <w:autoSpaceDE w:val="0"/>
              <w:autoSpaceDN w:val="0"/>
              <w:adjustRightInd w:val="0"/>
              <w:snapToGrid w:val="0"/>
              <w:ind w:left="617" w:hangingChars="257" w:hanging="617"/>
              <w:rPr>
                <w:rFonts w:ascii="標楷體" w:eastAsia="標楷體" w:hAnsi="標楷體"/>
                <w:color w:val="000000" w:themeColor="text1"/>
                <w:sz w:val="24"/>
                <w:szCs w:val="24"/>
                <w:lang w:eastAsia="zh-TW"/>
              </w:rPr>
            </w:pPr>
            <w:r w:rsidRPr="00C24EDC">
              <w:rPr>
                <w:rFonts w:ascii="標楷體" w:eastAsia="標楷體" w:hAnsi="標楷體"/>
                <w:color w:val="000000" w:themeColor="text1"/>
                <w:sz w:val="24"/>
                <w:szCs w:val="24"/>
                <w:lang w:eastAsia="zh-TW"/>
              </w:rPr>
              <w:t>（一）教育部國民及學前教育署補助辦理十二年國民基本教育精進國民中學及國民小學教學品質要點。</w:t>
            </w:r>
          </w:p>
          <w:p w:rsidR="00391DB5" w:rsidRPr="00C24EDC" w:rsidRDefault="00391DB5" w:rsidP="00E84417">
            <w:pPr>
              <w:autoSpaceDE w:val="0"/>
              <w:autoSpaceDN w:val="0"/>
              <w:adjustRightInd w:val="0"/>
              <w:snapToGrid w:val="0"/>
              <w:ind w:left="0" w:firstLine="0"/>
              <w:rPr>
                <w:rFonts w:ascii="標楷體" w:eastAsia="標楷體" w:hAnsi="標楷體"/>
                <w:color w:val="000000" w:themeColor="text1"/>
                <w:sz w:val="24"/>
                <w:szCs w:val="24"/>
                <w:lang w:eastAsia="zh-TW"/>
              </w:rPr>
            </w:pPr>
            <w:r w:rsidRPr="00C24EDC">
              <w:rPr>
                <w:rFonts w:ascii="標楷體" w:eastAsia="標楷體" w:hAnsi="標楷體"/>
                <w:color w:val="000000" w:themeColor="text1"/>
                <w:sz w:val="24"/>
                <w:szCs w:val="24"/>
                <w:lang w:eastAsia="zh-TW"/>
              </w:rPr>
              <w:t>（二）</w:t>
            </w:r>
            <w:r w:rsidRPr="00C24EDC">
              <w:rPr>
                <w:rFonts w:ascii="標楷體" w:eastAsia="標楷體" w:hAnsi="標楷體" w:hint="eastAsia"/>
                <w:color w:val="000000" w:themeColor="text1"/>
                <w:sz w:val="24"/>
                <w:szCs w:val="24"/>
                <w:lang w:eastAsia="zh-TW"/>
              </w:rPr>
              <w:t>臺南</w:t>
            </w:r>
            <w:r w:rsidRPr="00C24EDC">
              <w:rPr>
                <w:rFonts w:ascii="標楷體" w:eastAsia="標楷體" w:hAnsi="標楷體"/>
                <w:color w:val="000000" w:themeColor="text1"/>
                <w:sz w:val="24"/>
                <w:szCs w:val="24"/>
                <w:lang w:eastAsia="zh-TW"/>
              </w:rPr>
              <w:t>市</w:t>
            </w:r>
            <w:r w:rsidRPr="00C24EDC">
              <w:rPr>
                <w:rFonts w:ascii="標楷體" w:eastAsia="標楷體" w:hAnsi="標楷體"/>
                <w:sz w:val="24"/>
                <w:szCs w:val="24"/>
                <w:lang w:eastAsia="zh-TW"/>
              </w:rPr>
              <w:t>1</w:t>
            </w:r>
            <w:r w:rsidRPr="00C24EDC">
              <w:rPr>
                <w:rFonts w:ascii="標楷體" w:eastAsia="標楷體" w:hAnsi="標楷體" w:hint="eastAsia"/>
                <w:sz w:val="24"/>
                <w:szCs w:val="24"/>
                <w:lang w:eastAsia="zh-TW"/>
              </w:rPr>
              <w:t>07學</w:t>
            </w:r>
            <w:r w:rsidRPr="00C24EDC">
              <w:rPr>
                <w:rFonts w:ascii="標楷體" w:eastAsia="標楷體" w:hAnsi="標楷體"/>
                <w:sz w:val="24"/>
                <w:szCs w:val="24"/>
                <w:lang w:eastAsia="zh-TW"/>
              </w:rPr>
              <w:t>年度精進國民中小學</w:t>
            </w:r>
            <w:r w:rsidRPr="00C24EDC">
              <w:rPr>
                <w:rFonts w:ascii="標楷體" w:eastAsia="標楷體" w:hAnsi="標楷體" w:hint="eastAsia"/>
                <w:sz w:val="24"/>
                <w:szCs w:val="24"/>
                <w:lang w:eastAsia="zh-TW"/>
              </w:rPr>
              <w:t>教師</w:t>
            </w:r>
            <w:r w:rsidRPr="00C24EDC">
              <w:rPr>
                <w:rFonts w:ascii="標楷體" w:eastAsia="標楷體" w:hAnsi="標楷體"/>
                <w:sz w:val="24"/>
                <w:szCs w:val="24"/>
                <w:lang w:eastAsia="zh-TW"/>
              </w:rPr>
              <w:t>教學</w:t>
            </w:r>
            <w:r w:rsidRPr="00C24EDC">
              <w:rPr>
                <w:rFonts w:ascii="標楷體" w:eastAsia="標楷體" w:hAnsi="標楷體" w:hint="eastAsia"/>
                <w:sz w:val="24"/>
                <w:szCs w:val="24"/>
                <w:lang w:eastAsia="zh-TW"/>
              </w:rPr>
              <w:t>專業與課程</w:t>
            </w:r>
            <w:r w:rsidRPr="00C24EDC">
              <w:rPr>
                <w:rFonts w:ascii="標楷體" w:eastAsia="標楷體" w:hAnsi="標楷體"/>
                <w:sz w:val="24"/>
                <w:szCs w:val="24"/>
                <w:lang w:eastAsia="zh-TW"/>
              </w:rPr>
              <w:t>品質</w:t>
            </w:r>
            <w:r w:rsidRPr="00C24EDC">
              <w:rPr>
                <w:rFonts w:ascii="標楷體" w:eastAsia="標楷體" w:hAnsi="標楷體" w:hint="eastAsia"/>
                <w:sz w:val="24"/>
                <w:szCs w:val="24"/>
                <w:lang w:eastAsia="zh-TW"/>
              </w:rPr>
              <w:t>整體推動</w:t>
            </w:r>
            <w:r w:rsidRPr="00C24EDC">
              <w:rPr>
                <w:rFonts w:ascii="標楷體" w:eastAsia="標楷體" w:hAnsi="標楷體"/>
                <w:sz w:val="24"/>
                <w:szCs w:val="24"/>
                <w:lang w:eastAsia="zh-TW"/>
              </w:rPr>
              <w:t>計畫</w:t>
            </w:r>
            <w:r w:rsidRPr="00C24EDC">
              <w:rPr>
                <w:rFonts w:ascii="標楷體" w:eastAsia="標楷體" w:hAnsi="標楷體"/>
                <w:color w:val="000000" w:themeColor="text1"/>
                <w:sz w:val="24"/>
                <w:szCs w:val="24"/>
                <w:lang w:eastAsia="zh-TW"/>
              </w:rPr>
              <w:t>。</w:t>
            </w:r>
          </w:p>
          <w:p w:rsidR="00391DB5" w:rsidRPr="00C24EDC" w:rsidRDefault="00391DB5" w:rsidP="00E84417">
            <w:pPr>
              <w:autoSpaceDE w:val="0"/>
              <w:autoSpaceDN w:val="0"/>
              <w:adjustRightInd w:val="0"/>
              <w:snapToGrid w:val="0"/>
              <w:ind w:left="0" w:firstLine="0"/>
              <w:rPr>
                <w:rFonts w:ascii="標楷體" w:eastAsia="標楷體" w:hAnsi="標楷體"/>
                <w:color w:val="000000" w:themeColor="text1"/>
                <w:sz w:val="24"/>
                <w:szCs w:val="24"/>
                <w:lang w:eastAsia="zh-TW"/>
              </w:rPr>
            </w:pPr>
            <w:r w:rsidRPr="00C24EDC">
              <w:rPr>
                <w:rFonts w:ascii="標楷體" w:eastAsia="標楷體" w:hAnsi="標楷體"/>
                <w:color w:val="000000" w:themeColor="text1"/>
                <w:sz w:val="24"/>
                <w:szCs w:val="24"/>
                <w:lang w:eastAsia="zh-TW"/>
              </w:rPr>
              <w:t>（三）</w:t>
            </w:r>
            <w:r w:rsidRPr="00C24EDC">
              <w:rPr>
                <w:rFonts w:ascii="標楷體" w:eastAsia="標楷體" w:hAnsi="標楷體" w:hint="eastAsia"/>
                <w:color w:val="000000" w:themeColor="text1"/>
                <w:sz w:val="24"/>
                <w:szCs w:val="24"/>
                <w:lang w:eastAsia="zh-TW"/>
              </w:rPr>
              <w:t>臺南</w:t>
            </w:r>
            <w:r w:rsidRPr="00C24EDC">
              <w:rPr>
                <w:rFonts w:ascii="標楷體" w:eastAsia="標楷體" w:hAnsi="標楷體"/>
                <w:color w:val="000000" w:themeColor="text1"/>
                <w:sz w:val="24"/>
                <w:szCs w:val="24"/>
                <w:lang w:eastAsia="zh-TW"/>
              </w:rPr>
              <w:t>市</w:t>
            </w:r>
            <w:r w:rsidRPr="00C24EDC">
              <w:rPr>
                <w:rFonts w:ascii="標楷體" w:eastAsia="標楷體" w:hAnsi="標楷體"/>
                <w:sz w:val="24"/>
                <w:szCs w:val="24"/>
                <w:lang w:eastAsia="zh-TW"/>
              </w:rPr>
              <w:t>10</w:t>
            </w:r>
            <w:r w:rsidRPr="00C24EDC">
              <w:rPr>
                <w:rFonts w:ascii="標楷體" w:eastAsia="標楷體" w:hAnsi="標楷體" w:hint="eastAsia"/>
                <w:sz w:val="24"/>
                <w:szCs w:val="24"/>
                <w:lang w:eastAsia="zh-TW"/>
              </w:rPr>
              <w:t>7學</w:t>
            </w:r>
            <w:r w:rsidRPr="00C24EDC">
              <w:rPr>
                <w:rFonts w:ascii="標楷體" w:eastAsia="標楷體" w:hAnsi="標楷體"/>
                <w:sz w:val="24"/>
                <w:szCs w:val="24"/>
                <w:lang w:eastAsia="zh-TW"/>
              </w:rPr>
              <w:t>年度國民教育輔導團</w:t>
            </w:r>
            <w:r w:rsidRPr="00C24EDC">
              <w:rPr>
                <w:rFonts w:ascii="標楷體" w:eastAsia="標楷體" w:hAnsi="標楷體" w:hint="eastAsia"/>
                <w:sz w:val="24"/>
                <w:szCs w:val="24"/>
                <w:lang w:eastAsia="zh-TW"/>
              </w:rPr>
              <w:t>整體團務</w:t>
            </w:r>
            <w:r w:rsidRPr="00C24EDC">
              <w:rPr>
                <w:rFonts w:ascii="標楷體" w:eastAsia="標楷體" w:hAnsi="標楷體"/>
                <w:sz w:val="24"/>
                <w:szCs w:val="24"/>
                <w:lang w:eastAsia="zh-TW"/>
              </w:rPr>
              <w:t>計畫</w:t>
            </w:r>
            <w:r w:rsidRPr="00C24EDC">
              <w:rPr>
                <w:rFonts w:ascii="標楷體" w:eastAsia="標楷體" w:hAnsi="標楷體"/>
                <w:color w:val="000000" w:themeColor="text1"/>
                <w:sz w:val="24"/>
                <w:szCs w:val="24"/>
                <w:lang w:eastAsia="zh-TW"/>
              </w:rPr>
              <w:t>。</w:t>
            </w:r>
          </w:p>
          <w:p w:rsidR="00391DB5" w:rsidRPr="00C24EDC" w:rsidRDefault="00391DB5" w:rsidP="00E84417">
            <w:pPr>
              <w:snapToGrid w:val="0"/>
              <w:ind w:left="0" w:firstLine="0"/>
              <w:rPr>
                <w:rFonts w:ascii="標楷體" w:eastAsia="標楷體" w:hAnsi="標楷體"/>
                <w:color w:val="000000" w:themeColor="text1"/>
                <w:sz w:val="24"/>
                <w:szCs w:val="24"/>
                <w:lang w:eastAsia="zh-TW"/>
              </w:rPr>
            </w:pPr>
          </w:p>
          <w:p w:rsidR="00391DB5" w:rsidRPr="00C24EDC" w:rsidRDefault="00391DB5" w:rsidP="00E84417">
            <w:pPr>
              <w:snapToGrid w:val="0"/>
              <w:ind w:left="0" w:firstLine="0"/>
              <w:rPr>
                <w:rFonts w:ascii="標楷體" w:eastAsia="標楷體" w:hAnsi="標楷體"/>
                <w:color w:val="000000" w:themeColor="text1"/>
                <w:sz w:val="24"/>
                <w:szCs w:val="24"/>
                <w:lang w:eastAsia="zh-TW"/>
              </w:rPr>
            </w:pPr>
            <w:r w:rsidRPr="00C24EDC">
              <w:rPr>
                <w:rFonts w:ascii="標楷體" w:eastAsia="標楷體" w:hAnsi="標楷體"/>
                <w:color w:val="000000" w:themeColor="text1"/>
                <w:sz w:val="24"/>
                <w:szCs w:val="24"/>
                <w:lang w:eastAsia="zh-TW"/>
              </w:rPr>
              <w:t>二、</w:t>
            </w:r>
            <w:r w:rsidRPr="00C24EDC">
              <w:rPr>
                <w:rFonts w:ascii="標楷體" w:eastAsia="標楷體" w:hAnsi="標楷體" w:hint="eastAsia"/>
                <w:color w:val="000000" w:themeColor="text1"/>
                <w:sz w:val="24"/>
                <w:szCs w:val="24"/>
                <w:lang w:eastAsia="zh-TW"/>
              </w:rPr>
              <w:t>現況分析與需求評估</w:t>
            </w:r>
          </w:p>
          <w:p w:rsidR="00391DB5" w:rsidRDefault="00391DB5" w:rsidP="003F267B">
            <w:pPr>
              <w:snapToGrid w:val="0"/>
              <w:ind w:left="0" w:firstLine="0"/>
              <w:rPr>
                <w:rFonts w:ascii="標楷體" w:eastAsia="標楷體" w:hAnsi="標楷體"/>
                <w:color w:val="000000" w:themeColor="text1"/>
                <w:sz w:val="24"/>
                <w:szCs w:val="24"/>
                <w:lang w:eastAsia="zh-TW"/>
              </w:rPr>
            </w:pPr>
            <w:r w:rsidRPr="00C24EDC">
              <w:rPr>
                <w:rFonts w:ascii="標楷體" w:eastAsia="標楷體" w:hAnsi="標楷體" w:hint="eastAsia"/>
                <w:color w:val="000000" w:themeColor="text1"/>
                <w:sz w:val="24"/>
                <w:szCs w:val="24"/>
                <w:lang w:eastAsia="zh-TW"/>
              </w:rPr>
              <w:t xml:space="preserve">    (若為採用更深化影響層面進行成效評估之計畫者，務必呈現本要項)</w:t>
            </w:r>
            <w:r w:rsidR="003F267B" w:rsidRPr="00C24EDC">
              <w:rPr>
                <w:rFonts w:ascii="標楷體" w:eastAsia="標楷體" w:hAnsi="標楷體"/>
                <w:color w:val="000000" w:themeColor="text1"/>
                <w:sz w:val="24"/>
                <w:szCs w:val="24"/>
                <w:lang w:eastAsia="zh-TW"/>
              </w:rPr>
              <w:t xml:space="preserve"> </w:t>
            </w:r>
          </w:p>
          <w:p w:rsidR="00BB7C81" w:rsidRPr="008914D3" w:rsidRDefault="00BB7C81" w:rsidP="00240471">
            <w:pPr>
              <w:pStyle w:val="a3"/>
              <w:numPr>
                <w:ilvl w:val="0"/>
                <w:numId w:val="23"/>
              </w:numPr>
              <w:pBdr>
                <w:top w:val="nil"/>
                <w:left w:val="nil"/>
                <w:bottom w:val="nil"/>
                <w:right w:val="nil"/>
                <w:between w:val="nil"/>
              </w:pBdr>
              <w:ind w:leftChars="0"/>
              <w:rPr>
                <w:rFonts w:ascii="標楷體" w:eastAsia="標楷體" w:hAnsi="標楷體"/>
                <w:sz w:val="24"/>
                <w:szCs w:val="24"/>
              </w:rPr>
            </w:pPr>
            <w:r w:rsidRPr="00BB7C81">
              <w:rPr>
                <w:rFonts w:ascii="標楷體" w:eastAsia="標楷體" w:hAnsi="標楷體" w:cs="Gungsuh"/>
                <w:sz w:val="24"/>
                <w:szCs w:val="24"/>
              </w:rPr>
              <w:t>本市生活輔導團輔導</w:t>
            </w:r>
            <w:r w:rsidRPr="00BB7C81">
              <w:rPr>
                <w:rFonts w:ascii="標楷體" w:eastAsia="標楷體" w:hAnsi="標楷體" w:cs="新細明體" w:hint="eastAsia"/>
                <w:sz w:val="24"/>
                <w:szCs w:val="24"/>
              </w:rPr>
              <w:t>教</w:t>
            </w:r>
            <w:r w:rsidRPr="00BB7C81">
              <w:rPr>
                <w:rFonts w:ascii="標楷體" w:eastAsia="標楷體" w:hAnsi="標楷體" w:cs="Gungsuh"/>
                <w:sz w:val="24"/>
                <w:szCs w:val="24"/>
              </w:rPr>
              <w:t>師，除了有</w:t>
            </w:r>
            <w:r w:rsidRPr="00BB7C81">
              <w:rPr>
                <w:rFonts w:ascii="標楷體" w:eastAsia="標楷體" w:hAnsi="標楷體" w:cs="新細明體" w:hint="eastAsia"/>
                <w:sz w:val="24"/>
                <w:szCs w:val="24"/>
              </w:rPr>
              <w:t>教</w:t>
            </w:r>
            <w:r w:rsidRPr="00BB7C81">
              <w:rPr>
                <w:rFonts w:ascii="標楷體" w:eastAsia="標楷體" w:hAnsi="標楷體" w:cs="Gungsuh"/>
                <w:sz w:val="24"/>
                <w:szCs w:val="24"/>
              </w:rPr>
              <w:t>學理論擅長的總召校長，還有</w:t>
            </w:r>
            <w:r w:rsidRPr="00BB7C81">
              <w:rPr>
                <w:rFonts w:ascii="標楷體" w:eastAsia="標楷體" w:hAnsi="標楷體" w:cs="新細明體" w:hint="eastAsia"/>
                <w:sz w:val="24"/>
                <w:szCs w:val="24"/>
              </w:rPr>
              <w:t>教</w:t>
            </w:r>
            <w:r w:rsidRPr="00BB7C81">
              <w:rPr>
                <w:rFonts w:ascii="標楷體" w:eastAsia="標楷體" w:hAnsi="標楷體" w:cs="Gungsuh"/>
                <w:sz w:val="24"/>
                <w:szCs w:val="24"/>
              </w:rPr>
              <w:t>學經驗</w:t>
            </w:r>
            <w:r w:rsidRPr="00BB7C81">
              <w:rPr>
                <w:rFonts w:ascii="標楷體" w:eastAsia="標楷體" w:hAnsi="標楷體" w:cs="新細明體" w:hint="eastAsia"/>
                <w:sz w:val="24"/>
                <w:szCs w:val="24"/>
              </w:rPr>
              <w:t>豐</w:t>
            </w:r>
            <w:r w:rsidRPr="00BB7C81">
              <w:rPr>
                <w:rFonts w:ascii="標楷體" w:eastAsia="標楷體" w:hAnsi="標楷體" w:cs="Gungsuh"/>
                <w:sz w:val="24"/>
                <w:szCs w:val="24"/>
              </w:rPr>
              <w:t>富的副召集校長，其他團員大多是低年級</w:t>
            </w:r>
            <w:r w:rsidRPr="00BB7C81">
              <w:rPr>
                <w:rFonts w:ascii="標楷體" w:eastAsia="標楷體" w:hAnsi="標楷體" w:cs="新細明體" w:hint="eastAsia"/>
                <w:sz w:val="24"/>
                <w:szCs w:val="24"/>
              </w:rPr>
              <w:t>教</w:t>
            </w:r>
            <w:r w:rsidRPr="00BB7C81">
              <w:rPr>
                <w:rFonts w:ascii="標楷體" w:eastAsia="標楷體" w:hAnsi="標楷體" w:cs="Gungsuh"/>
                <w:sz w:val="24"/>
                <w:szCs w:val="24"/>
              </w:rPr>
              <w:t>學經驗</w:t>
            </w:r>
            <w:r w:rsidRPr="00BB7C81">
              <w:rPr>
                <w:rFonts w:ascii="標楷體" w:eastAsia="標楷體" w:hAnsi="標楷體" w:cs="新細明體" w:hint="eastAsia"/>
                <w:sz w:val="24"/>
                <w:szCs w:val="24"/>
              </w:rPr>
              <w:t>豐</w:t>
            </w:r>
            <w:r w:rsidRPr="00BB7C81">
              <w:rPr>
                <w:rFonts w:ascii="標楷體" w:eastAsia="標楷體" w:hAnsi="標楷體" w:cs="Gungsuh"/>
                <w:sz w:val="24"/>
                <w:szCs w:val="24"/>
              </w:rPr>
              <w:t>富的老師；在</w:t>
            </w:r>
            <w:r w:rsidRPr="00BB7C81">
              <w:rPr>
                <w:rFonts w:ascii="標楷體" w:eastAsia="標楷體" w:hAnsi="標楷體" w:cs="新細明體" w:hint="eastAsia"/>
                <w:sz w:val="24"/>
                <w:szCs w:val="24"/>
              </w:rPr>
              <w:t>教</w:t>
            </w:r>
            <w:r w:rsidRPr="00BB7C81">
              <w:rPr>
                <w:rFonts w:ascii="標楷體" w:eastAsia="標楷體" w:hAnsi="標楷體" w:cs="Gungsuh"/>
                <w:sz w:val="24"/>
                <w:szCs w:val="24"/>
              </w:rPr>
              <w:t>學經歷上十分優秀，進修態度也非常積極。</w:t>
            </w:r>
          </w:p>
          <w:p w:rsidR="008914D3" w:rsidRPr="00513664" w:rsidRDefault="008914D3" w:rsidP="008914D3">
            <w:pPr>
              <w:adjustRightInd w:val="0"/>
              <w:snapToGrid w:val="0"/>
              <w:spacing w:after="0" w:line="240" w:lineRule="auto"/>
              <w:jc w:val="both"/>
              <w:rPr>
                <w:rFonts w:ascii="Times New Roman" w:eastAsia="標楷體" w:hAnsi="標楷體"/>
                <w:color w:val="000000" w:themeColor="text1"/>
                <w:sz w:val="24"/>
                <w:szCs w:val="24"/>
                <w:lang w:eastAsia="zh-TW"/>
              </w:rPr>
            </w:pPr>
          </w:p>
          <w:p w:rsidR="008914D3" w:rsidRPr="00513664" w:rsidRDefault="008914D3" w:rsidP="008914D3">
            <w:pPr>
              <w:adjustRightInd w:val="0"/>
              <w:snapToGrid w:val="0"/>
              <w:spacing w:after="0" w:line="240" w:lineRule="auto"/>
              <w:jc w:val="both"/>
              <w:rPr>
                <w:rFonts w:ascii="Times New Roman" w:eastAsia="標楷體" w:hAnsi="標楷體"/>
                <w:color w:val="000000" w:themeColor="text1"/>
                <w:sz w:val="24"/>
                <w:szCs w:val="24"/>
                <w:lang w:eastAsia="zh-TW"/>
              </w:rPr>
            </w:pPr>
          </w:p>
          <w:p w:rsidR="008914D3" w:rsidRPr="00BB7C81" w:rsidRDefault="008914D3" w:rsidP="00240471">
            <w:pPr>
              <w:pStyle w:val="a3"/>
              <w:numPr>
                <w:ilvl w:val="0"/>
                <w:numId w:val="23"/>
              </w:numPr>
              <w:pBdr>
                <w:top w:val="nil"/>
                <w:left w:val="nil"/>
                <w:bottom w:val="nil"/>
                <w:right w:val="nil"/>
                <w:between w:val="nil"/>
              </w:pBdr>
              <w:ind w:leftChars="0"/>
              <w:rPr>
                <w:rFonts w:ascii="標楷體" w:eastAsia="標楷體" w:hAnsi="標楷體"/>
                <w:sz w:val="24"/>
                <w:szCs w:val="24"/>
              </w:rPr>
            </w:pPr>
            <w:r>
              <w:rPr>
                <w:rFonts w:ascii="Times New Roman" w:eastAsia="標楷體" w:hAnsi="標楷體"/>
                <w:color w:val="000000" w:themeColor="text1"/>
                <w:sz w:val="24"/>
                <w:szCs w:val="24"/>
                <w:lang w:eastAsia="zh-TW"/>
              </w:rPr>
              <w:t>本團領召和副召校長</w:t>
            </w:r>
            <w:r>
              <w:rPr>
                <w:rFonts w:ascii="Times New Roman" w:eastAsia="標楷體" w:hAnsi="標楷體"/>
                <w:color w:val="000000" w:themeColor="text1"/>
                <w:sz w:val="24"/>
                <w:szCs w:val="24"/>
                <w:lang w:eastAsia="zh-TW"/>
              </w:rPr>
              <w:t>3</w:t>
            </w:r>
            <w:r w:rsidRPr="00513664">
              <w:rPr>
                <w:rFonts w:ascii="Times New Roman" w:eastAsia="標楷體" w:hAnsi="標楷體" w:hint="eastAsia"/>
                <w:color w:val="000000" w:themeColor="text1"/>
                <w:sz w:val="24"/>
                <w:szCs w:val="24"/>
                <w:lang w:eastAsia="zh-TW"/>
              </w:rPr>
              <w:t>人</w:t>
            </w:r>
            <w:r>
              <w:rPr>
                <w:rFonts w:ascii="Times New Roman" w:eastAsia="標楷體" w:hAnsi="標楷體"/>
                <w:color w:val="000000" w:themeColor="text1"/>
                <w:sz w:val="24"/>
                <w:szCs w:val="24"/>
                <w:lang w:eastAsia="zh-TW"/>
              </w:rPr>
              <w:t>均已</w:t>
            </w:r>
            <w:r w:rsidRPr="00513664">
              <w:rPr>
                <w:rFonts w:ascii="Times New Roman" w:eastAsia="標楷體" w:hAnsi="標楷體"/>
                <w:color w:val="000000" w:themeColor="text1"/>
                <w:sz w:val="24"/>
                <w:szCs w:val="24"/>
                <w:lang w:eastAsia="zh-TW"/>
              </w:rPr>
              <w:t>參加國教輔導團初階、進階、領導人三階培訓</w:t>
            </w:r>
            <w:r>
              <w:rPr>
                <w:rFonts w:ascii="Times New Roman" w:eastAsia="標楷體" w:hAnsi="標楷體"/>
                <w:color w:val="000000" w:themeColor="text1"/>
                <w:sz w:val="24"/>
                <w:szCs w:val="24"/>
                <w:lang w:eastAsia="zh-TW"/>
              </w:rPr>
              <w:t>，另輔導員</w:t>
            </w:r>
            <w:r>
              <w:rPr>
                <w:rFonts w:ascii="Times New Roman" w:eastAsia="標楷體" w:hAnsi="標楷體"/>
                <w:color w:val="000000" w:themeColor="text1"/>
                <w:sz w:val="24"/>
                <w:szCs w:val="24"/>
                <w:lang w:eastAsia="zh-TW"/>
              </w:rPr>
              <w:t>1</w:t>
            </w:r>
            <w:r w:rsidRPr="00513664">
              <w:rPr>
                <w:rFonts w:ascii="Times New Roman" w:eastAsia="標楷體" w:hAnsi="標楷體" w:hint="eastAsia"/>
                <w:color w:val="000000" w:themeColor="text1"/>
                <w:sz w:val="24"/>
                <w:szCs w:val="24"/>
                <w:lang w:eastAsia="zh-TW"/>
              </w:rPr>
              <w:t>人</w:t>
            </w:r>
            <w:r w:rsidRPr="00513664">
              <w:rPr>
                <w:rFonts w:ascii="Times New Roman" w:eastAsia="標楷體" w:hAnsi="標楷體"/>
                <w:color w:val="000000" w:themeColor="text1"/>
                <w:sz w:val="24"/>
                <w:szCs w:val="24"/>
                <w:lang w:eastAsia="zh-TW"/>
              </w:rPr>
              <w:t>參加國教輔導團初階、進階培訓</w:t>
            </w:r>
            <w:r>
              <w:rPr>
                <w:rFonts w:ascii="Times New Roman" w:eastAsia="標楷體" w:hAnsi="標楷體"/>
                <w:color w:val="000000" w:themeColor="text1"/>
                <w:sz w:val="24"/>
                <w:szCs w:val="24"/>
                <w:lang w:eastAsia="zh-TW"/>
              </w:rPr>
              <w:t>，其他輔導員已</w:t>
            </w:r>
            <w:r>
              <w:rPr>
                <w:rFonts w:ascii="Times New Roman" w:eastAsia="標楷體" w:hAnsi="標楷體"/>
                <w:color w:val="000000" w:themeColor="text1"/>
                <w:sz w:val="24"/>
                <w:szCs w:val="24"/>
                <w:lang w:eastAsia="zh-TW"/>
              </w:rPr>
              <w:t>2</w:t>
            </w:r>
            <w:r w:rsidRPr="00513664">
              <w:rPr>
                <w:rFonts w:ascii="Times New Roman" w:eastAsia="標楷體" w:hAnsi="標楷體" w:hint="eastAsia"/>
                <w:color w:val="000000" w:themeColor="text1"/>
                <w:sz w:val="24"/>
                <w:szCs w:val="24"/>
                <w:lang w:eastAsia="zh-TW"/>
              </w:rPr>
              <w:t>人</w:t>
            </w:r>
            <w:r w:rsidRPr="00513664">
              <w:rPr>
                <w:rFonts w:ascii="Times New Roman" w:eastAsia="標楷體" w:hAnsi="標楷體"/>
                <w:color w:val="000000" w:themeColor="text1"/>
                <w:sz w:val="24"/>
                <w:szCs w:val="24"/>
                <w:lang w:eastAsia="zh-TW"/>
              </w:rPr>
              <w:t>參加國教輔導團初階培訓。</w:t>
            </w:r>
          </w:p>
          <w:p w:rsidR="00BB7C81" w:rsidRPr="00BB7C81" w:rsidRDefault="00BB7C81" w:rsidP="00240471">
            <w:pPr>
              <w:pStyle w:val="a3"/>
              <w:numPr>
                <w:ilvl w:val="0"/>
                <w:numId w:val="23"/>
              </w:numPr>
              <w:pBdr>
                <w:top w:val="nil"/>
                <w:left w:val="nil"/>
                <w:bottom w:val="nil"/>
                <w:right w:val="nil"/>
                <w:between w:val="nil"/>
              </w:pBdr>
              <w:ind w:leftChars="0"/>
              <w:rPr>
                <w:rFonts w:ascii="標楷體" w:eastAsia="標楷體" w:hAnsi="標楷體"/>
                <w:sz w:val="24"/>
                <w:szCs w:val="24"/>
              </w:rPr>
            </w:pPr>
            <w:r w:rsidRPr="00BB7C81">
              <w:rPr>
                <w:rFonts w:ascii="標楷體" w:eastAsia="標楷體" w:hAnsi="標楷體" w:cs="Gungsuh"/>
                <w:sz w:val="24"/>
                <w:szCs w:val="24"/>
              </w:rPr>
              <w:t>善用輔導團專業成長經費聘請專家分享，並</w:t>
            </w:r>
            <w:r w:rsidRPr="00BB7C81">
              <w:rPr>
                <w:rFonts w:ascii="標楷體" w:eastAsia="標楷體" w:hAnsi="標楷體" w:cs="新細明體" w:hint="eastAsia"/>
                <w:sz w:val="24"/>
                <w:szCs w:val="24"/>
              </w:rPr>
              <w:t>強</w:t>
            </w:r>
            <w:r w:rsidRPr="00BB7C81">
              <w:rPr>
                <w:rFonts w:ascii="標楷體" w:eastAsia="標楷體" w:hAnsi="標楷體" w:cs="Gungsuh"/>
                <w:sz w:val="24"/>
                <w:szCs w:val="24"/>
              </w:rPr>
              <w:t>化輔導團員之專業素養，對「課程」與「辦理</w:t>
            </w:r>
            <w:r w:rsidRPr="00BB7C81">
              <w:rPr>
                <w:rFonts w:ascii="標楷體" w:eastAsia="標楷體" w:hAnsi="標楷體" w:cs="新細明體" w:hint="eastAsia"/>
                <w:sz w:val="24"/>
                <w:szCs w:val="24"/>
              </w:rPr>
              <w:t>研</w:t>
            </w:r>
            <w:r w:rsidRPr="00BB7C81">
              <w:rPr>
                <w:rFonts w:ascii="標楷體" w:eastAsia="標楷體" w:hAnsi="標楷體" w:cs="Gungsuh"/>
                <w:sz w:val="24"/>
                <w:szCs w:val="24"/>
              </w:rPr>
              <w:t>習活動」進行行動</w:t>
            </w:r>
            <w:r w:rsidRPr="00BB7C81">
              <w:rPr>
                <w:rFonts w:ascii="標楷體" w:eastAsia="標楷體" w:hAnsi="標楷體" w:cs="新細明體" w:hint="eastAsia"/>
                <w:sz w:val="24"/>
                <w:szCs w:val="24"/>
              </w:rPr>
              <w:t>研</w:t>
            </w:r>
            <w:r w:rsidRPr="00BB7C81">
              <w:rPr>
                <w:rFonts w:ascii="標楷體" w:eastAsia="標楷體" w:hAnsi="標楷體" w:cs="Gungsuh"/>
                <w:sz w:val="24"/>
                <w:szCs w:val="24"/>
              </w:rPr>
              <w:t>究的訓練。</w:t>
            </w:r>
          </w:p>
          <w:p w:rsidR="003F267B" w:rsidRPr="00BB7C81" w:rsidRDefault="00BB7C81" w:rsidP="00240471">
            <w:pPr>
              <w:pStyle w:val="a3"/>
              <w:numPr>
                <w:ilvl w:val="0"/>
                <w:numId w:val="23"/>
              </w:numPr>
              <w:pBdr>
                <w:top w:val="nil"/>
                <w:left w:val="nil"/>
                <w:bottom w:val="nil"/>
                <w:right w:val="nil"/>
                <w:between w:val="nil"/>
              </w:pBdr>
              <w:ind w:leftChars="0"/>
              <w:rPr>
                <w:rFonts w:ascii="標楷體" w:eastAsia="標楷體" w:hAnsi="標楷體"/>
                <w:sz w:val="24"/>
                <w:szCs w:val="24"/>
                <w:lang w:eastAsia="zh-TW"/>
              </w:rPr>
            </w:pPr>
            <w:r w:rsidRPr="00BB7C81">
              <w:rPr>
                <w:rFonts w:ascii="標楷體" w:eastAsia="標楷體" w:hAnsi="標楷體" w:cs="Gungsuh"/>
                <w:sz w:val="24"/>
                <w:szCs w:val="24"/>
                <w:lang w:eastAsia="zh-TW"/>
              </w:rPr>
              <w:t>配合央團政策，結合南區縣市輔導團辦理分區</w:t>
            </w:r>
            <w:r w:rsidRPr="00BB7C81">
              <w:rPr>
                <w:rFonts w:ascii="標楷體" w:eastAsia="標楷體" w:hAnsi="標楷體" w:cs="新細明體" w:hint="eastAsia"/>
                <w:sz w:val="24"/>
                <w:szCs w:val="24"/>
                <w:lang w:eastAsia="zh-TW"/>
              </w:rPr>
              <w:t>研</w:t>
            </w:r>
            <w:r w:rsidRPr="00BB7C81">
              <w:rPr>
                <w:rFonts w:ascii="標楷體" w:eastAsia="標楷體" w:hAnsi="標楷體" w:cs="Gungsuh" w:hint="eastAsia"/>
                <w:sz w:val="24"/>
                <w:szCs w:val="24"/>
                <w:lang w:eastAsia="zh-TW"/>
              </w:rPr>
              <w:t>討會、策略聯盟方式，提供各縣市團員交流及專業成長機會，提升彼此的專業素養。</w:t>
            </w:r>
          </w:p>
          <w:p w:rsidR="00BB7C81" w:rsidRPr="00BB7C81" w:rsidRDefault="00BB7C81" w:rsidP="00240471">
            <w:pPr>
              <w:pStyle w:val="a3"/>
              <w:numPr>
                <w:ilvl w:val="0"/>
                <w:numId w:val="23"/>
              </w:numPr>
              <w:pBdr>
                <w:top w:val="nil"/>
                <w:left w:val="nil"/>
                <w:bottom w:val="nil"/>
                <w:right w:val="nil"/>
                <w:between w:val="nil"/>
              </w:pBdr>
              <w:ind w:leftChars="0"/>
              <w:rPr>
                <w:rFonts w:ascii="標楷體" w:eastAsia="標楷體" w:hAnsi="標楷體"/>
                <w:sz w:val="24"/>
                <w:szCs w:val="24"/>
              </w:rPr>
            </w:pPr>
            <w:r w:rsidRPr="00BB7C81">
              <w:rPr>
                <w:rFonts w:ascii="標楷體" w:eastAsia="標楷體" w:hAnsi="標楷體" w:cs="Gungsuh"/>
                <w:sz w:val="24"/>
                <w:szCs w:val="24"/>
              </w:rPr>
              <w:t>輔導團團員</w:t>
            </w:r>
            <w:r w:rsidRPr="00BB7C81">
              <w:rPr>
                <w:rFonts w:ascii="標楷體" w:eastAsia="標楷體" w:hAnsi="標楷體" w:cs="新細明體" w:hint="eastAsia"/>
                <w:sz w:val="24"/>
                <w:szCs w:val="24"/>
              </w:rPr>
              <w:t>為</w:t>
            </w:r>
            <w:r w:rsidRPr="00BB7C81">
              <w:rPr>
                <w:rFonts w:ascii="標楷體" w:eastAsia="標楷體" w:hAnsi="標楷體" w:cs="Gungsuh"/>
                <w:sz w:val="24"/>
                <w:szCs w:val="24"/>
              </w:rPr>
              <w:t>兼職工作，除了忙於各校的主要工作外，仍要作輔導團的計畫規劃及辦理，各項成果仍要</w:t>
            </w:r>
            <w:r w:rsidRPr="00BB7C81">
              <w:rPr>
                <w:rFonts w:ascii="標楷體" w:eastAsia="標楷體" w:hAnsi="標楷體" w:cs="新細明體" w:hint="eastAsia"/>
                <w:sz w:val="24"/>
                <w:szCs w:val="24"/>
              </w:rPr>
              <w:t>填</w:t>
            </w:r>
            <w:r w:rsidRPr="00BB7C81">
              <w:rPr>
                <w:rFonts w:ascii="標楷體" w:eastAsia="標楷體" w:hAnsi="標楷體" w:cs="Gungsuh"/>
                <w:sz w:val="24"/>
                <w:szCs w:val="24"/>
              </w:rPr>
              <w:t>報及架設網頁及資料庫，需要更多的專業人力，以便利</w:t>
            </w:r>
            <w:r w:rsidRPr="00BB7C81">
              <w:rPr>
                <w:rFonts w:ascii="標楷體" w:eastAsia="標楷體" w:hAnsi="標楷體" w:cs="新細明體" w:hint="eastAsia"/>
                <w:sz w:val="24"/>
                <w:szCs w:val="24"/>
              </w:rPr>
              <w:t>教</w:t>
            </w:r>
            <w:r w:rsidRPr="00BB7C81">
              <w:rPr>
                <w:rFonts w:ascii="標楷體" w:eastAsia="標楷體" w:hAnsi="標楷體" w:cs="Gungsuh" w:hint="eastAsia"/>
                <w:sz w:val="24"/>
                <w:szCs w:val="24"/>
              </w:rPr>
              <w:t>師</w:t>
            </w:r>
            <w:r w:rsidRPr="00BB7C81">
              <w:rPr>
                <w:rFonts w:ascii="標楷體" w:eastAsia="標楷體" w:hAnsi="標楷體" w:cs="新細明體" w:hint="eastAsia"/>
                <w:sz w:val="24"/>
                <w:szCs w:val="24"/>
              </w:rPr>
              <w:t>教</w:t>
            </w:r>
            <w:r w:rsidRPr="00BB7C81">
              <w:rPr>
                <w:rFonts w:ascii="標楷體" w:eastAsia="標楷體" w:hAnsi="標楷體" w:cs="Gungsuh" w:hint="eastAsia"/>
                <w:sz w:val="24"/>
                <w:szCs w:val="24"/>
              </w:rPr>
              <w:t>學資源上的需求。</w:t>
            </w:r>
          </w:p>
          <w:p w:rsidR="00BB7C81" w:rsidRPr="00BB7C81" w:rsidRDefault="00BB7C81" w:rsidP="00240471">
            <w:pPr>
              <w:pStyle w:val="a3"/>
              <w:numPr>
                <w:ilvl w:val="0"/>
                <w:numId w:val="23"/>
              </w:numPr>
              <w:pBdr>
                <w:top w:val="nil"/>
                <w:left w:val="nil"/>
                <w:bottom w:val="nil"/>
                <w:right w:val="nil"/>
                <w:between w:val="nil"/>
              </w:pBdr>
              <w:ind w:leftChars="0"/>
              <w:rPr>
                <w:rFonts w:ascii="標楷體" w:eastAsia="標楷體" w:hAnsi="標楷體"/>
                <w:sz w:val="24"/>
                <w:szCs w:val="24"/>
              </w:rPr>
            </w:pPr>
            <w:r w:rsidRPr="00BB7C81">
              <w:rPr>
                <w:rFonts w:ascii="標楷體" w:eastAsia="標楷體" w:hAnsi="標楷體" w:cs="Gungsuh"/>
                <w:sz w:val="24"/>
                <w:szCs w:val="24"/>
              </w:rPr>
              <w:t>團員受限於各自學校的作法，不利團員與生活課程</w:t>
            </w:r>
            <w:r w:rsidRPr="00BB7C81">
              <w:rPr>
                <w:rFonts w:ascii="標楷體" w:eastAsia="標楷體" w:hAnsi="標楷體" w:cs="新細明體" w:hint="eastAsia"/>
                <w:sz w:val="24"/>
                <w:szCs w:val="24"/>
              </w:rPr>
              <w:t>教</w:t>
            </w:r>
            <w:r w:rsidRPr="00BB7C81">
              <w:rPr>
                <w:rFonts w:ascii="標楷體" w:eastAsia="標楷體" w:hAnsi="標楷體" w:cs="Gungsuh"/>
                <w:sz w:val="24"/>
                <w:szCs w:val="24"/>
              </w:rPr>
              <w:t>師進行協同</w:t>
            </w:r>
            <w:r w:rsidRPr="00BB7C81">
              <w:rPr>
                <w:rFonts w:ascii="標楷體" w:eastAsia="標楷體" w:hAnsi="標楷體" w:cs="新細明體" w:hint="eastAsia"/>
                <w:sz w:val="24"/>
                <w:szCs w:val="24"/>
              </w:rPr>
              <w:t>教</w:t>
            </w:r>
            <w:r w:rsidRPr="00BB7C81">
              <w:rPr>
                <w:rFonts w:ascii="標楷體" w:eastAsia="標楷體" w:hAnsi="標楷體" w:cs="Gungsuh"/>
                <w:sz w:val="24"/>
                <w:szCs w:val="24"/>
              </w:rPr>
              <w:t>學。</w:t>
            </w:r>
          </w:p>
          <w:p w:rsidR="00BB7C81" w:rsidRPr="00BB7C81" w:rsidRDefault="00BB7C81" w:rsidP="00240471">
            <w:pPr>
              <w:pStyle w:val="a3"/>
              <w:numPr>
                <w:ilvl w:val="0"/>
                <w:numId w:val="23"/>
              </w:numPr>
              <w:pBdr>
                <w:top w:val="nil"/>
                <w:left w:val="nil"/>
                <w:bottom w:val="nil"/>
                <w:right w:val="nil"/>
                <w:between w:val="nil"/>
              </w:pBdr>
              <w:ind w:leftChars="0"/>
              <w:rPr>
                <w:rFonts w:ascii="標楷體" w:eastAsia="標楷體" w:hAnsi="標楷體"/>
                <w:sz w:val="24"/>
                <w:szCs w:val="24"/>
                <w:lang w:eastAsia="zh-TW"/>
              </w:rPr>
            </w:pPr>
            <w:r w:rsidRPr="00BB7C81">
              <w:rPr>
                <w:rFonts w:ascii="標楷體" w:eastAsia="標楷體" w:hAnsi="標楷體" w:cs="Gungsuh"/>
                <w:sz w:val="24"/>
                <w:szCs w:val="24"/>
              </w:rPr>
              <w:t>團務工作較</w:t>
            </w:r>
            <w:r w:rsidRPr="00BB7C81">
              <w:rPr>
                <w:rFonts w:ascii="標楷體" w:eastAsia="標楷體" w:hAnsi="標楷體" w:cs="新細明體" w:hint="eastAsia"/>
                <w:sz w:val="24"/>
                <w:szCs w:val="24"/>
              </w:rPr>
              <w:t>為</w:t>
            </w:r>
            <w:r w:rsidRPr="00BB7C81">
              <w:rPr>
                <w:rFonts w:ascii="標楷體" w:eastAsia="標楷體" w:hAnsi="標楷體" w:cs="Gungsuh"/>
                <w:sz w:val="24"/>
                <w:szCs w:val="24"/>
              </w:rPr>
              <w:t>繁重，導致現任導師對擔任輔導員的意願不高。</w:t>
            </w:r>
          </w:p>
          <w:p w:rsidR="008914D3" w:rsidRPr="00C73BD5" w:rsidRDefault="00BB7C81" w:rsidP="00240471">
            <w:pPr>
              <w:pStyle w:val="a3"/>
              <w:numPr>
                <w:ilvl w:val="0"/>
                <w:numId w:val="23"/>
              </w:numPr>
              <w:pBdr>
                <w:top w:val="nil"/>
                <w:left w:val="nil"/>
                <w:bottom w:val="nil"/>
                <w:right w:val="nil"/>
                <w:between w:val="nil"/>
              </w:pBdr>
              <w:ind w:leftChars="0"/>
              <w:rPr>
                <w:rFonts w:ascii="標楷體" w:eastAsia="標楷體" w:hAnsi="標楷體"/>
                <w:sz w:val="24"/>
                <w:szCs w:val="24"/>
                <w:lang w:eastAsia="zh-TW"/>
              </w:rPr>
            </w:pPr>
            <w:r w:rsidRPr="00C73BD5">
              <w:rPr>
                <w:rFonts w:ascii="標楷體" w:eastAsia="標楷體" w:hAnsi="標楷體" w:cs="Gungsuh"/>
                <w:sz w:val="24"/>
                <w:szCs w:val="24"/>
              </w:rPr>
              <w:t>現任輔導員持續付出多年，多感於有需要休息及重新充電之必要。</w:t>
            </w:r>
          </w:p>
          <w:p w:rsidR="00BB7C81" w:rsidRDefault="00BB7C81" w:rsidP="00E84417">
            <w:pPr>
              <w:snapToGrid w:val="0"/>
              <w:ind w:left="0" w:firstLine="0"/>
              <w:rPr>
                <w:rFonts w:ascii="標楷體" w:eastAsia="標楷體" w:hAnsi="標楷體"/>
                <w:color w:val="000000" w:themeColor="text1"/>
                <w:sz w:val="24"/>
                <w:szCs w:val="24"/>
                <w:lang w:eastAsia="zh-TW"/>
              </w:rPr>
            </w:pPr>
          </w:p>
          <w:p w:rsidR="00391DB5" w:rsidRPr="00C24EDC" w:rsidRDefault="00391DB5" w:rsidP="00E84417">
            <w:pPr>
              <w:snapToGrid w:val="0"/>
              <w:ind w:left="0" w:firstLine="0"/>
              <w:rPr>
                <w:rFonts w:ascii="標楷體" w:eastAsia="標楷體" w:hAnsi="標楷體"/>
                <w:color w:val="000000" w:themeColor="text1"/>
                <w:sz w:val="24"/>
                <w:szCs w:val="24"/>
                <w:lang w:eastAsia="zh-TW"/>
              </w:rPr>
            </w:pPr>
            <w:r w:rsidRPr="00C24EDC">
              <w:rPr>
                <w:rFonts w:ascii="標楷體" w:eastAsia="標楷體" w:hAnsi="標楷體"/>
                <w:color w:val="000000" w:themeColor="text1"/>
                <w:sz w:val="24"/>
                <w:szCs w:val="24"/>
                <w:lang w:eastAsia="zh-TW"/>
              </w:rPr>
              <w:t>三、目的</w:t>
            </w:r>
          </w:p>
          <w:p w:rsidR="00391DB5" w:rsidRPr="00C24EDC" w:rsidRDefault="00391DB5" w:rsidP="00E84417">
            <w:pPr>
              <w:snapToGrid w:val="0"/>
              <w:ind w:left="0" w:firstLine="0"/>
              <w:rPr>
                <w:rFonts w:ascii="標楷體" w:eastAsia="標楷體" w:hAnsi="標楷體"/>
                <w:color w:val="000000" w:themeColor="text1"/>
                <w:sz w:val="24"/>
                <w:szCs w:val="24"/>
                <w:lang w:eastAsia="zh-TW"/>
              </w:rPr>
            </w:pPr>
            <w:r w:rsidRPr="00C24EDC">
              <w:rPr>
                <w:rFonts w:ascii="標楷體" w:eastAsia="標楷體" w:hAnsi="標楷體" w:hint="eastAsia"/>
                <w:color w:val="000000" w:themeColor="text1"/>
                <w:sz w:val="24"/>
                <w:szCs w:val="24"/>
                <w:lang w:eastAsia="zh-TW"/>
              </w:rPr>
              <w:t>（一）協助輔導員利用定期開會進行團務交流，促進團務之進行。</w:t>
            </w:r>
          </w:p>
          <w:p w:rsidR="00391DB5" w:rsidRPr="00C24EDC" w:rsidRDefault="00391DB5" w:rsidP="00E84417">
            <w:pPr>
              <w:snapToGrid w:val="0"/>
              <w:ind w:left="0" w:firstLine="0"/>
              <w:rPr>
                <w:rFonts w:ascii="標楷體" w:eastAsia="標楷體" w:hAnsi="標楷體"/>
                <w:color w:val="000000" w:themeColor="text1"/>
                <w:sz w:val="24"/>
                <w:szCs w:val="24"/>
                <w:lang w:eastAsia="zh-TW"/>
              </w:rPr>
            </w:pPr>
            <w:r w:rsidRPr="00C24EDC">
              <w:rPr>
                <w:rFonts w:ascii="標楷體" w:eastAsia="標楷體" w:hAnsi="標楷體" w:hint="eastAsia"/>
                <w:color w:val="000000" w:themeColor="text1"/>
                <w:sz w:val="24"/>
                <w:szCs w:val="24"/>
                <w:lang w:eastAsia="zh-TW"/>
              </w:rPr>
              <w:t>（二）透過十二年國教課綱研討，體察學習素養融入領域教學之實踐面向。</w:t>
            </w:r>
          </w:p>
          <w:p w:rsidR="00391DB5" w:rsidRPr="00C24EDC" w:rsidRDefault="00391DB5" w:rsidP="00E84417">
            <w:pPr>
              <w:snapToGrid w:val="0"/>
              <w:ind w:left="0" w:firstLine="0"/>
              <w:rPr>
                <w:rFonts w:ascii="標楷體" w:eastAsia="標楷體" w:hAnsi="標楷體"/>
                <w:color w:val="000000" w:themeColor="text1"/>
                <w:sz w:val="24"/>
                <w:szCs w:val="24"/>
                <w:lang w:eastAsia="zh-TW"/>
              </w:rPr>
            </w:pPr>
            <w:r w:rsidRPr="00C24EDC">
              <w:rPr>
                <w:rFonts w:ascii="標楷體" w:eastAsia="標楷體" w:hAnsi="標楷體" w:hint="eastAsia"/>
                <w:color w:val="000000" w:themeColor="text1"/>
                <w:sz w:val="24"/>
                <w:szCs w:val="24"/>
                <w:lang w:eastAsia="zh-TW"/>
              </w:rPr>
              <w:t>（三）透過輔導員專業工作坊，提升生活課程輔導員之課程研發知能。</w:t>
            </w:r>
          </w:p>
          <w:p w:rsidR="00391DB5" w:rsidRPr="00C24EDC" w:rsidRDefault="00391DB5" w:rsidP="00E84417">
            <w:pPr>
              <w:snapToGrid w:val="0"/>
              <w:ind w:left="0" w:firstLine="0"/>
              <w:rPr>
                <w:rFonts w:ascii="標楷體" w:eastAsia="標楷體" w:hAnsi="標楷體"/>
                <w:color w:val="000000" w:themeColor="text1"/>
                <w:sz w:val="24"/>
                <w:szCs w:val="24"/>
                <w:lang w:eastAsia="zh-TW"/>
              </w:rPr>
            </w:pPr>
            <w:r w:rsidRPr="00C24EDC">
              <w:rPr>
                <w:rFonts w:ascii="標楷體" w:eastAsia="標楷體" w:hAnsi="標楷體" w:hint="eastAsia"/>
                <w:color w:val="000000" w:themeColor="text1"/>
                <w:sz w:val="24"/>
                <w:szCs w:val="24"/>
                <w:lang w:eastAsia="zh-TW"/>
              </w:rPr>
              <w:t>（四）透過南部跨縣市之策略聯盟交流，增進輔導團團員專業對話與成長。</w:t>
            </w:r>
          </w:p>
          <w:p w:rsidR="00391DB5" w:rsidRPr="00C24EDC" w:rsidRDefault="00391DB5" w:rsidP="00E84417">
            <w:pPr>
              <w:snapToGrid w:val="0"/>
              <w:ind w:left="0" w:firstLine="0"/>
              <w:rPr>
                <w:rFonts w:ascii="標楷體" w:eastAsia="標楷體" w:hAnsi="標楷體"/>
                <w:color w:val="000000" w:themeColor="text1"/>
                <w:sz w:val="24"/>
                <w:szCs w:val="24"/>
                <w:lang w:eastAsia="zh-TW"/>
              </w:rPr>
            </w:pPr>
            <w:r w:rsidRPr="00C24EDC">
              <w:rPr>
                <w:rFonts w:ascii="標楷體" w:eastAsia="標楷體" w:hAnsi="標楷體"/>
                <w:color w:val="000000" w:themeColor="text1"/>
                <w:sz w:val="24"/>
                <w:szCs w:val="24"/>
                <w:lang w:eastAsia="zh-TW"/>
              </w:rPr>
              <w:t>四、辦理單位</w:t>
            </w:r>
          </w:p>
          <w:p w:rsidR="00391DB5" w:rsidRPr="00C24EDC" w:rsidRDefault="00391DB5" w:rsidP="00E84417">
            <w:pPr>
              <w:snapToGrid w:val="0"/>
              <w:ind w:left="0" w:firstLine="0"/>
              <w:rPr>
                <w:rFonts w:ascii="標楷體" w:eastAsia="標楷體" w:hAnsi="標楷體"/>
                <w:color w:val="000000" w:themeColor="text1"/>
                <w:sz w:val="24"/>
                <w:szCs w:val="24"/>
                <w:lang w:eastAsia="zh-TW"/>
              </w:rPr>
            </w:pPr>
            <w:r w:rsidRPr="00C24EDC">
              <w:rPr>
                <w:rFonts w:ascii="標楷體" w:eastAsia="標楷體" w:hAnsi="標楷體"/>
                <w:color w:val="000000" w:themeColor="text1"/>
                <w:sz w:val="24"/>
                <w:szCs w:val="24"/>
                <w:lang w:eastAsia="zh-TW"/>
              </w:rPr>
              <w:t>（一）指導單位：教育部國民及學前教育署</w:t>
            </w:r>
          </w:p>
          <w:p w:rsidR="00391DB5" w:rsidRPr="00C24EDC" w:rsidRDefault="00391DB5" w:rsidP="00E84417">
            <w:pPr>
              <w:snapToGrid w:val="0"/>
              <w:ind w:left="0" w:firstLine="0"/>
              <w:rPr>
                <w:rFonts w:ascii="標楷體" w:eastAsia="標楷體" w:hAnsi="標楷體"/>
                <w:color w:val="000000" w:themeColor="text1"/>
                <w:sz w:val="24"/>
                <w:szCs w:val="24"/>
                <w:lang w:eastAsia="zh-TW"/>
              </w:rPr>
            </w:pPr>
            <w:r w:rsidRPr="00C24EDC">
              <w:rPr>
                <w:rFonts w:ascii="標楷體" w:eastAsia="標楷體" w:hAnsi="標楷體"/>
                <w:color w:val="000000" w:themeColor="text1"/>
                <w:sz w:val="24"/>
                <w:szCs w:val="24"/>
                <w:lang w:eastAsia="zh-TW"/>
              </w:rPr>
              <w:t>（二）主辦單位：</w:t>
            </w:r>
            <w:r w:rsidRPr="00C24EDC">
              <w:rPr>
                <w:rFonts w:ascii="標楷體" w:eastAsia="標楷體" w:hAnsi="標楷體" w:hint="eastAsia"/>
                <w:color w:val="000000" w:themeColor="text1"/>
                <w:sz w:val="24"/>
                <w:szCs w:val="24"/>
                <w:lang w:eastAsia="zh-TW"/>
              </w:rPr>
              <w:t>臺南</w:t>
            </w:r>
            <w:r w:rsidRPr="00C24EDC">
              <w:rPr>
                <w:rFonts w:ascii="標楷體" w:eastAsia="標楷體" w:hAnsi="標楷體"/>
                <w:color w:val="000000" w:themeColor="text1"/>
                <w:sz w:val="24"/>
                <w:szCs w:val="24"/>
                <w:lang w:eastAsia="zh-TW"/>
              </w:rPr>
              <w:t>市政府教育局</w:t>
            </w:r>
          </w:p>
          <w:p w:rsidR="00391DB5" w:rsidRPr="00C24EDC" w:rsidRDefault="00391DB5" w:rsidP="00E84417">
            <w:pPr>
              <w:snapToGrid w:val="0"/>
              <w:ind w:left="0" w:firstLine="0"/>
              <w:rPr>
                <w:rFonts w:ascii="標楷體" w:eastAsia="標楷體" w:hAnsi="標楷體"/>
                <w:color w:val="000000" w:themeColor="text1"/>
                <w:sz w:val="24"/>
                <w:szCs w:val="24"/>
                <w:lang w:eastAsia="zh-TW"/>
              </w:rPr>
            </w:pPr>
            <w:r w:rsidRPr="00C24EDC">
              <w:rPr>
                <w:rFonts w:ascii="標楷體" w:eastAsia="標楷體" w:hAnsi="標楷體"/>
                <w:color w:val="000000" w:themeColor="text1"/>
                <w:sz w:val="24"/>
                <w:szCs w:val="24"/>
                <w:lang w:eastAsia="zh-TW"/>
              </w:rPr>
              <w:t>（</w:t>
            </w:r>
            <w:r w:rsidRPr="00C24EDC">
              <w:rPr>
                <w:rFonts w:ascii="標楷體" w:eastAsia="標楷體" w:hAnsi="標楷體" w:hint="eastAsia"/>
                <w:color w:val="000000" w:themeColor="text1"/>
                <w:sz w:val="24"/>
                <w:szCs w:val="24"/>
                <w:lang w:eastAsia="zh-TW"/>
              </w:rPr>
              <w:t>三</w:t>
            </w:r>
            <w:r w:rsidRPr="00C24EDC">
              <w:rPr>
                <w:rFonts w:ascii="標楷體" w:eastAsia="標楷體" w:hAnsi="標楷體"/>
                <w:color w:val="000000" w:themeColor="text1"/>
                <w:sz w:val="24"/>
                <w:szCs w:val="24"/>
                <w:lang w:eastAsia="zh-TW"/>
              </w:rPr>
              <w:t>）承辦單位：</w:t>
            </w:r>
            <w:r w:rsidRPr="00C24EDC">
              <w:rPr>
                <w:rFonts w:ascii="標楷體" w:eastAsia="標楷體" w:hAnsi="標楷體" w:hint="eastAsia"/>
                <w:color w:val="000000" w:themeColor="text1"/>
                <w:sz w:val="24"/>
                <w:szCs w:val="24"/>
                <w:lang w:eastAsia="zh-TW"/>
              </w:rPr>
              <w:t>臺南市生活課程輔導團</w:t>
            </w:r>
          </w:p>
          <w:p w:rsidR="00391DB5" w:rsidRPr="00C24EDC" w:rsidRDefault="00391DB5" w:rsidP="00E84417">
            <w:pPr>
              <w:snapToGrid w:val="0"/>
              <w:ind w:left="0" w:firstLine="0"/>
              <w:rPr>
                <w:rFonts w:ascii="標楷體" w:eastAsia="標楷體" w:hAnsi="標楷體"/>
                <w:color w:val="000000" w:themeColor="text1"/>
                <w:sz w:val="24"/>
                <w:szCs w:val="24"/>
                <w:lang w:eastAsia="zh-TW"/>
              </w:rPr>
            </w:pPr>
            <w:r w:rsidRPr="00C24EDC">
              <w:rPr>
                <w:rFonts w:ascii="標楷體" w:eastAsia="標楷體" w:hAnsi="標楷體"/>
                <w:color w:val="000000" w:themeColor="text1"/>
                <w:sz w:val="24"/>
                <w:szCs w:val="24"/>
                <w:lang w:eastAsia="zh-TW"/>
              </w:rPr>
              <w:t>五、辦理日期</w:t>
            </w:r>
            <w:r w:rsidRPr="00C24EDC">
              <w:rPr>
                <w:rFonts w:ascii="標楷體" w:eastAsia="標楷體" w:hAnsi="標楷體" w:hint="eastAsia"/>
                <w:color w:val="000000" w:themeColor="text1"/>
                <w:sz w:val="24"/>
                <w:szCs w:val="24"/>
                <w:lang w:eastAsia="zh-TW"/>
              </w:rPr>
              <w:t>(時間、時數等)</w:t>
            </w:r>
            <w:r w:rsidRPr="00C24EDC">
              <w:rPr>
                <w:rFonts w:ascii="標楷體" w:eastAsia="標楷體" w:hAnsi="標楷體"/>
                <w:color w:val="000000" w:themeColor="text1"/>
                <w:sz w:val="24"/>
                <w:szCs w:val="24"/>
                <w:lang w:eastAsia="zh-TW"/>
              </w:rPr>
              <w:t>及地點</w:t>
            </w:r>
          </w:p>
          <w:p w:rsidR="00391DB5" w:rsidRPr="00C24EDC" w:rsidRDefault="00391DB5" w:rsidP="00E84417">
            <w:pPr>
              <w:snapToGrid w:val="0"/>
              <w:ind w:left="0" w:firstLine="0"/>
              <w:rPr>
                <w:rFonts w:ascii="標楷體" w:eastAsia="標楷體" w:hAnsi="標楷體"/>
                <w:color w:val="000000" w:themeColor="text1"/>
                <w:sz w:val="24"/>
                <w:szCs w:val="24"/>
                <w:lang w:eastAsia="zh-TW"/>
              </w:rPr>
            </w:pPr>
            <w:r w:rsidRPr="00C24EDC">
              <w:rPr>
                <w:rFonts w:ascii="標楷體" w:eastAsia="標楷體" w:hAnsi="標楷體" w:hint="eastAsia"/>
                <w:color w:val="000000" w:themeColor="text1"/>
                <w:sz w:val="24"/>
                <w:szCs w:val="24"/>
                <w:lang w:eastAsia="zh-TW"/>
              </w:rPr>
              <w:t xml:space="preserve">    107年</w:t>
            </w:r>
            <w:r w:rsidRPr="00C24EDC">
              <w:rPr>
                <w:rFonts w:ascii="標楷體" w:eastAsia="標楷體" w:hAnsi="標楷體"/>
                <w:color w:val="000000" w:themeColor="text1"/>
                <w:sz w:val="24"/>
                <w:szCs w:val="24"/>
                <w:lang w:eastAsia="zh-TW"/>
              </w:rPr>
              <w:t>8</w:t>
            </w:r>
            <w:r w:rsidRPr="00C24EDC">
              <w:rPr>
                <w:rFonts w:ascii="標楷體" w:eastAsia="標楷體" w:hAnsi="標楷體" w:hint="eastAsia"/>
                <w:color w:val="000000" w:themeColor="text1"/>
                <w:sz w:val="24"/>
                <w:szCs w:val="24"/>
                <w:lang w:eastAsia="zh-TW"/>
              </w:rPr>
              <w:t>月～10</w:t>
            </w:r>
            <w:r w:rsidRPr="00C24EDC">
              <w:rPr>
                <w:rFonts w:ascii="標楷體" w:eastAsia="標楷體" w:hAnsi="標楷體"/>
                <w:color w:val="000000" w:themeColor="text1"/>
                <w:sz w:val="24"/>
                <w:szCs w:val="24"/>
                <w:lang w:eastAsia="zh-TW"/>
              </w:rPr>
              <w:t>8</w:t>
            </w:r>
            <w:r w:rsidRPr="00C24EDC">
              <w:rPr>
                <w:rFonts w:ascii="標楷體" w:eastAsia="標楷體" w:hAnsi="標楷體" w:hint="eastAsia"/>
                <w:color w:val="000000" w:themeColor="text1"/>
                <w:sz w:val="24"/>
                <w:szCs w:val="24"/>
                <w:lang w:eastAsia="zh-TW"/>
              </w:rPr>
              <w:t>年</w:t>
            </w:r>
            <w:r w:rsidRPr="00C24EDC">
              <w:rPr>
                <w:rFonts w:ascii="標楷體" w:eastAsia="標楷體" w:hAnsi="標楷體"/>
                <w:color w:val="000000" w:themeColor="text1"/>
                <w:sz w:val="24"/>
                <w:szCs w:val="24"/>
                <w:lang w:eastAsia="zh-TW"/>
              </w:rPr>
              <w:t>7</w:t>
            </w:r>
            <w:r w:rsidRPr="00C24EDC">
              <w:rPr>
                <w:rFonts w:ascii="標楷體" w:eastAsia="標楷體" w:hAnsi="標楷體" w:hint="eastAsia"/>
                <w:color w:val="000000" w:themeColor="text1"/>
                <w:sz w:val="24"/>
                <w:szCs w:val="24"/>
                <w:lang w:eastAsia="zh-TW"/>
              </w:rPr>
              <w:t>月 坔頭港國小、大成國小、東光國小</w:t>
            </w:r>
          </w:p>
          <w:p w:rsidR="00391DB5" w:rsidRPr="00C24EDC" w:rsidRDefault="00391DB5" w:rsidP="00E84417">
            <w:pPr>
              <w:snapToGrid w:val="0"/>
              <w:ind w:left="0" w:firstLine="0"/>
              <w:rPr>
                <w:rFonts w:ascii="標楷體" w:eastAsia="標楷體" w:hAnsi="標楷體"/>
                <w:color w:val="000000" w:themeColor="text1"/>
                <w:sz w:val="24"/>
                <w:szCs w:val="24"/>
                <w:lang w:eastAsia="zh-TW"/>
              </w:rPr>
            </w:pPr>
            <w:r w:rsidRPr="00C24EDC">
              <w:rPr>
                <w:rFonts w:ascii="標楷體" w:eastAsia="標楷體" w:hAnsi="標楷體"/>
                <w:color w:val="000000" w:themeColor="text1"/>
                <w:sz w:val="24"/>
                <w:szCs w:val="24"/>
                <w:lang w:eastAsia="zh-TW"/>
              </w:rPr>
              <w:t>六、參加對象與人數</w:t>
            </w:r>
          </w:p>
          <w:p w:rsidR="00391DB5" w:rsidRPr="00C24EDC" w:rsidRDefault="00391DB5" w:rsidP="00E84417">
            <w:pPr>
              <w:snapToGrid w:val="0"/>
              <w:ind w:left="0" w:firstLine="0"/>
              <w:rPr>
                <w:rFonts w:ascii="標楷體" w:eastAsia="標楷體" w:hAnsi="標楷體"/>
                <w:color w:val="000000" w:themeColor="text1"/>
                <w:sz w:val="24"/>
                <w:szCs w:val="24"/>
                <w:lang w:eastAsia="zh-TW"/>
              </w:rPr>
            </w:pPr>
            <w:r w:rsidRPr="00C24EDC">
              <w:rPr>
                <w:rFonts w:ascii="標楷體" w:eastAsia="標楷體" w:hAnsi="標楷體" w:hint="eastAsia"/>
                <w:color w:val="000000" w:themeColor="text1"/>
                <w:sz w:val="24"/>
                <w:szCs w:val="24"/>
                <w:lang w:eastAsia="zh-TW"/>
              </w:rPr>
              <w:t xml:space="preserve">    本市國小生活課程輔導團團員</w:t>
            </w:r>
          </w:p>
          <w:p w:rsidR="00391DB5" w:rsidRPr="00C24EDC" w:rsidRDefault="00391DB5" w:rsidP="00E84417">
            <w:pPr>
              <w:snapToGrid w:val="0"/>
              <w:ind w:left="0" w:firstLine="0"/>
              <w:rPr>
                <w:rFonts w:ascii="標楷體" w:eastAsia="標楷體" w:hAnsi="標楷體"/>
                <w:color w:val="000000" w:themeColor="text1"/>
                <w:sz w:val="24"/>
                <w:szCs w:val="24"/>
                <w:lang w:eastAsia="zh-TW"/>
              </w:rPr>
            </w:pPr>
            <w:r w:rsidRPr="00C24EDC">
              <w:rPr>
                <w:rFonts w:ascii="標楷體" w:eastAsia="標楷體" w:hAnsi="標楷體"/>
                <w:color w:val="000000" w:themeColor="text1"/>
                <w:sz w:val="24"/>
                <w:szCs w:val="24"/>
                <w:lang w:eastAsia="zh-TW"/>
              </w:rPr>
              <w:t>七、研習內容(包含活動程序表、活動/課程內容、預定講師(姓名及單位職稱)、實施方式等等)</w:t>
            </w:r>
          </w:p>
          <w:p w:rsidR="00391DB5" w:rsidRPr="00C24EDC" w:rsidRDefault="00391DB5" w:rsidP="00E84417">
            <w:pPr>
              <w:snapToGrid w:val="0"/>
              <w:ind w:left="0" w:firstLine="0"/>
              <w:rPr>
                <w:rFonts w:ascii="標楷體" w:eastAsia="標楷體" w:hAnsi="標楷體"/>
                <w:color w:val="000000" w:themeColor="text1"/>
                <w:sz w:val="24"/>
                <w:szCs w:val="24"/>
                <w:lang w:eastAsia="zh-TW"/>
              </w:rPr>
            </w:pPr>
            <w:r w:rsidRPr="00C24EDC">
              <w:rPr>
                <w:rFonts w:ascii="標楷體" w:eastAsia="標楷體" w:hAnsi="標楷體" w:hint="eastAsia"/>
                <w:color w:val="000000" w:themeColor="text1"/>
                <w:sz w:val="24"/>
                <w:szCs w:val="24"/>
                <w:lang w:eastAsia="zh-TW"/>
              </w:rPr>
              <w:t xml:space="preserve">    課程表如下(</w:t>
            </w:r>
            <w:r w:rsidR="00C73BD5">
              <w:rPr>
                <w:rFonts w:ascii="標楷體" w:eastAsia="標楷體" w:hAnsi="標楷體"/>
                <w:color w:val="000000" w:themeColor="text1"/>
                <w:sz w:val="24"/>
                <w:szCs w:val="24"/>
                <w:lang w:eastAsia="zh-TW"/>
              </w:rPr>
              <w:t>6</w:t>
            </w:r>
            <w:r w:rsidR="00211BE0" w:rsidRPr="00C24EDC">
              <w:rPr>
                <w:rFonts w:ascii="標楷體" w:eastAsia="標楷體" w:hAnsi="標楷體" w:hint="eastAsia"/>
                <w:color w:val="000000" w:themeColor="text1"/>
                <w:sz w:val="24"/>
                <w:szCs w:val="24"/>
                <w:lang w:eastAsia="zh-TW"/>
              </w:rPr>
              <w:t>次團務會議、3次跨縣市策略聯盟研習暨</w:t>
            </w:r>
            <w:r w:rsidR="00C73BD5">
              <w:rPr>
                <w:rFonts w:ascii="標楷體" w:eastAsia="標楷體" w:hAnsi="標楷體"/>
                <w:color w:val="000000" w:themeColor="text1"/>
                <w:sz w:val="24"/>
                <w:szCs w:val="24"/>
                <w:lang w:eastAsia="zh-TW"/>
              </w:rPr>
              <w:t>7</w:t>
            </w:r>
            <w:r w:rsidR="00211BE0" w:rsidRPr="00C24EDC">
              <w:rPr>
                <w:rFonts w:ascii="標楷體" w:eastAsia="標楷體" w:hAnsi="標楷體" w:hint="eastAsia"/>
                <w:color w:val="000000" w:themeColor="text1"/>
                <w:sz w:val="24"/>
                <w:szCs w:val="24"/>
                <w:lang w:eastAsia="zh-TW"/>
              </w:rPr>
              <w:t>次團員專業增能工作坊</w:t>
            </w:r>
            <w:r w:rsidRPr="00C24EDC">
              <w:rPr>
                <w:rFonts w:ascii="標楷體" w:eastAsia="標楷體" w:hAnsi="標楷體" w:hint="eastAsia"/>
                <w:color w:val="000000" w:themeColor="text1"/>
                <w:sz w:val="24"/>
                <w:szCs w:val="24"/>
                <w:lang w:eastAsia="zh-TW"/>
              </w:rPr>
              <w:t>)</w:t>
            </w:r>
          </w:p>
          <w:tbl>
            <w:tblPr>
              <w:tblW w:w="95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51"/>
              <w:gridCol w:w="1276"/>
              <w:gridCol w:w="1709"/>
              <w:gridCol w:w="4471"/>
              <w:gridCol w:w="1332"/>
            </w:tblGrid>
            <w:tr w:rsidR="00391DB5" w:rsidRPr="00C24EDC" w:rsidTr="00E84417">
              <w:trPr>
                <w:jc w:val="center"/>
              </w:trPr>
              <w:tc>
                <w:tcPr>
                  <w:tcW w:w="751" w:type="dxa"/>
                  <w:tcBorders>
                    <w:top w:val="single" w:sz="4" w:space="0" w:color="000000"/>
                    <w:left w:val="single" w:sz="4" w:space="0" w:color="000000"/>
                    <w:bottom w:val="single" w:sz="4" w:space="0" w:color="000000"/>
                    <w:right w:val="single" w:sz="4" w:space="0" w:color="000000"/>
                  </w:tcBorders>
                </w:tcPr>
                <w:p w:rsidR="00391DB5" w:rsidRPr="00C24EDC" w:rsidRDefault="00391DB5" w:rsidP="00E84417">
                  <w:pPr>
                    <w:tabs>
                      <w:tab w:val="center" w:pos="4595"/>
                    </w:tabs>
                    <w:jc w:val="center"/>
                    <w:rPr>
                      <w:rFonts w:ascii="標楷體" w:eastAsia="標楷體" w:hAnsi="標楷體"/>
                      <w:sz w:val="20"/>
                      <w:szCs w:val="20"/>
                    </w:rPr>
                  </w:pPr>
                  <w:r w:rsidRPr="00C24EDC">
                    <w:rPr>
                      <w:rFonts w:ascii="標楷體" w:eastAsia="標楷體" w:hAnsi="標楷體" w:cs="Gungsuh"/>
                      <w:sz w:val="20"/>
                      <w:szCs w:val="20"/>
                    </w:rPr>
                    <w:t>項次</w:t>
                  </w:r>
                </w:p>
              </w:tc>
              <w:tc>
                <w:tcPr>
                  <w:tcW w:w="1276" w:type="dxa"/>
                  <w:tcBorders>
                    <w:top w:val="single" w:sz="4" w:space="0" w:color="000000"/>
                    <w:left w:val="single" w:sz="4" w:space="0" w:color="000000"/>
                    <w:bottom w:val="single" w:sz="4" w:space="0" w:color="000000"/>
                    <w:right w:val="single" w:sz="4" w:space="0" w:color="000000"/>
                  </w:tcBorders>
                </w:tcPr>
                <w:p w:rsidR="00391DB5" w:rsidRPr="00C24EDC" w:rsidRDefault="00391DB5" w:rsidP="00E84417">
                  <w:pPr>
                    <w:tabs>
                      <w:tab w:val="center" w:pos="4595"/>
                    </w:tabs>
                    <w:rPr>
                      <w:rFonts w:ascii="標楷體" w:eastAsia="標楷體" w:hAnsi="標楷體"/>
                      <w:sz w:val="20"/>
                      <w:szCs w:val="20"/>
                    </w:rPr>
                  </w:pPr>
                  <w:r w:rsidRPr="00C24EDC">
                    <w:rPr>
                      <w:rFonts w:ascii="標楷體" w:eastAsia="標楷體" w:hAnsi="標楷體" w:cs="Gungsuh"/>
                      <w:sz w:val="20"/>
                      <w:szCs w:val="20"/>
                    </w:rPr>
                    <w:t xml:space="preserve"> 日期</w:t>
                  </w:r>
                </w:p>
              </w:tc>
              <w:tc>
                <w:tcPr>
                  <w:tcW w:w="1709" w:type="dxa"/>
                  <w:tcBorders>
                    <w:top w:val="single" w:sz="4" w:space="0" w:color="000000"/>
                    <w:left w:val="single" w:sz="4" w:space="0" w:color="000000"/>
                    <w:bottom w:val="single" w:sz="4" w:space="0" w:color="000000"/>
                    <w:right w:val="single" w:sz="4" w:space="0" w:color="000000"/>
                  </w:tcBorders>
                </w:tcPr>
                <w:p w:rsidR="00391DB5" w:rsidRPr="00C24EDC" w:rsidRDefault="00391DB5" w:rsidP="00E84417">
                  <w:pPr>
                    <w:tabs>
                      <w:tab w:val="center" w:pos="4595"/>
                    </w:tabs>
                    <w:jc w:val="center"/>
                    <w:rPr>
                      <w:rFonts w:ascii="標楷體" w:eastAsia="標楷體" w:hAnsi="標楷體"/>
                      <w:sz w:val="20"/>
                      <w:szCs w:val="20"/>
                    </w:rPr>
                  </w:pPr>
                  <w:r w:rsidRPr="00C24EDC">
                    <w:rPr>
                      <w:rFonts w:ascii="標楷體" w:eastAsia="標楷體" w:hAnsi="標楷體" w:cs="Gungsuh"/>
                      <w:sz w:val="20"/>
                      <w:szCs w:val="20"/>
                    </w:rPr>
                    <w:t>時間</w:t>
                  </w:r>
                </w:p>
              </w:tc>
              <w:tc>
                <w:tcPr>
                  <w:tcW w:w="4471" w:type="dxa"/>
                  <w:tcBorders>
                    <w:top w:val="single" w:sz="4" w:space="0" w:color="000000"/>
                    <w:left w:val="single" w:sz="4" w:space="0" w:color="000000"/>
                    <w:bottom w:val="single" w:sz="4" w:space="0" w:color="000000"/>
                    <w:right w:val="single" w:sz="4" w:space="0" w:color="000000"/>
                  </w:tcBorders>
                </w:tcPr>
                <w:p w:rsidR="00391DB5" w:rsidRPr="00C24EDC" w:rsidRDefault="00391DB5" w:rsidP="00E84417">
                  <w:pPr>
                    <w:tabs>
                      <w:tab w:val="center" w:pos="4595"/>
                    </w:tabs>
                    <w:jc w:val="center"/>
                    <w:rPr>
                      <w:rFonts w:ascii="標楷體" w:eastAsia="標楷體" w:hAnsi="標楷體"/>
                      <w:sz w:val="20"/>
                      <w:szCs w:val="20"/>
                    </w:rPr>
                  </w:pPr>
                  <w:r w:rsidRPr="00C24EDC">
                    <w:rPr>
                      <w:rFonts w:ascii="標楷體" w:eastAsia="標楷體" w:hAnsi="標楷體" w:cs="Gungsuh"/>
                      <w:sz w:val="20"/>
                      <w:szCs w:val="20"/>
                    </w:rPr>
                    <w:t>研習主題</w:t>
                  </w:r>
                </w:p>
              </w:tc>
              <w:tc>
                <w:tcPr>
                  <w:tcW w:w="1332" w:type="dxa"/>
                  <w:tcBorders>
                    <w:top w:val="single" w:sz="4" w:space="0" w:color="000000"/>
                    <w:left w:val="single" w:sz="4" w:space="0" w:color="000000"/>
                    <w:bottom w:val="single" w:sz="4" w:space="0" w:color="000000"/>
                    <w:right w:val="single" w:sz="4" w:space="0" w:color="000000"/>
                  </w:tcBorders>
                </w:tcPr>
                <w:p w:rsidR="00391DB5" w:rsidRPr="00C24EDC" w:rsidRDefault="00391DB5" w:rsidP="00E84417">
                  <w:pPr>
                    <w:tabs>
                      <w:tab w:val="center" w:pos="4595"/>
                    </w:tabs>
                    <w:jc w:val="center"/>
                    <w:rPr>
                      <w:rFonts w:ascii="標楷體" w:eastAsia="標楷體" w:hAnsi="標楷體"/>
                      <w:sz w:val="20"/>
                      <w:szCs w:val="20"/>
                    </w:rPr>
                  </w:pPr>
                  <w:r w:rsidRPr="00C24EDC">
                    <w:rPr>
                      <w:rFonts w:ascii="標楷體" w:eastAsia="標楷體" w:hAnsi="標楷體" w:cs="Gungsuh"/>
                      <w:sz w:val="20"/>
                      <w:szCs w:val="20"/>
                    </w:rPr>
                    <w:t>研習地點</w:t>
                  </w:r>
                </w:p>
              </w:tc>
            </w:tr>
            <w:tr w:rsidR="00391DB5" w:rsidRPr="00C24EDC" w:rsidTr="00E84417">
              <w:trPr>
                <w:jc w:val="center"/>
              </w:trPr>
              <w:tc>
                <w:tcPr>
                  <w:tcW w:w="751" w:type="dxa"/>
                  <w:tcBorders>
                    <w:top w:val="single" w:sz="4" w:space="0" w:color="000000"/>
                    <w:left w:val="single" w:sz="4" w:space="0" w:color="000000"/>
                    <w:bottom w:val="single" w:sz="4" w:space="0" w:color="000000"/>
                    <w:right w:val="single" w:sz="4" w:space="0" w:color="000000"/>
                  </w:tcBorders>
                </w:tcPr>
                <w:p w:rsidR="00391DB5" w:rsidRPr="00C24EDC" w:rsidRDefault="00391DB5" w:rsidP="00E84417">
                  <w:pPr>
                    <w:tabs>
                      <w:tab w:val="center" w:pos="4595"/>
                    </w:tabs>
                    <w:jc w:val="center"/>
                    <w:rPr>
                      <w:rFonts w:ascii="標楷體" w:eastAsia="標楷體" w:hAnsi="標楷體"/>
                      <w:sz w:val="20"/>
                      <w:szCs w:val="20"/>
                    </w:rPr>
                  </w:pPr>
                  <w:r w:rsidRPr="00C24EDC">
                    <w:rPr>
                      <w:rFonts w:ascii="標楷體" w:eastAsia="標楷體" w:hAnsi="標楷體"/>
                      <w:sz w:val="20"/>
                      <w:szCs w:val="20"/>
                    </w:rPr>
                    <w:t>1</w:t>
                  </w:r>
                </w:p>
              </w:tc>
              <w:tc>
                <w:tcPr>
                  <w:tcW w:w="1276" w:type="dxa"/>
                  <w:tcBorders>
                    <w:top w:val="single" w:sz="4" w:space="0" w:color="000000"/>
                    <w:left w:val="single" w:sz="4" w:space="0" w:color="000000"/>
                    <w:bottom w:val="single" w:sz="4" w:space="0" w:color="000000"/>
                    <w:right w:val="single" w:sz="4" w:space="0" w:color="000000"/>
                  </w:tcBorders>
                </w:tcPr>
                <w:p w:rsidR="00391DB5" w:rsidRPr="00C24EDC" w:rsidRDefault="00391DB5" w:rsidP="00E84417">
                  <w:pPr>
                    <w:tabs>
                      <w:tab w:val="center" w:pos="4595"/>
                    </w:tabs>
                    <w:jc w:val="center"/>
                    <w:rPr>
                      <w:rFonts w:ascii="標楷體" w:eastAsia="標楷體" w:hAnsi="標楷體"/>
                      <w:sz w:val="20"/>
                      <w:szCs w:val="20"/>
                    </w:rPr>
                  </w:pPr>
                  <w:r w:rsidRPr="00C24EDC">
                    <w:rPr>
                      <w:rFonts w:ascii="標楷體" w:eastAsia="標楷體" w:hAnsi="標楷體" w:cs="Gungsuh"/>
                      <w:sz w:val="20"/>
                      <w:szCs w:val="20"/>
                    </w:rPr>
                    <w:t>8月1</w:t>
                  </w:r>
                  <w:r>
                    <w:rPr>
                      <w:rFonts w:ascii="標楷體" w:eastAsia="標楷體" w:hAnsi="標楷體" w:cs="Gungsuh"/>
                      <w:sz w:val="20"/>
                      <w:szCs w:val="20"/>
                    </w:rPr>
                    <w:t>6</w:t>
                  </w:r>
                  <w:r w:rsidRPr="00C24EDC">
                    <w:rPr>
                      <w:rFonts w:ascii="標楷體" w:eastAsia="標楷體" w:hAnsi="標楷體" w:cs="Gungsuh"/>
                      <w:sz w:val="20"/>
                      <w:szCs w:val="20"/>
                    </w:rPr>
                    <w:t>日</w:t>
                  </w:r>
                </w:p>
              </w:tc>
              <w:tc>
                <w:tcPr>
                  <w:tcW w:w="1709" w:type="dxa"/>
                  <w:tcBorders>
                    <w:top w:val="single" w:sz="4" w:space="0" w:color="000000"/>
                    <w:left w:val="single" w:sz="4" w:space="0" w:color="000000"/>
                    <w:bottom w:val="single" w:sz="4" w:space="0" w:color="000000"/>
                    <w:right w:val="single" w:sz="4" w:space="0" w:color="000000"/>
                  </w:tcBorders>
                </w:tcPr>
                <w:p w:rsidR="00391DB5" w:rsidRPr="00C24EDC" w:rsidRDefault="00391DB5" w:rsidP="00E84417">
                  <w:pPr>
                    <w:rPr>
                      <w:rFonts w:ascii="標楷體" w:eastAsia="標楷體" w:hAnsi="標楷體"/>
                      <w:sz w:val="20"/>
                      <w:szCs w:val="20"/>
                    </w:rPr>
                  </w:pPr>
                  <w:r w:rsidRPr="00C24EDC">
                    <w:rPr>
                      <w:rFonts w:ascii="標楷體" w:eastAsia="標楷體" w:hAnsi="標楷體" w:cs="Gungsuh"/>
                      <w:sz w:val="20"/>
                      <w:szCs w:val="20"/>
                    </w:rPr>
                    <w:t>14：00~16：00</w:t>
                  </w:r>
                </w:p>
              </w:tc>
              <w:tc>
                <w:tcPr>
                  <w:tcW w:w="4471" w:type="dxa"/>
                  <w:tcBorders>
                    <w:top w:val="single" w:sz="4" w:space="0" w:color="000000"/>
                    <w:left w:val="single" w:sz="4" w:space="0" w:color="000000"/>
                    <w:bottom w:val="single" w:sz="4" w:space="0" w:color="000000"/>
                    <w:right w:val="single" w:sz="4" w:space="0" w:color="000000"/>
                  </w:tcBorders>
                </w:tcPr>
                <w:p w:rsidR="00391DB5" w:rsidRPr="00C24EDC" w:rsidRDefault="00C73BD5" w:rsidP="00E84417">
                  <w:pPr>
                    <w:tabs>
                      <w:tab w:val="center" w:pos="4595"/>
                    </w:tabs>
                    <w:rPr>
                      <w:rFonts w:ascii="標楷體" w:eastAsia="標楷體" w:hAnsi="標楷體"/>
                      <w:sz w:val="20"/>
                      <w:szCs w:val="20"/>
                      <w:lang w:eastAsia="zh-TW"/>
                    </w:rPr>
                  </w:pPr>
                  <w:r w:rsidRPr="00C24EDC">
                    <w:rPr>
                      <w:rFonts w:ascii="標楷體" w:eastAsia="標楷體" w:hAnsi="標楷體" w:cs="Gungsuh"/>
                      <w:sz w:val="20"/>
                      <w:szCs w:val="20"/>
                      <w:lang w:eastAsia="zh-TW"/>
                    </w:rPr>
                    <w:t>107學年度第一學期期初團務會議</w:t>
                  </w:r>
                </w:p>
              </w:tc>
              <w:tc>
                <w:tcPr>
                  <w:tcW w:w="1332" w:type="dxa"/>
                  <w:tcBorders>
                    <w:top w:val="single" w:sz="4" w:space="0" w:color="000000"/>
                    <w:left w:val="single" w:sz="4" w:space="0" w:color="000000"/>
                    <w:bottom w:val="single" w:sz="4" w:space="0" w:color="000000"/>
                    <w:right w:val="single" w:sz="4" w:space="0" w:color="000000"/>
                  </w:tcBorders>
                </w:tcPr>
                <w:p w:rsidR="00391DB5" w:rsidRPr="00C24EDC" w:rsidRDefault="00216113" w:rsidP="00E84417">
                  <w:pPr>
                    <w:tabs>
                      <w:tab w:val="center" w:pos="4595"/>
                    </w:tabs>
                    <w:jc w:val="center"/>
                    <w:rPr>
                      <w:rFonts w:ascii="標楷體" w:eastAsia="標楷體" w:hAnsi="標楷體"/>
                      <w:sz w:val="20"/>
                      <w:szCs w:val="20"/>
                    </w:rPr>
                  </w:pPr>
                  <w:r>
                    <w:rPr>
                      <w:rFonts w:ascii="標楷體" w:eastAsia="標楷體" w:hAnsi="標楷體" w:cs="Gungsuh"/>
                      <w:sz w:val="20"/>
                      <w:szCs w:val="20"/>
                    </w:rPr>
                    <w:t>坔頭港</w:t>
                  </w:r>
                  <w:r w:rsidR="00391DB5" w:rsidRPr="00C24EDC">
                    <w:rPr>
                      <w:rFonts w:ascii="標楷體" w:eastAsia="標楷體" w:hAnsi="標楷體" w:cs="Gungsuh"/>
                      <w:sz w:val="20"/>
                      <w:szCs w:val="20"/>
                    </w:rPr>
                    <w:t>國小</w:t>
                  </w:r>
                </w:p>
              </w:tc>
            </w:tr>
            <w:tr w:rsidR="00C73BD5" w:rsidRPr="00C24EDC" w:rsidTr="00E84417">
              <w:trPr>
                <w:jc w:val="center"/>
              </w:trPr>
              <w:tc>
                <w:tcPr>
                  <w:tcW w:w="751" w:type="dxa"/>
                  <w:tcBorders>
                    <w:top w:val="single" w:sz="4" w:space="0" w:color="000000"/>
                    <w:left w:val="single" w:sz="4" w:space="0" w:color="000000"/>
                    <w:bottom w:val="single" w:sz="4" w:space="0" w:color="000000"/>
                    <w:right w:val="single" w:sz="4" w:space="0" w:color="000000"/>
                  </w:tcBorders>
                </w:tcPr>
                <w:p w:rsidR="00C73BD5" w:rsidRPr="00C24EDC" w:rsidRDefault="00C73BD5" w:rsidP="00C73BD5">
                  <w:pPr>
                    <w:tabs>
                      <w:tab w:val="center" w:pos="4595"/>
                    </w:tabs>
                    <w:jc w:val="center"/>
                    <w:rPr>
                      <w:rFonts w:ascii="標楷體" w:eastAsia="標楷體" w:hAnsi="標楷體"/>
                      <w:sz w:val="20"/>
                      <w:szCs w:val="20"/>
                    </w:rPr>
                  </w:pPr>
                  <w:r w:rsidRPr="00C24EDC">
                    <w:rPr>
                      <w:rFonts w:ascii="標楷體" w:eastAsia="標楷體" w:hAnsi="標楷體"/>
                      <w:sz w:val="20"/>
                      <w:szCs w:val="20"/>
                    </w:rPr>
                    <w:t>2</w:t>
                  </w:r>
                </w:p>
              </w:tc>
              <w:tc>
                <w:tcPr>
                  <w:tcW w:w="1276" w:type="dxa"/>
                  <w:tcBorders>
                    <w:top w:val="single" w:sz="4" w:space="0" w:color="000000"/>
                    <w:left w:val="single" w:sz="4" w:space="0" w:color="000000"/>
                    <w:bottom w:val="single" w:sz="4" w:space="0" w:color="000000"/>
                    <w:right w:val="single" w:sz="4" w:space="0" w:color="000000"/>
                  </w:tcBorders>
                </w:tcPr>
                <w:p w:rsidR="00C73BD5" w:rsidRPr="00C24EDC" w:rsidRDefault="00C73BD5" w:rsidP="00C73BD5">
                  <w:pPr>
                    <w:tabs>
                      <w:tab w:val="center" w:pos="4595"/>
                    </w:tabs>
                    <w:jc w:val="center"/>
                    <w:rPr>
                      <w:rFonts w:ascii="標楷體" w:eastAsia="標楷體" w:hAnsi="標楷體"/>
                      <w:sz w:val="20"/>
                      <w:szCs w:val="20"/>
                    </w:rPr>
                  </w:pPr>
                  <w:r w:rsidRPr="00C24EDC">
                    <w:rPr>
                      <w:rFonts w:ascii="標楷體" w:eastAsia="標楷體" w:hAnsi="標楷體" w:cs="Gungsuh"/>
                      <w:sz w:val="20"/>
                      <w:szCs w:val="20"/>
                    </w:rPr>
                    <w:t>9月1</w:t>
                  </w:r>
                  <w:r>
                    <w:rPr>
                      <w:rFonts w:ascii="標楷體" w:eastAsia="標楷體" w:hAnsi="標楷體" w:cs="Gungsuh"/>
                      <w:sz w:val="20"/>
                      <w:szCs w:val="20"/>
                    </w:rPr>
                    <w:t>3</w:t>
                  </w:r>
                  <w:r w:rsidRPr="00C24EDC">
                    <w:rPr>
                      <w:rFonts w:ascii="標楷體" w:eastAsia="標楷體" w:hAnsi="標楷體" w:cs="Gungsuh"/>
                      <w:sz w:val="20"/>
                      <w:szCs w:val="20"/>
                    </w:rPr>
                    <w:t>日</w:t>
                  </w:r>
                </w:p>
              </w:tc>
              <w:tc>
                <w:tcPr>
                  <w:tcW w:w="1709" w:type="dxa"/>
                  <w:tcBorders>
                    <w:top w:val="single" w:sz="4" w:space="0" w:color="000000"/>
                    <w:left w:val="single" w:sz="4" w:space="0" w:color="000000"/>
                    <w:bottom w:val="single" w:sz="4" w:space="0" w:color="000000"/>
                    <w:right w:val="single" w:sz="4" w:space="0" w:color="000000"/>
                  </w:tcBorders>
                </w:tcPr>
                <w:p w:rsidR="00C73BD5" w:rsidRPr="00C24EDC" w:rsidRDefault="00C73BD5" w:rsidP="00C73BD5">
                  <w:pPr>
                    <w:rPr>
                      <w:rFonts w:ascii="標楷體" w:eastAsia="標楷體" w:hAnsi="標楷體"/>
                      <w:sz w:val="20"/>
                      <w:szCs w:val="20"/>
                    </w:rPr>
                  </w:pPr>
                  <w:r w:rsidRPr="00C24EDC">
                    <w:rPr>
                      <w:rFonts w:ascii="標楷體" w:eastAsia="標楷體" w:hAnsi="標楷體" w:cs="Gungsuh"/>
                      <w:sz w:val="20"/>
                      <w:szCs w:val="20"/>
                    </w:rPr>
                    <w:t>14：00~16：00</w:t>
                  </w:r>
                </w:p>
              </w:tc>
              <w:tc>
                <w:tcPr>
                  <w:tcW w:w="4471" w:type="dxa"/>
                  <w:tcBorders>
                    <w:top w:val="single" w:sz="4" w:space="0" w:color="000000"/>
                    <w:left w:val="single" w:sz="4" w:space="0" w:color="000000"/>
                    <w:bottom w:val="single" w:sz="4" w:space="0" w:color="000000"/>
                    <w:right w:val="single" w:sz="4" w:space="0" w:color="000000"/>
                  </w:tcBorders>
                </w:tcPr>
                <w:p w:rsidR="00C73BD5" w:rsidRPr="00C24EDC" w:rsidRDefault="00C73BD5" w:rsidP="00C73BD5">
                  <w:pPr>
                    <w:tabs>
                      <w:tab w:val="center" w:pos="4595"/>
                    </w:tabs>
                    <w:rPr>
                      <w:rFonts w:ascii="標楷體" w:eastAsia="標楷體" w:hAnsi="標楷體"/>
                      <w:sz w:val="20"/>
                      <w:szCs w:val="20"/>
                      <w:lang w:eastAsia="zh-TW"/>
                    </w:rPr>
                  </w:pPr>
                  <w:r w:rsidRPr="00C24EDC">
                    <w:rPr>
                      <w:rFonts w:ascii="標楷體" w:eastAsia="標楷體" w:hAnsi="標楷體" w:cs="Gungsuh"/>
                      <w:sz w:val="20"/>
                      <w:szCs w:val="20"/>
                      <w:lang w:eastAsia="zh-TW"/>
                    </w:rPr>
                    <w:t>備觀議課模式的可能與實踐專業對話(一)</w:t>
                  </w:r>
                </w:p>
              </w:tc>
              <w:tc>
                <w:tcPr>
                  <w:tcW w:w="1332" w:type="dxa"/>
                  <w:tcBorders>
                    <w:top w:val="single" w:sz="4" w:space="0" w:color="000000"/>
                    <w:left w:val="single" w:sz="4" w:space="0" w:color="000000"/>
                    <w:bottom w:val="single" w:sz="4" w:space="0" w:color="000000"/>
                    <w:right w:val="single" w:sz="4" w:space="0" w:color="000000"/>
                  </w:tcBorders>
                </w:tcPr>
                <w:p w:rsidR="00C73BD5" w:rsidRPr="00C24EDC" w:rsidRDefault="00C73BD5" w:rsidP="00C73BD5">
                  <w:pPr>
                    <w:tabs>
                      <w:tab w:val="center" w:pos="4595"/>
                    </w:tabs>
                    <w:jc w:val="center"/>
                    <w:rPr>
                      <w:rFonts w:ascii="標楷體" w:eastAsia="標楷體" w:hAnsi="標楷體"/>
                      <w:sz w:val="20"/>
                      <w:szCs w:val="20"/>
                    </w:rPr>
                  </w:pPr>
                  <w:r w:rsidRPr="00C24EDC">
                    <w:rPr>
                      <w:rFonts w:ascii="標楷體" w:eastAsia="標楷體" w:hAnsi="標楷體" w:cs="Gungsuh"/>
                      <w:sz w:val="20"/>
                      <w:szCs w:val="20"/>
                    </w:rPr>
                    <w:t>大成國小</w:t>
                  </w:r>
                </w:p>
              </w:tc>
            </w:tr>
            <w:tr w:rsidR="00C73BD5" w:rsidRPr="00C24EDC" w:rsidTr="00E84417">
              <w:trPr>
                <w:jc w:val="center"/>
              </w:trPr>
              <w:tc>
                <w:tcPr>
                  <w:tcW w:w="751" w:type="dxa"/>
                  <w:tcBorders>
                    <w:top w:val="single" w:sz="4" w:space="0" w:color="000000"/>
                    <w:left w:val="single" w:sz="4" w:space="0" w:color="000000"/>
                    <w:bottom w:val="single" w:sz="4" w:space="0" w:color="000000"/>
                    <w:right w:val="single" w:sz="4" w:space="0" w:color="000000"/>
                  </w:tcBorders>
                </w:tcPr>
                <w:p w:rsidR="00C73BD5" w:rsidRPr="00C24EDC" w:rsidRDefault="00C73BD5" w:rsidP="00C73BD5">
                  <w:pPr>
                    <w:tabs>
                      <w:tab w:val="center" w:pos="4595"/>
                    </w:tabs>
                    <w:jc w:val="center"/>
                    <w:rPr>
                      <w:rFonts w:ascii="標楷體" w:eastAsia="標楷體" w:hAnsi="標楷體"/>
                      <w:sz w:val="20"/>
                      <w:szCs w:val="20"/>
                    </w:rPr>
                  </w:pPr>
                  <w:r w:rsidRPr="00C24EDC">
                    <w:rPr>
                      <w:rFonts w:ascii="標楷體" w:eastAsia="標楷體" w:hAnsi="標楷體"/>
                      <w:sz w:val="20"/>
                      <w:szCs w:val="20"/>
                    </w:rPr>
                    <w:t>3</w:t>
                  </w:r>
                </w:p>
              </w:tc>
              <w:tc>
                <w:tcPr>
                  <w:tcW w:w="1276" w:type="dxa"/>
                  <w:tcBorders>
                    <w:top w:val="single" w:sz="4" w:space="0" w:color="000000"/>
                    <w:left w:val="single" w:sz="4" w:space="0" w:color="000000"/>
                    <w:bottom w:val="single" w:sz="4" w:space="0" w:color="000000"/>
                    <w:right w:val="single" w:sz="4" w:space="0" w:color="000000"/>
                  </w:tcBorders>
                </w:tcPr>
                <w:p w:rsidR="00C73BD5" w:rsidRPr="00C24EDC" w:rsidRDefault="00216113" w:rsidP="00C73BD5">
                  <w:pPr>
                    <w:tabs>
                      <w:tab w:val="center" w:pos="4595"/>
                    </w:tabs>
                    <w:jc w:val="center"/>
                    <w:rPr>
                      <w:rFonts w:ascii="標楷體" w:eastAsia="標楷體" w:hAnsi="標楷體"/>
                      <w:sz w:val="20"/>
                      <w:szCs w:val="20"/>
                    </w:rPr>
                  </w:pPr>
                  <w:r w:rsidRPr="00C24EDC">
                    <w:rPr>
                      <w:rFonts w:ascii="標楷體" w:eastAsia="標楷體" w:hAnsi="標楷體" w:cs="Gungsuh"/>
                      <w:sz w:val="20"/>
                      <w:szCs w:val="20"/>
                    </w:rPr>
                    <w:t>9月</w:t>
                  </w:r>
                  <w:r>
                    <w:rPr>
                      <w:rFonts w:ascii="標楷體" w:eastAsia="標楷體" w:hAnsi="標楷體" w:cs="Gungsuh"/>
                      <w:sz w:val="20"/>
                      <w:szCs w:val="20"/>
                    </w:rPr>
                    <w:t>20</w:t>
                  </w:r>
                  <w:r w:rsidRPr="00C24EDC">
                    <w:rPr>
                      <w:rFonts w:ascii="標楷體" w:eastAsia="標楷體" w:hAnsi="標楷體" w:cs="Gungsuh"/>
                      <w:sz w:val="20"/>
                      <w:szCs w:val="20"/>
                    </w:rPr>
                    <w:t>日</w:t>
                  </w:r>
                </w:p>
              </w:tc>
              <w:tc>
                <w:tcPr>
                  <w:tcW w:w="1709" w:type="dxa"/>
                  <w:tcBorders>
                    <w:top w:val="single" w:sz="4" w:space="0" w:color="000000"/>
                    <w:left w:val="single" w:sz="4" w:space="0" w:color="000000"/>
                    <w:bottom w:val="single" w:sz="4" w:space="0" w:color="000000"/>
                    <w:right w:val="single" w:sz="4" w:space="0" w:color="000000"/>
                  </w:tcBorders>
                </w:tcPr>
                <w:p w:rsidR="00C73BD5" w:rsidRPr="00C24EDC" w:rsidRDefault="00C73BD5" w:rsidP="00C73BD5">
                  <w:pPr>
                    <w:rPr>
                      <w:rFonts w:ascii="標楷體" w:eastAsia="標楷體" w:hAnsi="標楷體"/>
                      <w:sz w:val="20"/>
                      <w:szCs w:val="20"/>
                    </w:rPr>
                  </w:pPr>
                  <w:r w:rsidRPr="00C24EDC">
                    <w:rPr>
                      <w:rFonts w:ascii="標楷體" w:eastAsia="標楷體" w:hAnsi="標楷體" w:cs="Gungsuh"/>
                      <w:sz w:val="20"/>
                      <w:szCs w:val="20"/>
                    </w:rPr>
                    <w:t>14：00~16：00</w:t>
                  </w:r>
                </w:p>
              </w:tc>
              <w:tc>
                <w:tcPr>
                  <w:tcW w:w="4471" w:type="dxa"/>
                  <w:tcBorders>
                    <w:top w:val="single" w:sz="4" w:space="0" w:color="000000"/>
                    <w:left w:val="single" w:sz="4" w:space="0" w:color="000000"/>
                    <w:bottom w:val="single" w:sz="4" w:space="0" w:color="000000"/>
                    <w:right w:val="single" w:sz="4" w:space="0" w:color="000000"/>
                  </w:tcBorders>
                </w:tcPr>
                <w:p w:rsidR="00C73BD5" w:rsidRPr="00C73BD5" w:rsidRDefault="00C73BD5" w:rsidP="00C73BD5">
                  <w:pPr>
                    <w:tabs>
                      <w:tab w:val="center" w:pos="4595"/>
                    </w:tabs>
                    <w:rPr>
                      <w:rFonts w:ascii="標楷體" w:eastAsia="標楷體" w:hAnsi="標楷體"/>
                      <w:sz w:val="20"/>
                      <w:szCs w:val="20"/>
                      <w:lang w:eastAsia="zh-TW"/>
                    </w:rPr>
                  </w:pPr>
                  <w:r w:rsidRPr="00C24EDC">
                    <w:rPr>
                      <w:rFonts w:ascii="標楷體" w:eastAsia="標楷體" w:hAnsi="標楷體" w:cs="Gungsuh"/>
                      <w:sz w:val="20"/>
                      <w:szCs w:val="20"/>
                      <w:lang w:eastAsia="zh-TW"/>
                    </w:rPr>
                    <w:t>學習共同體專書導讀(一)</w:t>
                  </w:r>
                </w:p>
              </w:tc>
              <w:tc>
                <w:tcPr>
                  <w:tcW w:w="1332" w:type="dxa"/>
                  <w:tcBorders>
                    <w:top w:val="single" w:sz="4" w:space="0" w:color="000000"/>
                    <w:left w:val="single" w:sz="4" w:space="0" w:color="000000"/>
                    <w:bottom w:val="single" w:sz="4" w:space="0" w:color="000000"/>
                    <w:right w:val="single" w:sz="4" w:space="0" w:color="000000"/>
                  </w:tcBorders>
                </w:tcPr>
                <w:p w:rsidR="00C73BD5" w:rsidRPr="00C24EDC" w:rsidRDefault="00C73BD5" w:rsidP="00C73BD5">
                  <w:pPr>
                    <w:tabs>
                      <w:tab w:val="center" w:pos="4595"/>
                    </w:tabs>
                    <w:jc w:val="center"/>
                    <w:rPr>
                      <w:rFonts w:ascii="標楷體" w:eastAsia="標楷體" w:hAnsi="標楷體"/>
                      <w:sz w:val="20"/>
                      <w:szCs w:val="20"/>
                    </w:rPr>
                  </w:pPr>
                  <w:r w:rsidRPr="00C24EDC">
                    <w:rPr>
                      <w:rFonts w:ascii="標楷體" w:eastAsia="標楷體" w:hAnsi="標楷體" w:cs="Gungsuh"/>
                      <w:sz w:val="20"/>
                      <w:szCs w:val="20"/>
                    </w:rPr>
                    <w:t>東光國小</w:t>
                  </w:r>
                </w:p>
              </w:tc>
            </w:tr>
            <w:tr w:rsidR="00C73BD5" w:rsidRPr="00C24EDC" w:rsidTr="00E84417">
              <w:trPr>
                <w:jc w:val="center"/>
              </w:trPr>
              <w:tc>
                <w:tcPr>
                  <w:tcW w:w="751" w:type="dxa"/>
                  <w:tcBorders>
                    <w:top w:val="single" w:sz="4" w:space="0" w:color="000000"/>
                    <w:left w:val="single" w:sz="4" w:space="0" w:color="000000"/>
                    <w:bottom w:val="single" w:sz="4" w:space="0" w:color="000000"/>
                    <w:right w:val="single" w:sz="4" w:space="0" w:color="000000"/>
                  </w:tcBorders>
                </w:tcPr>
                <w:p w:rsidR="00C73BD5" w:rsidRPr="00C24EDC" w:rsidRDefault="00C73BD5" w:rsidP="00C73BD5">
                  <w:pPr>
                    <w:tabs>
                      <w:tab w:val="center" w:pos="4595"/>
                    </w:tabs>
                    <w:jc w:val="center"/>
                    <w:rPr>
                      <w:rFonts w:ascii="標楷體" w:eastAsia="標楷體" w:hAnsi="標楷體"/>
                      <w:sz w:val="20"/>
                      <w:szCs w:val="20"/>
                    </w:rPr>
                  </w:pPr>
                  <w:r w:rsidRPr="00C24EDC">
                    <w:rPr>
                      <w:rFonts w:ascii="標楷體" w:eastAsia="標楷體" w:hAnsi="標楷體"/>
                      <w:sz w:val="20"/>
                      <w:szCs w:val="20"/>
                    </w:rPr>
                    <w:t>4</w:t>
                  </w:r>
                </w:p>
              </w:tc>
              <w:tc>
                <w:tcPr>
                  <w:tcW w:w="1276" w:type="dxa"/>
                  <w:tcBorders>
                    <w:top w:val="single" w:sz="4" w:space="0" w:color="000000"/>
                    <w:left w:val="single" w:sz="4" w:space="0" w:color="000000"/>
                    <w:bottom w:val="single" w:sz="4" w:space="0" w:color="000000"/>
                    <w:right w:val="single" w:sz="4" w:space="0" w:color="000000"/>
                  </w:tcBorders>
                </w:tcPr>
                <w:p w:rsidR="00C73BD5" w:rsidRPr="00C24EDC" w:rsidRDefault="00216113" w:rsidP="00C73BD5">
                  <w:pPr>
                    <w:tabs>
                      <w:tab w:val="center" w:pos="4595"/>
                    </w:tabs>
                    <w:jc w:val="center"/>
                    <w:rPr>
                      <w:rFonts w:ascii="標楷體" w:eastAsia="標楷體" w:hAnsi="標楷體"/>
                      <w:sz w:val="20"/>
                      <w:szCs w:val="20"/>
                    </w:rPr>
                  </w:pPr>
                  <w:r w:rsidRPr="00C24EDC">
                    <w:rPr>
                      <w:rFonts w:ascii="標楷體" w:eastAsia="標楷體" w:hAnsi="標楷體" w:cs="Gungsuh"/>
                      <w:sz w:val="20"/>
                      <w:szCs w:val="20"/>
                    </w:rPr>
                    <w:t>10月</w:t>
                  </w:r>
                  <w:r>
                    <w:rPr>
                      <w:rFonts w:ascii="標楷體" w:eastAsia="標楷體" w:hAnsi="標楷體" w:cs="Gungsuh"/>
                      <w:sz w:val="20"/>
                      <w:szCs w:val="20"/>
                    </w:rPr>
                    <w:t>4</w:t>
                  </w:r>
                  <w:r w:rsidRPr="00C24EDC">
                    <w:rPr>
                      <w:rFonts w:ascii="標楷體" w:eastAsia="標楷體" w:hAnsi="標楷體" w:cs="Gungsuh"/>
                      <w:sz w:val="20"/>
                      <w:szCs w:val="20"/>
                    </w:rPr>
                    <w:t>日</w:t>
                  </w:r>
                </w:p>
              </w:tc>
              <w:tc>
                <w:tcPr>
                  <w:tcW w:w="1709" w:type="dxa"/>
                  <w:tcBorders>
                    <w:top w:val="single" w:sz="4" w:space="0" w:color="000000"/>
                    <w:left w:val="single" w:sz="4" w:space="0" w:color="000000"/>
                    <w:bottom w:val="single" w:sz="4" w:space="0" w:color="000000"/>
                    <w:right w:val="single" w:sz="4" w:space="0" w:color="000000"/>
                  </w:tcBorders>
                </w:tcPr>
                <w:p w:rsidR="00C73BD5" w:rsidRPr="00C24EDC" w:rsidRDefault="00C73BD5" w:rsidP="00C73BD5">
                  <w:pPr>
                    <w:rPr>
                      <w:rFonts w:ascii="標楷體" w:eastAsia="標楷體" w:hAnsi="標楷體"/>
                      <w:sz w:val="20"/>
                      <w:szCs w:val="20"/>
                    </w:rPr>
                  </w:pPr>
                  <w:r w:rsidRPr="00C24EDC">
                    <w:rPr>
                      <w:rFonts w:ascii="標楷體" w:eastAsia="標楷體" w:hAnsi="標楷體" w:cs="Gungsuh"/>
                      <w:sz w:val="20"/>
                      <w:szCs w:val="20"/>
                    </w:rPr>
                    <w:t>10：00~16：00</w:t>
                  </w:r>
                </w:p>
              </w:tc>
              <w:tc>
                <w:tcPr>
                  <w:tcW w:w="4471" w:type="dxa"/>
                  <w:tcBorders>
                    <w:top w:val="single" w:sz="4" w:space="0" w:color="000000"/>
                    <w:left w:val="single" w:sz="4" w:space="0" w:color="000000"/>
                    <w:bottom w:val="single" w:sz="4" w:space="0" w:color="000000"/>
                    <w:right w:val="single" w:sz="4" w:space="0" w:color="000000"/>
                  </w:tcBorders>
                </w:tcPr>
                <w:p w:rsidR="00C73BD5" w:rsidRPr="00C24EDC" w:rsidRDefault="00C73BD5" w:rsidP="00C73BD5">
                  <w:pPr>
                    <w:tabs>
                      <w:tab w:val="center" w:pos="4595"/>
                    </w:tabs>
                    <w:rPr>
                      <w:rFonts w:ascii="標楷體" w:eastAsia="標楷體" w:hAnsi="標楷體"/>
                      <w:sz w:val="20"/>
                      <w:szCs w:val="20"/>
                      <w:lang w:eastAsia="zh-TW"/>
                    </w:rPr>
                  </w:pPr>
                  <w:r w:rsidRPr="00C24EDC">
                    <w:rPr>
                      <w:rFonts w:ascii="標楷體" w:eastAsia="標楷體" w:hAnsi="標楷體" w:cs="Gungsuh"/>
                      <w:sz w:val="20"/>
                      <w:szCs w:val="20"/>
                      <w:lang w:eastAsia="zh-TW"/>
                    </w:rPr>
                    <w:t>學習共同體觀課議課工作坊(一)</w:t>
                  </w:r>
                </w:p>
              </w:tc>
              <w:tc>
                <w:tcPr>
                  <w:tcW w:w="1332" w:type="dxa"/>
                  <w:tcBorders>
                    <w:top w:val="single" w:sz="4" w:space="0" w:color="000000"/>
                    <w:left w:val="single" w:sz="4" w:space="0" w:color="000000"/>
                    <w:bottom w:val="single" w:sz="4" w:space="0" w:color="000000"/>
                    <w:right w:val="single" w:sz="4" w:space="0" w:color="000000"/>
                  </w:tcBorders>
                </w:tcPr>
                <w:p w:rsidR="00C73BD5" w:rsidRPr="00C24EDC" w:rsidRDefault="00C73BD5" w:rsidP="00C73BD5">
                  <w:pPr>
                    <w:tabs>
                      <w:tab w:val="center" w:pos="4595"/>
                    </w:tabs>
                    <w:jc w:val="center"/>
                    <w:rPr>
                      <w:rFonts w:ascii="標楷體" w:eastAsia="標楷體" w:hAnsi="標楷體"/>
                      <w:sz w:val="20"/>
                      <w:szCs w:val="20"/>
                    </w:rPr>
                  </w:pPr>
                  <w:r w:rsidRPr="00C24EDC">
                    <w:rPr>
                      <w:rFonts w:ascii="標楷體" w:eastAsia="標楷體" w:hAnsi="標楷體" w:cs="Gungsuh"/>
                      <w:sz w:val="20"/>
                      <w:szCs w:val="20"/>
                    </w:rPr>
                    <w:t>博愛國小</w:t>
                  </w:r>
                </w:p>
              </w:tc>
            </w:tr>
            <w:tr w:rsidR="00216113" w:rsidRPr="00C24EDC" w:rsidTr="00E84417">
              <w:trPr>
                <w:jc w:val="center"/>
              </w:trPr>
              <w:tc>
                <w:tcPr>
                  <w:tcW w:w="751" w:type="dxa"/>
                  <w:tcBorders>
                    <w:top w:val="single" w:sz="4" w:space="0" w:color="000000"/>
                    <w:left w:val="single" w:sz="4" w:space="0" w:color="000000"/>
                    <w:bottom w:val="single" w:sz="4" w:space="0" w:color="000000"/>
                    <w:right w:val="single" w:sz="4" w:space="0" w:color="000000"/>
                  </w:tcBorders>
                </w:tcPr>
                <w:p w:rsidR="00216113" w:rsidRPr="00C24EDC" w:rsidRDefault="00216113" w:rsidP="00216113">
                  <w:pPr>
                    <w:tabs>
                      <w:tab w:val="center" w:pos="4595"/>
                    </w:tabs>
                    <w:jc w:val="center"/>
                    <w:rPr>
                      <w:rFonts w:ascii="標楷體" w:eastAsia="標楷體" w:hAnsi="標楷體"/>
                      <w:sz w:val="20"/>
                      <w:szCs w:val="20"/>
                    </w:rPr>
                  </w:pPr>
                  <w:r w:rsidRPr="00C24EDC">
                    <w:rPr>
                      <w:rFonts w:ascii="標楷體" w:eastAsia="標楷體" w:hAnsi="標楷體"/>
                      <w:sz w:val="20"/>
                      <w:szCs w:val="20"/>
                    </w:rPr>
                    <w:t>5</w:t>
                  </w:r>
                </w:p>
              </w:tc>
              <w:tc>
                <w:tcPr>
                  <w:tcW w:w="1276" w:type="dxa"/>
                  <w:tcBorders>
                    <w:top w:val="single" w:sz="4" w:space="0" w:color="000000"/>
                    <w:left w:val="single" w:sz="4" w:space="0" w:color="000000"/>
                    <w:bottom w:val="single" w:sz="4" w:space="0" w:color="000000"/>
                    <w:right w:val="single" w:sz="4" w:space="0" w:color="000000"/>
                  </w:tcBorders>
                </w:tcPr>
                <w:p w:rsidR="00216113" w:rsidRPr="00C24EDC" w:rsidRDefault="00216113" w:rsidP="00216113">
                  <w:pPr>
                    <w:tabs>
                      <w:tab w:val="center" w:pos="4595"/>
                    </w:tabs>
                    <w:jc w:val="center"/>
                    <w:rPr>
                      <w:rFonts w:ascii="標楷體" w:eastAsia="標楷體" w:hAnsi="標楷體"/>
                      <w:sz w:val="20"/>
                      <w:szCs w:val="20"/>
                    </w:rPr>
                  </w:pPr>
                  <w:r w:rsidRPr="00C24EDC">
                    <w:rPr>
                      <w:rFonts w:ascii="標楷體" w:eastAsia="標楷體" w:hAnsi="標楷體" w:cs="Gungsuh"/>
                      <w:sz w:val="20"/>
                      <w:szCs w:val="20"/>
                    </w:rPr>
                    <w:t>10月</w:t>
                  </w:r>
                  <w:r>
                    <w:rPr>
                      <w:rFonts w:ascii="標楷體" w:eastAsia="標楷體" w:hAnsi="標楷體" w:cs="Gungsuh" w:hint="eastAsia"/>
                      <w:sz w:val="20"/>
                      <w:szCs w:val="20"/>
                      <w:lang w:eastAsia="zh-TW"/>
                    </w:rPr>
                    <w:t>25</w:t>
                  </w:r>
                  <w:r w:rsidRPr="00C24EDC">
                    <w:rPr>
                      <w:rFonts w:ascii="標楷體" w:eastAsia="標楷體" w:hAnsi="標楷體" w:cs="Gungsuh"/>
                      <w:sz w:val="20"/>
                      <w:szCs w:val="20"/>
                    </w:rPr>
                    <w:t>日</w:t>
                  </w:r>
                </w:p>
              </w:tc>
              <w:tc>
                <w:tcPr>
                  <w:tcW w:w="1709" w:type="dxa"/>
                  <w:tcBorders>
                    <w:top w:val="single" w:sz="4" w:space="0" w:color="000000"/>
                    <w:left w:val="single" w:sz="4" w:space="0" w:color="000000"/>
                    <w:bottom w:val="single" w:sz="4" w:space="0" w:color="000000"/>
                    <w:right w:val="single" w:sz="4" w:space="0" w:color="000000"/>
                  </w:tcBorders>
                </w:tcPr>
                <w:p w:rsidR="00216113" w:rsidRPr="00C24EDC" w:rsidRDefault="00216113" w:rsidP="00216113">
                  <w:pPr>
                    <w:rPr>
                      <w:rFonts w:ascii="標楷體" w:eastAsia="標楷體" w:hAnsi="標楷體"/>
                      <w:sz w:val="20"/>
                      <w:szCs w:val="20"/>
                    </w:rPr>
                  </w:pPr>
                  <w:r w:rsidRPr="00C24EDC">
                    <w:rPr>
                      <w:rFonts w:ascii="標楷體" w:eastAsia="標楷體" w:hAnsi="標楷體" w:cs="Gungsuh"/>
                      <w:sz w:val="20"/>
                      <w:szCs w:val="20"/>
                    </w:rPr>
                    <w:t>14：00~16：00</w:t>
                  </w:r>
                </w:p>
              </w:tc>
              <w:tc>
                <w:tcPr>
                  <w:tcW w:w="4471" w:type="dxa"/>
                  <w:tcBorders>
                    <w:top w:val="single" w:sz="4" w:space="0" w:color="000000"/>
                    <w:left w:val="single" w:sz="4" w:space="0" w:color="000000"/>
                    <w:bottom w:val="single" w:sz="4" w:space="0" w:color="000000"/>
                    <w:right w:val="single" w:sz="4" w:space="0" w:color="000000"/>
                  </w:tcBorders>
                </w:tcPr>
                <w:p w:rsidR="00216113" w:rsidRPr="00C24EDC" w:rsidRDefault="00216113" w:rsidP="00216113">
                  <w:pPr>
                    <w:tabs>
                      <w:tab w:val="center" w:pos="4595"/>
                    </w:tabs>
                    <w:rPr>
                      <w:rFonts w:ascii="標楷體" w:eastAsia="標楷體" w:hAnsi="標楷體"/>
                      <w:sz w:val="20"/>
                      <w:szCs w:val="20"/>
                      <w:lang w:eastAsia="zh-TW"/>
                    </w:rPr>
                  </w:pPr>
                  <w:r w:rsidRPr="00C24EDC">
                    <w:rPr>
                      <w:rFonts w:ascii="標楷體" w:eastAsia="標楷體" w:hAnsi="標楷體" w:cs="Gungsuh"/>
                      <w:sz w:val="20"/>
                      <w:szCs w:val="20"/>
                      <w:lang w:eastAsia="zh-TW"/>
                    </w:rPr>
                    <w:t>學習共同體專書導讀(二)</w:t>
                  </w:r>
                </w:p>
              </w:tc>
              <w:tc>
                <w:tcPr>
                  <w:tcW w:w="1332" w:type="dxa"/>
                  <w:tcBorders>
                    <w:top w:val="single" w:sz="4" w:space="0" w:color="000000"/>
                    <w:left w:val="single" w:sz="4" w:space="0" w:color="000000"/>
                    <w:bottom w:val="single" w:sz="4" w:space="0" w:color="000000"/>
                    <w:right w:val="single" w:sz="4" w:space="0" w:color="000000"/>
                  </w:tcBorders>
                </w:tcPr>
                <w:p w:rsidR="00216113" w:rsidRPr="00C24EDC" w:rsidRDefault="00216113" w:rsidP="00216113">
                  <w:pPr>
                    <w:tabs>
                      <w:tab w:val="center" w:pos="4595"/>
                    </w:tabs>
                    <w:jc w:val="center"/>
                    <w:rPr>
                      <w:rFonts w:ascii="標楷體" w:eastAsia="標楷體" w:hAnsi="標楷體"/>
                      <w:sz w:val="20"/>
                      <w:szCs w:val="20"/>
                      <w:lang w:eastAsia="zh-TW"/>
                    </w:rPr>
                  </w:pPr>
                  <w:r w:rsidRPr="00C24EDC">
                    <w:rPr>
                      <w:rFonts w:ascii="標楷體" w:eastAsia="標楷體" w:hAnsi="標楷體" w:cs="Gungsuh"/>
                      <w:sz w:val="20"/>
                      <w:szCs w:val="20"/>
                    </w:rPr>
                    <w:t>大成國小</w:t>
                  </w:r>
                </w:p>
              </w:tc>
            </w:tr>
            <w:tr w:rsidR="00216113" w:rsidRPr="00C24EDC" w:rsidTr="00E84417">
              <w:trPr>
                <w:jc w:val="center"/>
              </w:trPr>
              <w:tc>
                <w:tcPr>
                  <w:tcW w:w="751" w:type="dxa"/>
                  <w:tcBorders>
                    <w:top w:val="single" w:sz="4" w:space="0" w:color="000000"/>
                    <w:left w:val="single" w:sz="4" w:space="0" w:color="000000"/>
                    <w:bottom w:val="single" w:sz="4" w:space="0" w:color="000000"/>
                    <w:right w:val="single" w:sz="4" w:space="0" w:color="000000"/>
                  </w:tcBorders>
                </w:tcPr>
                <w:p w:rsidR="00216113" w:rsidRPr="00C24EDC" w:rsidRDefault="00216113" w:rsidP="00216113">
                  <w:pPr>
                    <w:tabs>
                      <w:tab w:val="center" w:pos="4595"/>
                    </w:tabs>
                    <w:jc w:val="center"/>
                    <w:rPr>
                      <w:rFonts w:ascii="標楷體" w:eastAsia="標楷體" w:hAnsi="標楷體"/>
                      <w:sz w:val="20"/>
                      <w:szCs w:val="20"/>
                    </w:rPr>
                  </w:pPr>
                  <w:r w:rsidRPr="00C24EDC">
                    <w:rPr>
                      <w:rFonts w:ascii="標楷體" w:eastAsia="標楷體" w:hAnsi="標楷體"/>
                      <w:sz w:val="20"/>
                      <w:szCs w:val="20"/>
                    </w:rPr>
                    <w:t>6</w:t>
                  </w:r>
                </w:p>
              </w:tc>
              <w:tc>
                <w:tcPr>
                  <w:tcW w:w="1276" w:type="dxa"/>
                  <w:tcBorders>
                    <w:top w:val="single" w:sz="4" w:space="0" w:color="000000"/>
                    <w:left w:val="single" w:sz="4" w:space="0" w:color="000000"/>
                    <w:bottom w:val="single" w:sz="4" w:space="0" w:color="000000"/>
                    <w:right w:val="single" w:sz="4" w:space="0" w:color="000000"/>
                  </w:tcBorders>
                </w:tcPr>
                <w:p w:rsidR="00216113" w:rsidRPr="00C24EDC" w:rsidRDefault="00216113" w:rsidP="00216113">
                  <w:pPr>
                    <w:tabs>
                      <w:tab w:val="center" w:pos="4595"/>
                    </w:tabs>
                    <w:jc w:val="center"/>
                    <w:rPr>
                      <w:rFonts w:ascii="標楷體" w:eastAsia="標楷體" w:hAnsi="標楷體"/>
                      <w:sz w:val="20"/>
                      <w:szCs w:val="20"/>
                    </w:rPr>
                  </w:pPr>
                  <w:r w:rsidRPr="00C24EDC">
                    <w:rPr>
                      <w:rFonts w:ascii="標楷體" w:eastAsia="標楷體" w:hAnsi="標楷體" w:cs="Gungsuh"/>
                      <w:sz w:val="20"/>
                      <w:szCs w:val="20"/>
                    </w:rPr>
                    <w:t>11月</w:t>
                  </w:r>
                  <w:r>
                    <w:rPr>
                      <w:rFonts w:ascii="標楷體" w:eastAsia="標楷體" w:hAnsi="標楷體" w:cs="Gungsuh"/>
                      <w:sz w:val="20"/>
                      <w:szCs w:val="20"/>
                    </w:rPr>
                    <w:t>15</w:t>
                  </w:r>
                  <w:r w:rsidRPr="00C24EDC">
                    <w:rPr>
                      <w:rFonts w:ascii="標楷體" w:eastAsia="標楷體" w:hAnsi="標楷體" w:cs="Gungsuh"/>
                      <w:sz w:val="20"/>
                      <w:szCs w:val="20"/>
                    </w:rPr>
                    <w:t>日</w:t>
                  </w:r>
                </w:p>
              </w:tc>
              <w:tc>
                <w:tcPr>
                  <w:tcW w:w="1709" w:type="dxa"/>
                  <w:tcBorders>
                    <w:top w:val="single" w:sz="4" w:space="0" w:color="000000"/>
                    <w:left w:val="single" w:sz="4" w:space="0" w:color="000000"/>
                    <w:bottom w:val="single" w:sz="4" w:space="0" w:color="000000"/>
                    <w:right w:val="single" w:sz="4" w:space="0" w:color="000000"/>
                  </w:tcBorders>
                </w:tcPr>
                <w:p w:rsidR="00216113" w:rsidRPr="00C24EDC" w:rsidRDefault="00216113" w:rsidP="00216113">
                  <w:pPr>
                    <w:rPr>
                      <w:rFonts w:ascii="標楷體" w:eastAsia="標楷體" w:hAnsi="標楷體"/>
                      <w:sz w:val="20"/>
                      <w:szCs w:val="20"/>
                    </w:rPr>
                  </w:pPr>
                  <w:r w:rsidRPr="00C24EDC">
                    <w:rPr>
                      <w:rFonts w:ascii="標楷體" w:eastAsia="標楷體" w:hAnsi="標楷體" w:cs="Gungsuh"/>
                      <w:sz w:val="20"/>
                      <w:szCs w:val="20"/>
                    </w:rPr>
                    <w:t>10：00~16：00</w:t>
                  </w:r>
                </w:p>
              </w:tc>
              <w:tc>
                <w:tcPr>
                  <w:tcW w:w="4471" w:type="dxa"/>
                  <w:tcBorders>
                    <w:top w:val="single" w:sz="4" w:space="0" w:color="000000"/>
                    <w:left w:val="single" w:sz="4" w:space="0" w:color="000000"/>
                    <w:bottom w:val="single" w:sz="4" w:space="0" w:color="000000"/>
                    <w:right w:val="single" w:sz="4" w:space="0" w:color="000000"/>
                  </w:tcBorders>
                </w:tcPr>
                <w:p w:rsidR="00216113" w:rsidRPr="00C24EDC" w:rsidRDefault="00216113" w:rsidP="00216113">
                  <w:pPr>
                    <w:tabs>
                      <w:tab w:val="center" w:pos="4595"/>
                    </w:tabs>
                    <w:rPr>
                      <w:rFonts w:ascii="標楷體" w:eastAsia="標楷體" w:hAnsi="標楷體"/>
                      <w:sz w:val="20"/>
                      <w:szCs w:val="20"/>
                      <w:lang w:eastAsia="zh-TW"/>
                    </w:rPr>
                  </w:pPr>
                  <w:r w:rsidRPr="00C24EDC">
                    <w:rPr>
                      <w:rFonts w:ascii="標楷體" w:eastAsia="標楷體" w:hAnsi="標楷體" w:cs="Gungsuh"/>
                      <w:sz w:val="20"/>
                      <w:szCs w:val="20"/>
                      <w:lang w:eastAsia="zh-TW"/>
                    </w:rPr>
                    <w:t>107學年度第一學期期中團務會議</w:t>
                  </w:r>
                </w:p>
              </w:tc>
              <w:tc>
                <w:tcPr>
                  <w:tcW w:w="1332" w:type="dxa"/>
                  <w:tcBorders>
                    <w:top w:val="single" w:sz="4" w:space="0" w:color="000000"/>
                    <w:left w:val="single" w:sz="4" w:space="0" w:color="000000"/>
                    <w:bottom w:val="single" w:sz="4" w:space="0" w:color="000000"/>
                    <w:right w:val="single" w:sz="4" w:space="0" w:color="000000"/>
                  </w:tcBorders>
                </w:tcPr>
                <w:p w:rsidR="00216113" w:rsidRPr="00C24EDC" w:rsidRDefault="00216113" w:rsidP="00216113">
                  <w:pPr>
                    <w:tabs>
                      <w:tab w:val="center" w:pos="4595"/>
                    </w:tabs>
                    <w:jc w:val="center"/>
                    <w:rPr>
                      <w:rFonts w:ascii="標楷體" w:eastAsia="標楷體" w:hAnsi="標楷體"/>
                      <w:sz w:val="20"/>
                      <w:szCs w:val="20"/>
                    </w:rPr>
                  </w:pPr>
                  <w:r w:rsidRPr="00C24EDC">
                    <w:rPr>
                      <w:rFonts w:ascii="標楷體" w:eastAsia="標楷體" w:hAnsi="標楷體" w:cs="Gungsuh"/>
                      <w:sz w:val="20"/>
                      <w:szCs w:val="20"/>
                    </w:rPr>
                    <w:t>大成國小</w:t>
                  </w:r>
                </w:p>
              </w:tc>
            </w:tr>
            <w:tr w:rsidR="00216113" w:rsidRPr="00C24EDC" w:rsidTr="00E84417">
              <w:trPr>
                <w:jc w:val="center"/>
              </w:trPr>
              <w:tc>
                <w:tcPr>
                  <w:tcW w:w="751" w:type="dxa"/>
                  <w:tcBorders>
                    <w:top w:val="single" w:sz="4" w:space="0" w:color="000000"/>
                    <w:left w:val="single" w:sz="4" w:space="0" w:color="000000"/>
                    <w:bottom w:val="single" w:sz="4" w:space="0" w:color="000000"/>
                    <w:right w:val="single" w:sz="4" w:space="0" w:color="000000"/>
                  </w:tcBorders>
                </w:tcPr>
                <w:p w:rsidR="00216113" w:rsidRPr="00C24EDC" w:rsidRDefault="00216113" w:rsidP="00216113">
                  <w:pPr>
                    <w:tabs>
                      <w:tab w:val="center" w:pos="4595"/>
                    </w:tabs>
                    <w:jc w:val="center"/>
                    <w:rPr>
                      <w:rFonts w:ascii="標楷體" w:eastAsia="標楷體" w:hAnsi="標楷體"/>
                      <w:sz w:val="20"/>
                      <w:szCs w:val="20"/>
                    </w:rPr>
                  </w:pPr>
                  <w:r w:rsidRPr="00C24EDC">
                    <w:rPr>
                      <w:rFonts w:ascii="標楷體" w:eastAsia="標楷體" w:hAnsi="標楷體"/>
                      <w:sz w:val="20"/>
                      <w:szCs w:val="20"/>
                    </w:rPr>
                    <w:t>7</w:t>
                  </w:r>
                </w:p>
              </w:tc>
              <w:tc>
                <w:tcPr>
                  <w:tcW w:w="1276" w:type="dxa"/>
                  <w:tcBorders>
                    <w:top w:val="single" w:sz="4" w:space="0" w:color="000000"/>
                    <w:left w:val="single" w:sz="4" w:space="0" w:color="000000"/>
                    <w:bottom w:val="single" w:sz="4" w:space="0" w:color="000000"/>
                    <w:right w:val="single" w:sz="4" w:space="0" w:color="000000"/>
                  </w:tcBorders>
                </w:tcPr>
                <w:p w:rsidR="00216113" w:rsidRPr="00C24EDC" w:rsidRDefault="00216113" w:rsidP="00216113">
                  <w:pPr>
                    <w:tabs>
                      <w:tab w:val="center" w:pos="4595"/>
                    </w:tabs>
                    <w:jc w:val="center"/>
                    <w:rPr>
                      <w:rFonts w:ascii="標楷體" w:eastAsia="標楷體" w:hAnsi="標楷體"/>
                      <w:sz w:val="20"/>
                      <w:szCs w:val="20"/>
                    </w:rPr>
                  </w:pPr>
                  <w:r w:rsidRPr="00C24EDC">
                    <w:rPr>
                      <w:rFonts w:ascii="標楷體" w:eastAsia="標楷體" w:hAnsi="標楷體" w:cs="Gungsuh"/>
                      <w:sz w:val="20"/>
                      <w:szCs w:val="20"/>
                    </w:rPr>
                    <w:t>11月</w:t>
                  </w:r>
                  <w:r>
                    <w:rPr>
                      <w:rFonts w:ascii="標楷體" w:eastAsia="標楷體" w:hAnsi="標楷體" w:cs="Gungsuh"/>
                      <w:sz w:val="20"/>
                      <w:szCs w:val="20"/>
                    </w:rPr>
                    <w:t>30</w:t>
                  </w:r>
                  <w:r w:rsidRPr="00C24EDC">
                    <w:rPr>
                      <w:rFonts w:ascii="標楷體" w:eastAsia="標楷體" w:hAnsi="標楷體" w:cs="Gungsuh"/>
                      <w:sz w:val="20"/>
                      <w:szCs w:val="20"/>
                    </w:rPr>
                    <w:t>日</w:t>
                  </w:r>
                </w:p>
              </w:tc>
              <w:tc>
                <w:tcPr>
                  <w:tcW w:w="1709" w:type="dxa"/>
                  <w:tcBorders>
                    <w:top w:val="single" w:sz="4" w:space="0" w:color="000000"/>
                    <w:left w:val="single" w:sz="4" w:space="0" w:color="000000"/>
                    <w:bottom w:val="single" w:sz="4" w:space="0" w:color="000000"/>
                    <w:right w:val="single" w:sz="4" w:space="0" w:color="000000"/>
                  </w:tcBorders>
                </w:tcPr>
                <w:p w:rsidR="00216113" w:rsidRPr="00C24EDC" w:rsidRDefault="00216113" w:rsidP="00216113">
                  <w:pPr>
                    <w:rPr>
                      <w:rFonts w:ascii="標楷體" w:eastAsia="標楷體" w:hAnsi="標楷體"/>
                      <w:sz w:val="20"/>
                      <w:szCs w:val="20"/>
                    </w:rPr>
                  </w:pPr>
                  <w:r>
                    <w:rPr>
                      <w:rFonts w:ascii="標楷體" w:eastAsia="標楷體" w:hAnsi="標楷體" w:cs="Gungsuh"/>
                      <w:sz w:val="20"/>
                      <w:szCs w:val="20"/>
                    </w:rPr>
                    <w:t>09</w:t>
                  </w:r>
                  <w:r w:rsidRPr="00C24EDC">
                    <w:rPr>
                      <w:rFonts w:ascii="標楷體" w:eastAsia="標楷體" w:hAnsi="標楷體" w:cs="Gungsuh"/>
                      <w:sz w:val="20"/>
                      <w:szCs w:val="20"/>
                    </w:rPr>
                    <w:t>：00~1</w:t>
                  </w:r>
                  <w:r>
                    <w:rPr>
                      <w:rFonts w:ascii="標楷體" w:eastAsia="標楷體" w:hAnsi="標楷體" w:cs="Gungsuh"/>
                      <w:sz w:val="20"/>
                      <w:szCs w:val="20"/>
                    </w:rPr>
                    <w:t>5</w:t>
                  </w:r>
                  <w:r w:rsidRPr="00C24EDC">
                    <w:rPr>
                      <w:rFonts w:ascii="標楷體" w:eastAsia="標楷體" w:hAnsi="標楷體" w:cs="Gungsuh"/>
                      <w:sz w:val="20"/>
                      <w:szCs w:val="20"/>
                    </w:rPr>
                    <w:t>：</w:t>
                  </w:r>
                  <w:r>
                    <w:rPr>
                      <w:rFonts w:ascii="標楷體" w:eastAsia="標楷體" w:hAnsi="標楷體" w:cs="Gungsuh"/>
                      <w:sz w:val="20"/>
                      <w:szCs w:val="20"/>
                    </w:rPr>
                    <w:t>3</w:t>
                  </w:r>
                  <w:r w:rsidRPr="00C24EDC">
                    <w:rPr>
                      <w:rFonts w:ascii="標楷體" w:eastAsia="標楷體" w:hAnsi="標楷體" w:cs="Gungsuh"/>
                      <w:sz w:val="20"/>
                      <w:szCs w:val="20"/>
                    </w:rPr>
                    <w:t>0</w:t>
                  </w:r>
                </w:p>
              </w:tc>
              <w:tc>
                <w:tcPr>
                  <w:tcW w:w="4471" w:type="dxa"/>
                  <w:tcBorders>
                    <w:top w:val="single" w:sz="4" w:space="0" w:color="000000"/>
                    <w:left w:val="single" w:sz="4" w:space="0" w:color="000000"/>
                    <w:bottom w:val="single" w:sz="4" w:space="0" w:color="000000"/>
                    <w:right w:val="single" w:sz="4" w:space="0" w:color="000000"/>
                  </w:tcBorders>
                </w:tcPr>
                <w:p w:rsidR="00216113" w:rsidRPr="00C24EDC" w:rsidRDefault="00216113" w:rsidP="00216113">
                  <w:pPr>
                    <w:tabs>
                      <w:tab w:val="center" w:pos="4595"/>
                    </w:tabs>
                    <w:rPr>
                      <w:rFonts w:ascii="標楷體" w:eastAsia="標楷體" w:hAnsi="標楷體"/>
                      <w:sz w:val="20"/>
                      <w:szCs w:val="20"/>
                      <w:lang w:eastAsia="zh-TW"/>
                    </w:rPr>
                  </w:pPr>
                  <w:r w:rsidRPr="00AF360B">
                    <w:rPr>
                      <w:rFonts w:ascii="標楷體" w:eastAsia="標楷體" w:hAnsi="標楷體" w:cs="Gungsuh" w:hint="eastAsia"/>
                      <w:sz w:val="20"/>
                      <w:szCs w:val="20"/>
                      <w:lang w:eastAsia="zh-TW"/>
                    </w:rPr>
                    <w:t>第一次</w:t>
                  </w:r>
                  <w:r w:rsidRPr="00EC4387">
                    <w:rPr>
                      <w:rFonts w:ascii="標楷體" w:eastAsia="標楷體" w:hAnsi="標楷體" w:cs="Gungsuh" w:hint="eastAsia"/>
                      <w:sz w:val="20"/>
                      <w:szCs w:val="20"/>
                      <w:lang w:eastAsia="zh-TW"/>
                    </w:rPr>
                    <w:t>生活課程南區策略聯盟</w:t>
                  </w:r>
                </w:p>
              </w:tc>
              <w:tc>
                <w:tcPr>
                  <w:tcW w:w="1332" w:type="dxa"/>
                  <w:tcBorders>
                    <w:top w:val="single" w:sz="4" w:space="0" w:color="000000"/>
                    <w:left w:val="single" w:sz="4" w:space="0" w:color="000000"/>
                    <w:bottom w:val="single" w:sz="4" w:space="0" w:color="000000"/>
                    <w:right w:val="single" w:sz="4" w:space="0" w:color="000000"/>
                  </w:tcBorders>
                </w:tcPr>
                <w:p w:rsidR="00216113" w:rsidRPr="00C24EDC" w:rsidRDefault="00216113" w:rsidP="00216113">
                  <w:pPr>
                    <w:tabs>
                      <w:tab w:val="center" w:pos="4595"/>
                    </w:tabs>
                    <w:jc w:val="center"/>
                    <w:rPr>
                      <w:rFonts w:ascii="標楷體" w:eastAsia="標楷體" w:hAnsi="標楷體"/>
                      <w:sz w:val="20"/>
                      <w:szCs w:val="20"/>
                    </w:rPr>
                  </w:pPr>
                  <w:r>
                    <w:rPr>
                      <w:rFonts w:ascii="標楷體" w:eastAsia="標楷體" w:hAnsi="標楷體" w:cs="Gungsuh"/>
                      <w:sz w:val="20"/>
                      <w:szCs w:val="20"/>
                    </w:rPr>
                    <w:t>嘉義</w:t>
                  </w:r>
                </w:p>
              </w:tc>
            </w:tr>
            <w:tr w:rsidR="00216113" w:rsidRPr="00C24EDC" w:rsidTr="00E84417">
              <w:trPr>
                <w:jc w:val="center"/>
              </w:trPr>
              <w:tc>
                <w:tcPr>
                  <w:tcW w:w="751" w:type="dxa"/>
                  <w:tcBorders>
                    <w:top w:val="single" w:sz="4" w:space="0" w:color="000000"/>
                    <w:left w:val="single" w:sz="4" w:space="0" w:color="000000"/>
                    <w:bottom w:val="single" w:sz="4" w:space="0" w:color="000000"/>
                    <w:right w:val="single" w:sz="4" w:space="0" w:color="000000"/>
                  </w:tcBorders>
                </w:tcPr>
                <w:p w:rsidR="00216113" w:rsidRPr="00C24EDC" w:rsidRDefault="00216113" w:rsidP="00216113">
                  <w:pPr>
                    <w:tabs>
                      <w:tab w:val="center" w:pos="4595"/>
                    </w:tabs>
                    <w:jc w:val="center"/>
                    <w:rPr>
                      <w:rFonts w:ascii="標楷體" w:eastAsia="標楷體" w:hAnsi="標楷體"/>
                      <w:sz w:val="20"/>
                      <w:szCs w:val="20"/>
                    </w:rPr>
                  </w:pPr>
                  <w:r w:rsidRPr="00C24EDC">
                    <w:rPr>
                      <w:rFonts w:ascii="標楷體" w:eastAsia="標楷體" w:hAnsi="標楷體"/>
                      <w:sz w:val="20"/>
                      <w:szCs w:val="20"/>
                    </w:rPr>
                    <w:t>8</w:t>
                  </w:r>
                </w:p>
              </w:tc>
              <w:tc>
                <w:tcPr>
                  <w:tcW w:w="1276" w:type="dxa"/>
                  <w:tcBorders>
                    <w:top w:val="single" w:sz="4" w:space="0" w:color="000000"/>
                    <w:left w:val="single" w:sz="4" w:space="0" w:color="000000"/>
                    <w:bottom w:val="single" w:sz="4" w:space="0" w:color="000000"/>
                    <w:right w:val="single" w:sz="4" w:space="0" w:color="000000"/>
                  </w:tcBorders>
                </w:tcPr>
                <w:p w:rsidR="00216113" w:rsidRPr="00C24EDC" w:rsidRDefault="00216113" w:rsidP="00216113">
                  <w:pPr>
                    <w:tabs>
                      <w:tab w:val="center" w:pos="4595"/>
                    </w:tabs>
                    <w:jc w:val="center"/>
                    <w:rPr>
                      <w:rFonts w:ascii="標楷體" w:eastAsia="標楷體" w:hAnsi="標楷體"/>
                      <w:sz w:val="20"/>
                      <w:szCs w:val="20"/>
                    </w:rPr>
                  </w:pPr>
                  <w:r w:rsidRPr="00C24EDC">
                    <w:rPr>
                      <w:rFonts w:ascii="標楷體" w:eastAsia="標楷體" w:hAnsi="標楷體" w:cs="Gungsuh"/>
                      <w:sz w:val="20"/>
                      <w:szCs w:val="20"/>
                    </w:rPr>
                    <w:t>12月</w:t>
                  </w:r>
                  <w:r>
                    <w:rPr>
                      <w:rFonts w:ascii="標楷體" w:eastAsia="標楷體" w:hAnsi="標楷體" w:cs="Gungsuh"/>
                      <w:sz w:val="20"/>
                      <w:szCs w:val="20"/>
                    </w:rPr>
                    <w:t>6</w:t>
                  </w:r>
                  <w:r w:rsidRPr="00C24EDC">
                    <w:rPr>
                      <w:rFonts w:ascii="標楷體" w:eastAsia="標楷體" w:hAnsi="標楷體" w:cs="Gungsuh"/>
                      <w:sz w:val="20"/>
                      <w:szCs w:val="20"/>
                    </w:rPr>
                    <w:t>日</w:t>
                  </w:r>
                </w:p>
              </w:tc>
              <w:tc>
                <w:tcPr>
                  <w:tcW w:w="1709" w:type="dxa"/>
                  <w:tcBorders>
                    <w:top w:val="single" w:sz="4" w:space="0" w:color="000000"/>
                    <w:left w:val="single" w:sz="4" w:space="0" w:color="000000"/>
                    <w:bottom w:val="single" w:sz="4" w:space="0" w:color="000000"/>
                    <w:right w:val="single" w:sz="4" w:space="0" w:color="000000"/>
                  </w:tcBorders>
                </w:tcPr>
                <w:p w:rsidR="00216113" w:rsidRPr="00C24EDC" w:rsidRDefault="00216113" w:rsidP="00216113">
                  <w:pPr>
                    <w:rPr>
                      <w:rFonts w:ascii="標楷體" w:eastAsia="標楷體" w:hAnsi="標楷體"/>
                      <w:sz w:val="20"/>
                      <w:szCs w:val="20"/>
                    </w:rPr>
                  </w:pPr>
                  <w:r w:rsidRPr="00C24EDC">
                    <w:rPr>
                      <w:rFonts w:ascii="標楷體" w:eastAsia="標楷體" w:hAnsi="標楷體" w:cs="Gungsuh"/>
                      <w:sz w:val="20"/>
                      <w:szCs w:val="20"/>
                    </w:rPr>
                    <w:t>14：00~16：00</w:t>
                  </w:r>
                </w:p>
              </w:tc>
              <w:tc>
                <w:tcPr>
                  <w:tcW w:w="4471" w:type="dxa"/>
                  <w:tcBorders>
                    <w:top w:val="single" w:sz="4" w:space="0" w:color="000000"/>
                    <w:left w:val="single" w:sz="4" w:space="0" w:color="000000"/>
                    <w:bottom w:val="single" w:sz="4" w:space="0" w:color="000000"/>
                    <w:right w:val="single" w:sz="4" w:space="0" w:color="000000"/>
                  </w:tcBorders>
                </w:tcPr>
                <w:p w:rsidR="00216113" w:rsidRPr="00C73BD5" w:rsidRDefault="00216113" w:rsidP="00216113">
                  <w:pPr>
                    <w:tabs>
                      <w:tab w:val="center" w:pos="4595"/>
                    </w:tabs>
                    <w:rPr>
                      <w:rFonts w:ascii="標楷體" w:eastAsia="標楷體" w:hAnsi="標楷體"/>
                      <w:sz w:val="20"/>
                      <w:szCs w:val="20"/>
                      <w:lang w:eastAsia="zh-TW"/>
                    </w:rPr>
                  </w:pPr>
                  <w:r w:rsidRPr="00C24EDC">
                    <w:rPr>
                      <w:rFonts w:ascii="標楷體" w:eastAsia="標楷體" w:hAnsi="標楷體" w:cs="Gungsuh"/>
                      <w:sz w:val="20"/>
                      <w:szCs w:val="20"/>
                      <w:lang w:eastAsia="zh-TW"/>
                    </w:rPr>
                    <w:t>備觀議課模式的可能與實踐專業對話(二)</w:t>
                  </w:r>
                </w:p>
              </w:tc>
              <w:tc>
                <w:tcPr>
                  <w:tcW w:w="1332" w:type="dxa"/>
                  <w:tcBorders>
                    <w:top w:val="single" w:sz="4" w:space="0" w:color="000000"/>
                    <w:left w:val="single" w:sz="4" w:space="0" w:color="000000"/>
                    <w:bottom w:val="single" w:sz="4" w:space="0" w:color="000000"/>
                    <w:right w:val="single" w:sz="4" w:space="0" w:color="000000"/>
                  </w:tcBorders>
                </w:tcPr>
                <w:p w:rsidR="00216113" w:rsidRPr="00C24EDC" w:rsidRDefault="00216113" w:rsidP="00216113">
                  <w:pPr>
                    <w:tabs>
                      <w:tab w:val="center" w:pos="4595"/>
                    </w:tabs>
                    <w:jc w:val="center"/>
                    <w:rPr>
                      <w:rFonts w:ascii="標楷體" w:eastAsia="標楷體" w:hAnsi="標楷體"/>
                      <w:sz w:val="20"/>
                      <w:szCs w:val="20"/>
                    </w:rPr>
                  </w:pPr>
                  <w:r w:rsidRPr="00C24EDC">
                    <w:rPr>
                      <w:rFonts w:ascii="標楷體" w:eastAsia="標楷體" w:hAnsi="標楷體" w:cs="Gungsuh"/>
                      <w:sz w:val="20"/>
                      <w:szCs w:val="20"/>
                    </w:rPr>
                    <w:t>大成國小</w:t>
                  </w:r>
                </w:p>
              </w:tc>
            </w:tr>
            <w:tr w:rsidR="00216113" w:rsidRPr="00C24EDC" w:rsidTr="00E84417">
              <w:trPr>
                <w:jc w:val="center"/>
              </w:trPr>
              <w:tc>
                <w:tcPr>
                  <w:tcW w:w="751" w:type="dxa"/>
                  <w:tcBorders>
                    <w:top w:val="single" w:sz="4" w:space="0" w:color="000000"/>
                    <w:left w:val="single" w:sz="4" w:space="0" w:color="000000"/>
                    <w:bottom w:val="single" w:sz="4" w:space="0" w:color="000000"/>
                    <w:right w:val="single" w:sz="4" w:space="0" w:color="000000"/>
                  </w:tcBorders>
                </w:tcPr>
                <w:p w:rsidR="00216113" w:rsidRPr="00C24EDC" w:rsidRDefault="00216113" w:rsidP="00216113">
                  <w:pPr>
                    <w:tabs>
                      <w:tab w:val="center" w:pos="4595"/>
                    </w:tabs>
                    <w:jc w:val="center"/>
                    <w:rPr>
                      <w:rFonts w:ascii="標楷體" w:eastAsia="標楷體" w:hAnsi="標楷體"/>
                      <w:sz w:val="20"/>
                      <w:szCs w:val="20"/>
                    </w:rPr>
                  </w:pPr>
                  <w:r w:rsidRPr="00C24EDC">
                    <w:rPr>
                      <w:rFonts w:ascii="標楷體" w:eastAsia="標楷體" w:hAnsi="標楷體"/>
                      <w:sz w:val="20"/>
                      <w:szCs w:val="20"/>
                    </w:rPr>
                    <w:t>9</w:t>
                  </w:r>
                </w:p>
              </w:tc>
              <w:tc>
                <w:tcPr>
                  <w:tcW w:w="1276" w:type="dxa"/>
                  <w:tcBorders>
                    <w:top w:val="single" w:sz="4" w:space="0" w:color="000000"/>
                    <w:left w:val="single" w:sz="4" w:space="0" w:color="000000"/>
                    <w:bottom w:val="single" w:sz="4" w:space="0" w:color="000000"/>
                    <w:right w:val="single" w:sz="4" w:space="0" w:color="000000"/>
                  </w:tcBorders>
                </w:tcPr>
                <w:p w:rsidR="00216113" w:rsidRPr="00C24EDC" w:rsidRDefault="00216113" w:rsidP="00216113">
                  <w:pPr>
                    <w:tabs>
                      <w:tab w:val="center" w:pos="4595"/>
                    </w:tabs>
                    <w:jc w:val="center"/>
                    <w:rPr>
                      <w:rFonts w:ascii="標楷體" w:eastAsia="標楷體" w:hAnsi="標楷體"/>
                      <w:sz w:val="20"/>
                      <w:szCs w:val="20"/>
                    </w:rPr>
                  </w:pPr>
                  <w:r w:rsidRPr="00C24EDC">
                    <w:rPr>
                      <w:rFonts w:ascii="標楷體" w:eastAsia="標楷體" w:hAnsi="標楷體" w:cs="Gungsuh"/>
                      <w:sz w:val="20"/>
                      <w:szCs w:val="20"/>
                    </w:rPr>
                    <w:t>12月2</w:t>
                  </w:r>
                  <w:r>
                    <w:rPr>
                      <w:rFonts w:ascii="標楷體" w:eastAsia="標楷體" w:hAnsi="標楷體" w:cs="Gungsuh"/>
                      <w:sz w:val="20"/>
                      <w:szCs w:val="20"/>
                    </w:rPr>
                    <w:t>0</w:t>
                  </w:r>
                  <w:r w:rsidRPr="00C24EDC">
                    <w:rPr>
                      <w:rFonts w:ascii="標楷體" w:eastAsia="標楷體" w:hAnsi="標楷體" w:cs="Gungsuh"/>
                      <w:sz w:val="20"/>
                      <w:szCs w:val="20"/>
                    </w:rPr>
                    <w:t>日</w:t>
                  </w:r>
                </w:p>
              </w:tc>
              <w:tc>
                <w:tcPr>
                  <w:tcW w:w="1709" w:type="dxa"/>
                  <w:tcBorders>
                    <w:top w:val="single" w:sz="4" w:space="0" w:color="000000"/>
                    <w:left w:val="single" w:sz="4" w:space="0" w:color="000000"/>
                    <w:bottom w:val="single" w:sz="4" w:space="0" w:color="000000"/>
                    <w:right w:val="single" w:sz="4" w:space="0" w:color="000000"/>
                  </w:tcBorders>
                </w:tcPr>
                <w:p w:rsidR="00216113" w:rsidRPr="00C24EDC" w:rsidRDefault="00216113" w:rsidP="00216113">
                  <w:pPr>
                    <w:rPr>
                      <w:rFonts w:ascii="標楷體" w:eastAsia="標楷體" w:hAnsi="標楷體"/>
                      <w:sz w:val="20"/>
                      <w:szCs w:val="20"/>
                    </w:rPr>
                  </w:pPr>
                  <w:r w:rsidRPr="00C24EDC">
                    <w:rPr>
                      <w:rFonts w:ascii="標楷體" w:eastAsia="標楷體" w:hAnsi="標楷體" w:cs="Gungsuh"/>
                      <w:sz w:val="20"/>
                      <w:szCs w:val="20"/>
                    </w:rPr>
                    <w:t>14：00~16：00</w:t>
                  </w:r>
                </w:p>
              </w:tc>
              <w:tc>
                <w:tcPr>
                  <w:tcW w:w="4471" w:type="dxa"/>
                  <w:tcBorders>
                    <w:top w:val="single" w:sz="4" w:space="0" w:color="000000"/>
                    <w:left w:val="single" w:sz="4" w:space="0" w:color="000000"/>
                    <w:bottom w:val="single" w:sz="4" w:space="0" w:color="000000"/>
                    <w:right w:val="single" w:sz="4" w:space="0" w:color="000000"/>
                  </w:tcBorders>
                </w:tcPr>
                <w:p w:rsidR="00216113" w:rsidRPr="00216113" w:rsidRDefault="00216113" w:rsidP="00216113">
                  <w:pPr>
                    <w:tabs>
                      <w:tab w:val="center" w:pos="4595"/>
                    </w:tabs>
                    <w:rPr>
                      <w:rFonts w:ascii="標楷體" w:eastAsia="標楷體" w:hAnsi="標楷體"/>
                      <w:sz w:val="20"/>
                      <w:szCs w:val="20"/>
                      <w:lang w:eastAsia="zh-TW"/>
                    </w:rPr>
                  </w:pPr>
                  <w:r w:rsidRPr="00C24EDC">
                    <w:rPr>
                      <w:rFonts w:ascii="標楷體" w:eastAsia="標楷體" w:hAnsi="標楷體" w:cs="Gungsuh"/>
                      <w:sz w:val="20"/>
                      <w:szCs w:val="20"/>
                      <w:lang w:eastAsia="zh-TW"/>
                    </w:rPr>
                    <w:t>學習共同體專書導讀(三)</w:t>
                  </w:r>
                </w:p>
              </w:tc>
              <w:tc>
                <w:tcPr>
                  <w:tcW w:w="1332" w:type="dxa"/>
                  <w:tcBorders>
                    <w:top w:val="single" w:sz="4" w:space="0" w:color="000000"/>
                    <w:left w:val="single" w:sz="4" w:space="0" w:color="000000"/>
                    <w:bottom w:val="single" w:sz="4" w:space="0" w:color="000000"/>
                    <w:right w:val="single" w:sz="4" w:space="0" w:color="000000"/>
                  </w:tcBorders>
                </w:tcPr>
                <w:p w:rsidR="00216113" w:rsidRPr="00C24EDC" w:rsidRDefault="00216113" w:rsidP="00216113">
                  <w:pPr>
                    <w:tabs>
                      <w:tab w:val="center" w:pos="4595"/>
                    </w:tabs>
                    <w:jc w:val="center"/>
                    <w:rPr>
                      <w:rFonts w:ascii="標楷體" w:eastAsia="標楷體" w:hAnsi="標楷體"/>
                      <w:sz w:val="20"/>
                      <w:szCs w:val="20"/>
                    </w:rPr>
                  </w:pPr>
                  <w:r w:rsidRPr="00C24EDC">
                    <w:rPr>
                      <w:rFonts w:ascii="標楷體" w:eastAsia="標楷體" w:hAnsi="標楷體" w:cs="Gungsuh"/>
                      <w:sz w:val="20"/>
                      <w:szCs w:val="20"/>
                    </w:rPr>
                    <w:t>東光國小</w:t>
                  </w:r>
                </w:p>
              </w:tc>
            </w:tr>
            <w:tr w:rsidR="00216113" w:rsidRPr="00C24EDC" w:rsidTr="00E84417">
              <w:trPr>
                <w:jc w:val="center"/>
              </w:trPr>
              <w:tc>
                <w:tcPr>
                  <w:tcW w:w="751" w:type="dxa"/>
                  <w:tcBorders>
                    <w:top w:val="single" w:sz="4" w:space="0" w:color="000000"/>
                    <w:left w:val="single" w:sz="4" w:space="0" w:color="000000"/>
                    <w:bottom w:val="single" w:sz="4" w:space="0" w:color="000000"/>
                    <w:right w:val="single" w:sz="4" w:space="0" w:color="000000"/>
                  </w:tcBorders>
                </w:tcPr>
                <w:p w:rsidR="00216113" w:rsidRPr="00C24EDC" w:rsidRDefault="00216113" w:rsidP="00216113">
                  <w:pPr>
                    <w:tabs>
                      <w:tab w:val="center" w:pos="4595"/>
                    </w:tabs>
                    <w:jc w:val="center"/>
                    <w:rPr>
                      <w:rFonts w:ascii="標楷體" w:eastAsia="標楷體" w:hAnsi="標楷體"/>
                      <w:sz w:val="20"/>
                      <w:szCs w:val="20"/>
                    </w:rPr>
                  </w:pPr>
                  <w:r w:rsidRPr="00C24EDC">
                    <w:rPr>
                      <w:rFonts w:ascii="標楷體" w:eastAsia="標楷體" w:hAnsi="標楷體"/>
                      <w:sz w:val="20"/>
                      <w:szCs w:val="20"/>
                    </w:rPr>
                    <w:t>10</w:t>
                  </w:r>
                </w:p>
              </w:tc>
              <w:tc>
                <w:tcPr>
                  <w:tcW w:w="1276" w:type="dxa"/>
                  <w:tcBorders>
                    <w:top w:val="single" w:sz="4" w:space="0" w:color="000000"/>
                    <w:left w:val="single" w:sz="4" w:space="0" w:color="000000"/>
                    <w:bottom w:val="single" w:sz="4" w:space="0" w:color="000000"/>
                    <w:right w:val="single" w:sz="4" w:space="0" w:color="000000"/>
                  </w:tcBorders>
                </w:tcPr>
                <w:p w:rsidR="00216113" w:rsidRPr="00C24EDC" w:rsidRDefault="00216113" w:rsidP="00216113">
                  <w:pPr>
                    <w:tabs>
                      <w:tab w:val="center" w:pos="4595"/>
                    </w:tabs>
                    <w:jc w:val="center"/>
                    <w:rPr>
                      <w:rFonts w:ascii="標楷體" w:eastAsia="標楷體" w:hAnsi="標楷體"/>
                      <w:sz w:val="20"/>
                      <w:szCs w:val="20"/>
                    </w:rPr>
                  </w:pPr>
                  <w:r>
                    <w:rPr>
                      <w:rFonts w:ascii="標楷體" w:eastAsia="標楷體" w:hAnsi="標楷體" w:cs="Gungsuh"/>
                      <w:sz w:val="20"/>
                      <w:szCs w:val="20"/>
                    </w:rPr>
                    <w:t>1</w:t>
                  </w:r>
                  <w:r w:rsidRPr="00C24EDC">
                    <w:rPr>
                      <w:rFonts w:ascii="標楷體" w:eastAsia="標楷體" w:hAnsi="標楷體" w:cs="Gungsuh"/>
                      <w:sz w:val="20"/>
                      <w:szCs w:val="20"/>
                    </w:rPr>
                    <w:t>月</w:t>
                  </w:r>
                  <w:r>
                    <w:rPr>
                      <w:rFonts w:ascii="標楷體" w:eastAsia="標楷體" w:hAnsi="標楷體" w:cs="Gungsuh"/>
                      <w:sz w:val="20"/>
                      <w:szCs w:val="20"/>
                    </w:rPr>
                    <w:t>24</w:t>
                  </w:r>
                  <w:r w:rsidRPr="00C24EDC">
                    <w:rPr>
                      <w:rFonts w:ascii="標楷體" w:eastAsia="標楷體" w:hAnsi="標楷體" w:cs="Gungsuh"/>
                      <w:sz w:val="20"/>
                      <w:szCs w:val="20"/>
                    </w:rPr>
                    <w:t>日</w:t>
                  </w:r>
                </w:p>
              </w:tc>
              <w:tc>
                <w:tcPr>
                  <w:tcW w:w="1709" w:type="dxa"/>
                  <w:tcBorders>
                    <w:top w:val="single" w:sz="4" w:space="0" w:color="000000"/>
                    <w:left w:val="single" w:sz="4" w:space="0" w:color="000000"/>
                    <w:bottom w:val="single" w:sz="4" w:space="0" w:color="000000"/>
                    <w:right w:val="single" w:sz="4" w:space="0" w:color="000000"/>
                  </w:tcBorders>
                </w:tcPr>
                <w:p w:rsidR="00216113" w:rsidRPr="00C24EDC" w:rsidRDefault="00216113" w:rsidP="00216113">
                  <w:pPr>
                    <w:rPr>
                      <w:rFonts w:ascii="標楷體" w:eastAsia="標楷體" w:hAnsi="標楷體"/>
                      <w:sz w:val="20"/>
                      <w:szCs w:val="20"/>
                    </w:rPr>
                  </w:pPr>
                  <w:r w:rsidRPr="00C24EDC">
                    <w:rPr>
                      <w:rFonts w:ascii="標楷體" w:eastAsia="標楷體" w:hAnsi="標楷體" w:cs="Gungsuh"/>
                      <w:sz w:val="20"/>
                      <w:szCs w:val="20"/>
                    </w:rPr>
                    <w:t>14：00~16：00</w:t>
                  </w:r>
                </w:p>
              </w:tc>
              <w:tc>
                <w:tcPr>
                  <w:tcW w:w="4471" w:type="dxa"/>
                  <w:tcBorders>
                    <w:top w:val="single" w:sz="4" w:space="0" w:color="000000"/>
                    <w:left w:val="single" w:sz="4" w:space="0" w:color="000000"/>
                    <w:bottom w:val="single" w:sz="4" w:space="0" w:color="000000"/>
                    <w:right w:val="single" w:sz="4" w:space="0" w:color="000000"/>
                  </w:tcBorders>
                </w:tcPr>
                <w:p w:rsidR="00216113" w:rsidRPr="00C24EDC" w:rsidRDefault="00216113" w:rsidP="00216113">
                  <w:pPr>
                    <w:tabs>
                      <w:tab w:val="center" w:pos="4595"/>
                    </w:tabs>
                    <w:rPr>
                      <w:rFonts w:ascii="標楷體" w:eastAsia="標楷體" w:hAnsi="標楷體"/>
                      <w:sz w:val="20"/>
                      <w:szCs w:val="20"/>
                    </w:rPr>
                  </w:pPr>
                  <w:r w:rsidRPr="00C24EDC">
                    <w:rPr>
                      <w:rFonts w:ascii="標楷體" w:eastAsia="標楷體" w:hAnsi="標楷體" w:cs="Calibri"/>
                      <w:sz w:val="20"/>
                      <w:szCs w:val="20"/>
                    </w:rPr>
                    <w:t>生活課程伙伴學校(二)</w:t>
                  </w:r>
                </w:p>
              </w:tc>
              <w:tc>
                <w:tcPr>
                  <w:tcW w:w="1332" w:type="dxa"/>
                  <w:tcBorders>
                    <w:top w:val="single" w:sz="4" w:space="0" w:color="000000"/>
                    <w:left w:val="single" w:sz="4" w:space="0" w:color="000000"/>
                    <w:bottom w:val="single" w:sz="4" w:space="0" w:color="000000"/>
                    <w:right w:val="single" w:sz="4" w:space="0" w:color="000000"/>
                  </w:tcBorders>
                </w:tcPr>
                <w:p w:rsidR="00216113" w:rsidRPr="00C24EDC" w:rsidRDefault="00216113" w:rsidP="00216113">
                  <w:pPr>
                    <w:tabs>
                      <w:tab w:val="center" w:pos="4595"/>
                    </w:tabs>
                    <w:jc w:val="center"/>
                    <w:rPr>
                      <w:rFonts w:ascii="標楷體" w:eastAsia="標楷體" w:hAnsi="標楷體"/>
                      <w:sz w:val="20"/>
                      <w:szCs w:val="20"/>
                    </w:rPr>
                  </w:pPr>
                  <w:r w:rsidRPr="00C24EDC">
                    <w:rPr>
                      <w:rFonts w:ascii="標楷體" w:eastAsia="標楷體" w:hAnsi="標楷體" w:cs="Gungsuh"/>
                      <w:sz w:val="20"/>
                      <w:szCs w:val="20"/>
                    </w:rPr>
                    <w:t>大成國小</w:t>
                  </w:r>
                </w:p>
              </w:tc>
            </w:tr>
            <w:tr w:rsidR="00216113" w:rsidRPr="00C24EDC" w:rsidTr="00E84417">
              <w:trPr>
                <w:jc w:val="center"/>
              </w:trPr>
              <w:tc>
                <w:tcPr>
                  <w:tcW w:w="751" w:type="dxa"/>
                  <w:tcBorders>
                    <w:top w:val="single" w:sz="4" w:space="0" w:color="000000"/>
                    <w:left w:val="single" w:sz="4" w:space="0" w:color="000000"/>
                    <w:bottom w:val="single" w:sz="4" w:space="0" w:color="000000"/>
                    <w:right w:val="single" w:sz="4" w:space="0" w:color="000000"/>
                  </w:tcBorders>
                </w:tcPr>
                <w:p w:rsidR="00216113" w:rsidRPr="00C24EDC" w:rsidRDefault="00216113" w:rsidP="00216113">
                  <w:pPr>
                    <w:tabs>
                      <w:tab w:val="center" w:pos="4595"/>
                    </w:tabs>
                    <w:jc w:val="center"/>
                    <w:rPr>
                      <w:rFonts w:ascii="標楷體" w:eastAsia="標楷體" w:hAnsi="標楷體"/>
                      <w:sz w:val="20"/>
                      <w:szCs w:val="20"/>
                    </w:rPr>
                  </w:pPr>
                  <w:r w:rsidRPr="00C24EDC">
                    <w:rPr>
                      <w:rFonts w:ascii="標楷體" w:eastAsia="標楷體" w:hAnsi="標楷體"/>
                      <w:sz w:val="20"/>
                      <w:szCs w:val="20"/>
                    </w:rPr>
                    <w:t>11</w:t>
                  </w:r>
                </w:p>
              </w:tc>
              <w:tc>
                <w:tcPr>
                  <w:tcW w:w="1276" w:type="dxa"/>
                  <w:tcBorders>
                    <w:top w:val="single" w:sz="4" w:space="0" w:color="000000"/>
                    <w:left w:val="single" w:sz="4" w:space="0" w:color="000000"/>
                    <w:bottom w:val="single" w:sz="4" w:space="0" w:color="000000"/>
                    <w:right w:val="single" w:sz="4" w:space="0" w:color="000000"/>
                  </w:tcBorders>
                </w:tcPr>
                <w:p w:rsidR="00216113" w:rsidRPr="00C24EDC" w:rsidRDefault="00216113" w:rsidP="00216113">
                  <w:pPr>
                    <w:tabs>
                      <w:tab w:val="center" w:pos="4595"/>
                    </w:tabs>
                    <w:jc w:val="center"/>
                    <w:rPr>
                      <w:rFonts w:ascii="標楷體" w:eastAsia="標楷體" w:hAnsi="標楷體"/>
                      <w:sz w:val="20"/>
                      <w:szCs w:val="20"/>
                    </w:rPr>
                  </w:pPr>
                  <w:r>
                    <w:rPr>
                      <w:rFonts w:ascii="標楷體" w:eastAsia="標楷體" w:hAnsi="標楷體" w:cs="Gungsuh"/>
                      <w:sz w:val="20"/>
                      <w:szCs w:val="20"/>
                    </w:rPr>
                    <w:t>1</w:t>
                  </w:r>
                  <w:r w:rsidRPr="00C24EDC">
                    <w:rPr>
                      <w:rFonts w:ascii="標楷體" w:eastAsia="標楷體" w:hAnsi="標楷體" w:cs="Gungsuh"/>
                      <w:sz w:val="20"/>
                      <w:szCs w:val="20"/>
                    </w:rPr>
                    <w:t>月</w:t>
                  </w:r>
                  <w:r>
                    <w:rPr>
                      <w:rFonts w:ascii="標楷體" w:eastAsia="標楷體" w:hAnsi="標楷體" w:cs="Gungsuh"/>
                      <w:sz w:val="20"/>
                      <w:szCs w:val="20"/>
                    </w:rPr>
                    <w:t>31</w:t>
                  </w:r>
                  <w:r w:rsidRPr="00C24EDC">
                    <w:rPr>
                      <w:rFonts w:ascii="標楷體" w:eastAsia="標楷體" w:hAnsi="標楷體" w:cs="Gungsuh"/>
                      <w:sz w:val="20"/>
                      <w:szCs w:val="20"/>
                    </w:rPr>
                    <w:t>日</w:t>
                  </w:r>
                </w:p>
              </w:tc>
              <w:tc>
                <w:tcPr>
                  <w:tcW w:w="1709" w:type="dxa"/>
                  <w:tcBorders>
                    <w:top w:val="single" w:sz="4" w:space="0" w:color="000000"/>
                    <w:left w:val="single" w:sz="4" w:space="0" w:color="000000"/>
                    <w:bottom w:val="single" w:sz="4" w:space="0" w:color="000000"/>
                    <w:right w:val="single" w:sz="4" w:space="0" w:color="000000"/>
                  </w:tcBorders>
                </w:tcPr>
                <w:p w:rsidR="00216113" w:rsidRPr="00C24EDC" w:rsidRDefault="00216113" w:rsidP="00216113">
                  <w:pPr>
                    <w:rPr>
                      <w:rFonts w:ascii="標楷體" w:eastAsia="標楷體" w:hAnsi="標楷體"/>
                      <w:sz w:val="20"/>
                      <w:szCs w:val="20"/>
                    </w:rPr>
                  </w:pPr>
                  <w:r w:rsidRPr="00C24EDC">
                    <w:rPr>
                      <w:rFonts w:ascii="標楷體" w:eastAsia="標楷體" w:hAnsi="標楷體" w:cs="Gungsuh"/>
                      <w:sz w:val="20"/>
                      <w:szCs w:val="20"/>
                    </w:rPr>
                    <w:t>14：00~16：00</w:t>
                  </w:r>
                </w:p>
              </w:tc>
              <w:tc>
                <w:tcPr>
                  <w:tcW w:w="4471" w:type="dxa"/>
                  <w:tcBorders>
                    <w:top w:val="single" w:sz="4" w:space="0" w:color="000000"/>
                    <w:left w:val="single" w:sz="4" w:space="0" w:color="000000"/>
                    <w:bottom w:val="single" w:sz="4" w:space="0" w:color="000000"/>
                    <w:right w:val="single" w:sz="4" w:space="0" w:color="000000"/>
                  </w:tcBorders>
                </w:tcPr>
                <w:p w:rsidR="00216113" w:rsidRPr="00C24EDC" w:rsidRDefault="00216113" w:rsidP="00216113">
                  <w:pPr>
                    <w:tabs>
                      <w:tab w:val="center" w:pos="4595"/>
                    </w:tabs>
                    <w:rPr>
                      <w:rFonts w:ascii="標楷體" w:eastAsia="標楷體" w:hAnsi="標楷體"/>
                      <w:sz w:val="20"/>
                      <w:szCs w:val="20"/>
                      <w:lang w:eastAsia="zh-TW"/>
                    </w:rPr>
                  </w:pPr>
                  <w:r w:rsidRPr="00C24EDC">
                    <w:rPr>
                      <w:rFonts w:ascii="標楷體" w:eastAsia="標楷體" w:hAnsi="標楷體" w:cs="Gungsuh"/>
                      <w:sz w:val="20"/>
                      <w:szCs w:val="20"/>
                      <w:lang w:eastAsia="zh-TW"/>
                    </w:rPr>
                    <w:t>107學年度第一學期期末團務會議</w:t>
                  </w:r>
                </w:p>
              </w:tc>
              <w:tc>
                <w:tcPr>
                  <w:tcW w:w="1332" w:type="dxa"/>
                  <w:tcBorders>
                    <w:top w:val="single" w:sz="4" w:space="0" w:color="000000"/>
                    <w:left w:val="single" w:sz="4" w:space="0" w:color="000000"/>
                    <w:bottom w:val="single" w:sz="4" w:space="0" w:color="000000"/>
                    <w:right w:val="single" w:sz="4" w:space="0" w:color="000000"/>
                  </w:tcBorders>
                </w:tcPr>
                <w:p w:rsidR="00216113" w:rsidRPr="00C24EDC" w:rsidRDefault="00216113" w:rsidP="00216113">
                  <w:pPr>
                    <w:tabs>
                      <w:tab w:val="center" w:pos="4595"/>
                    </w:tabs>
                    <w:jc w:val="center"/>
                    <w:rPr>
                      <w:rFonts w:ascii="標楷體" w:eastAsia="標楷體" w:hAnsi="標楷體"/>
                      <w:sz w:val="20"/>
                      <w:szCs w:val="20"/>
                    </w:rPr>
                  </w:pPr>
                  <w:r w:rsidRPr="00C24EDC">
                    <w:rPr>
                      <w:rFonts w:ascii="標楷體" w:eastAsia="標楷體" w:hAnsi="標楷體" w:cs="Gungsuh"/>
                      <w:sz w:val="20"/>
                      <w:szCs w:val="20"/>
                    </w:rPr>
                    <w:t>大成國小</w:t>
                  </w:r>
                </w:p>
              </w:tc>
            </w:tr>
            <w:tr w:rsidR="00216113" w:rsidRPr="00C24EDC" w:rsidTr="00E84417">
              <w:trPr>
                <w:jc w:val="center"/>
              </w:trPr>
              <w:tc>
                <w:tcPr>
                  <w:tcW w:w="751" w:type="dxa"/>
                  <w:tcBorders>
                    <w:top w:val="single" w:sz="4" w:space="0" w:color="000000"/>
                    <w:left w:val="single" w:sz="4" w:space="0" w:color="000000"/>
                    <w:bottom w:val="single" w:sz="4" w:space="0" w:color="000000"/>
                    <w:right w:val="single" w:sz="4" w:space="0" w:color="000000"/>
                  </w:tcBorders>
                </w:tcPr>
                <w:p w:rsidR="00216113" w:rsidRPr="00C24EDC" w:rsidRDefault="00216113" w:rsidP="00216113">
                  <w:pPr>
                    <w:tabs>
                      <w:tab w:val="center" w:pos="4595"/>
                    </w:tabs>
                    <w:jc w:val="center"/>
                    <w:rPr>
                      <w:rFonts w:ascii="標楷體" w:eastAsia="標楷體" w:hAnsi="標楷體"/>
                      <w:sz w:val="20"/>
                      <w:szCs w:val="20"/>
                    </w:rPr>
                  </w:pPr>
                  <w:r w:rsidRPr="00C24EDC">
                    <w:rPr>
                      <w:rFonts w:ascii="標楷體" w:eastAsia="標楷體" w:hAnsi="標楷體"/>
                      <w:sz w:val="20"/>
                      <w:szCs w:val="20"/>
                    </w:rPr>
                    <w:t>12</w:t>
                  </w:r>
                </w:p>
              </w:tc>
              <w:tc>
                <w:tcPr>
                  <w:tcW w:w="1276" w:type="dxa"/>
                  <w:tcBorders>
                    <w:top w:val="single" w:sz="4" w:space="0" w:color="000000"/>
                    <w:left w:val="single" w:sz="4" w:space="0" w:color="000000"/>
                    <w:bottom w:val="single" w:sz="4" w:space="0" w:color="000000"/>
                    <w:right w:val="single" w:sz="4" w:space="0" w:color="000000"/>
                  </w:tcBorders>
                </w:tcPr>
                <w:p w:rsidR="00216113" w:rsidRPr="00C24EDC" w:rsidRDefault="00216113" w:rsidP="00216113">
                  <w:pPr>
                    <w:tabs>
                      <w:tab w:val="center" w:pos="4595"/>
                    </w:tabs>
                    <w:jc w:val="center"/>
                    <w:rPr>
                      <w:rFonts w:ascii="標楷體" w:eastAsia="標楷體" w:hAnsi="標楷體"/>
                      <w:sz w:val="20"/>
                      <w:szCs w:val="20"/>
                    </w:rPr>
                  </w:pPr>
                  <w:r>
                    <w:rPr>
                      <w:rFonts w:ascii="標楷體" w:eastAsia="標楷體" w:hAnsi="標楷體" w:cs="Gungsuh"/>
                      <w:sz w:val="20"/>
                      <w:szCs w:val="20"/>
                    </w:rPr>
                    <w:t>2</w:t>
                  </w:r>
                  <w:r w:rsidRPr="00C24EDC">
                    <w:rPr>
                      <w:rFonts w:ascii="標楷體" w:eastAsia="標楷體" w:hAnsi="標楷體" w:cs="Gungsuh"/>
                      <w:sz w:val="20"/>
                      <w:szCs w:val="20"/>
                    </w:rPr>
                    <w:t>月</w:t>
                  </w:r>
                  <w:r>
                    <w:rPr>
                      <w:rFonts w:ascii="標楷體" w:eastAsia="標楷體" w:hAnsi="標楷體" w:cs="Gungsuh"/>
                      <w:sz w:val="20"/>
                      <w:szCs w:val="20"/>
                    </w:rPr>
                    <w:t>21</w:t>
                  </w:r>
                  <w:r w:rsidRPr="00C24EDC">
                    <w:rPr>
                      <w:rFonts w:ascii="標楷體" w:eastAsia="標楷體" w:hAnsi="標楷體" w:cs="Gungsuh"/>
                      <w:sz w:val="20"/>
                      <w:szCs w:val="20"/>
                    </w:rPr>
                    <w:t>日</w:t>
                  </w:r>
                </w:p>
              </w:tc>
              <w:tc>
                <w:tcPr>
                  <w:tcW w:w="1709" w:type="dxa"/>
                  <w:tcBorders>
                    <w:top w:val="single" w:sz="4" w:space="0" w:color="000000"/>
                    <w:left w:val="single" w:sz="4" w:space="0" w:color="000000"/>
                    <w:bottom w:val="single" w:sz="4" w:space="0" w:color="000000"/>
                    <w:right w:val="single" w:sz="4" w:space="0" w:color="000000"/>
                  </w:tcBorders>
                </w:tcPr>
                <w:p w:rsidR="00216113" w:rsidRPr="00C24EDC" w:rsidRDefault="00216113" w:rsidP="00216113">
                  <w:pPr>
                    <w:rPr>
                      <w:rFonts w:ascii="標楷體" w:eastAsia="標楷體" w:hAnsi="標楷體"/>
                      <w:sz w:val="20"/>
                      <w:szCs w:val="20"/>
                    </w:rPr>
                  </w:pPr>
                  <w:r w:rsidRPr="00C24EDC">
                    <w:rPr>
                      <w:rFonts w:ascii="標楷體" w:eastAsia="標楷體" w:hAnsi="標楷體" w:cs="Gungsuh"/>
                      <w:sz w:val="20"/>
                      <w:szCs w:val="20"/>
                    </w:rPr>
                    <w:t>14：00~16：00</w:t>
                  </w:r>
                </w:p>
              </w:tc>
              <w:tc>
                <w:tcPr>
                  <w:tcW w:w="4471" w:type="dxa"/>
                  <w:tcBorders>
                    <w:top w:val="single" w:sz="4" w:space="0" w:color="000000"/>
                    <w:left w:val="single" w:sz="4" w:space="0" w:color="000000"/>
                    <w:bottom w:val="single" w:sz="4" w:space="0" w:color="000000"/>
                    <w:right w:val="single" w:sz="4" w:space="0" w:color="000000"/>
                  </w:tcBorders>
                </w:tcPr>
                <w:p w:rsidR="00216113" w:rsidRPr="00C24EDC" w:rsidRDefault="00216113" w:rsidP="00216113">
                  <w:pPr>
                    <w:tabs>
                      <w:tab w:val="center" w:pos="4595"/>
                    </w:tabs>
                    <w:rPr>
                      <w:rFonts w:ascii="標楷體" w:eastAsia="標楷體" w:hAnsi="標楷體"/>
                      <w:sz w:val="20"/>
                      <w:szCs w:val="20"/>
                      <w:lang w:eastAsia="zh-TW"/>
                    </w:rPr>
                  </w:pPr>
                  <w:r w:rsidRPr="00C24EDC">
                    <w:rPr>
                      <w:rFonts w:ascii="標楷體" w:eastAsia="標楷體" w:hAnsi="標楷體" w:cs="Gungsuh"/>
                      <w:sz w:val="20"/>
                      <w:szCs w:val="20"/>
                      <w:lang w:eastAsia="zh-TW"/>
                    </w:rPr>
                    <w:t>107學年度第二學期期初團務會議</w:t>
                  </w:r>
                </w:p>
              </w:tc>
              <w:tc>
                <w:tcPr>
                  <w:tcW w:w="1332" w:type="dxa"/>
                  <w:tcBorders>
                    <w:top w:val="single" w:sz="4" w:space="0" w:color="000000"/>
                    <w:left w:val="single" w:sz="4" w:space="0" w:color="000000"/>
                    <w:bottom w:val="single" w:sz="4" w:space="0" w:color="000000"/>
                    <w:right w:val="single" w:sz="4" w:space="0" w:color="000000"/>
                  </w:tcBorders>
                </w:tcPr>
                <w:p w:rsidR="00216113" w:rsidRPr="00C24EDC" w:rsidRDefault="00216113" w:rsidP="00216113">
                  <w:pPr>
                    <w:tabs>
                      <w:tab w:val="center" w:pos="4595"/>
                    </w:tabs>
                    <w:jc w:val="center"/>
                    <w:rPr>
                      <w:rFonts w:ascii="標楷體" w:eastAsia="標楷體" w:hAnsi="標楷體"/>
                      <w:sz w:val="20"/>
                      <w:szCs w:val="20"/>
                    </w:rPr>
                  </w:pPr>
                  <w:r w:rsidRPr="00C24EDC">
                    <w:rPr>
                      <w:rFonts w:ascii="標楷體" w:eastAsia="標楷體" w:hAnsi="標楷體" w:cs="Gungsuh"/>
                      <w:sz w:val="20"/>
                      <w:szCs w:val="20"/>
                    </w:rPr>
                    <w:t>大成國小</w:t>
                  </w:r>
                </w:p>
              </w:tc>
            </w:tr>
            <w:tr w:rsidR="00216113" w:rsidRPr="00C24EDC" w:rsidTr="00E84417">
              <w:trPr>
                <w:jc w:val="center"/>
              </w:trPr>
              <w:tc>
                <w:tcPr>
                  <w:tcW w:w="751" w:type="dxa"/>
                  <w:tcBorders>
                    <w:top w:val="single" w:sz="4" w:space="0" w:color="000000"/>
                    <w:left w:val="single" w:sz="4" w:space="0" w:color="000000"/>
                    <w:bottom w:val="single" w:sz="4" w:space="0" w:color="000000"/>
                    <w:right w:val="single" w:sz="4" w:space="0" w:color="000000"/>
                  </w:tcBorders>
                </w:tcPr>
                <w:p w:rsidR="00216113" w:rsidRPr="00C24EDC" w:rsidRDefault="00216113" w:rsidP="00216113">
                  <w:pPr>
                    <w:tabs>
                      <w:tab w:val="center" w:pos="4595"/>
                    </w:tabs>
                    <w:jc w:val="center"/>
                    <w:rPr>
                      <w:rFonts w:ascii="標楷體" w:eastAsia="標楷體" w:hAnsi="標楷體"/>
                      <w:sz w:val="20"/>
                      <w:szCs w:val="20"/>
                    </w:rPr>
                  </w:pPr>
                  <w:r w:rsidRPr="00C24EDC">
                    <w:rPr>
                      <w:rFonts w:ascii="標楷體" w:eastAsia="標楷體" w:hAnsi="標楷體"/>
                      <w:sz w:val="20"/>
                      <w:szCs w:val="20"/>
                    </w:rPr>
                    <w:t>13</w:t>
                  </w:r>
                </w:p>
              </w:tc>
              <w:tc>
                <w:tcPr>
                  <w:tcW w:w="1276" w:type="dxa"/>
                  <w:tcBorders>
                    <w:top w:val="single" w:sz="4" w:space="0" w:color="000000"/>
                    <w:left w:val="single" w:sz="4" w:space="0" w:color="000000"/>
                    <w:bottom w:val="single" w:sz="4" w:space="0" w:color="000000"/>
                    <w:right w:val="single" w:sz="4" w:space="0" w:color="000000"/>
                  </w:tcBorders>
                </w:tcPr>
                <w:p w:rsidR="00216113" w:rsidRPr="00C24EDC" w:rsidRDefault="00216113" w:rsidP="00216113">
                  <w:pPr>
                    <w:tabs>
                      <w:tab w:val="center" w:pos="4595"/>
                    </w:tabs>
                    <w:jc w:val="center"/>
                    <w:rPr>
                      <w:rFonts w:ascii="標楷體" w:eastAsia="標楷體" w:hAnsi="標楷體"/>
                      <w:sz w:val="20"/>
                      <w:szCs w:val="20"/>
                    </w:rPr>
                  </w:pPr>
                  <w:r>
                    <w:rPr>
                      <w:rFonts w:ascii="標楷體" w:eastAsia="標楷體" w:hAnsi="標楷體" w:cs="Gungsuh"/>
                      <w:sz w:val="20"/>
                      <w:szCs w:val="20"/>
                    </w:rPr>
                    <w:t>3</w:t>
                  </w:r>
                  <w:r w:rsidRPr="00C24EDC">
                    <w:rPr>
                      <w:rFonts w:ascii="標楷體" w:eastAsia="標楷體" w:hAnsi="標楷體" w:cs="Gungsuh"/>
                      <w:sz w:val="20"/>
                      <w:szCs w:val="20"/>
                    </w:rPr>
                    <w:t>月</w:t>
                  </w:r>
                  <w:r>
                    <w:rPr>
                      <w:rFonts w:ascii="標楷體" w:eastAsia="標楷體" w:hAnsi="標楷體" w:cs="Gungsuh"/>
                      <w:sz w:val="20"/>
                      <w:szCs w:val="20"/>
                      <w:lang w:eastAsia="zh-TW"/>
                    </w:rPr>
                    <w:t>15</w:t>
                  </w:r>
                  <w:r w:rsidRPr="00C24EDC">
                    <w:rPr>
                      <w:rFonts w:ascii="標楷體" w:eastAsia="標楷體" w:hAnsi="標楷體" w:cs="Gungsuh"/>
                      <w:sz w:val="20"/>
                      <w:szCs w:val="20"/>
                    </w:rPr>
                    <w:t>日</w:t>
                  </w:r>
                </w:p>
              </w:tc>
              <w:tc>
                <w:tcPr>
                  <w:tcW w:w="1709" w:type="dxa"/>
                  <w:tcBorders>
                    <w:top w:val="single" w:sz="4" w:space="0" w:color="000000"/>
                    <w:left w:val="single" w:sz="4" w:space="0" w:color="000000"/>
                    <w:bottom w:val="single" w:sz="4" w:space="0" w:color="000000"/>
                    <w:right w:val="single" w:sz="4" w:space="0" w:color="000000"/>
                  </w:tcBorders>
                </w:tcPr>
                <w:p w:rsidR="00216113" w:rsidRPr="00C24EDC" w:rsidRDefault="00216113" w:rsidP="00216113">
                  <w:pPr>
                    <w:rPr>
                      <w:rFonts w:ascii="標楷體" w:eastAsia="標楷體" w:hAnsi="標楷體"/>
                      <w:sz w:val="20"/>
                      <w:szCs w:val="20"/>
                    </w:rPr>
                  </w:pPr>
                  <w:r>
                    <w:rPr>
                      <w:rFonts w:ascii="標楷體" w:eastAsia="標楷體" w:hAnsi="標楷體" w:cs="Gungsuh"/>
                      <w:sz w:val="20"/>
                      <w:szCs w:val="20"/>
                    </w:rPr>
                    <w:t>09</w:t>
                  </w:r>
                  <w:r w:rsidRPr="00C24EDC">
                    <w:rPr>
                      <w:rFonts w:ascii="標楷體" w:eastAsia="標楷體" w:hAnsi="標楷體" w:cs="Gungsuh"/>
                      <w:sz w:val="20"/>
                      <w:szCs w:val="20"/>
                    </w:rPr>
                    <w:t>：00~1</w:t>
                  </w:r>
                  <w:r>
                    <w:rPr>
                      <w:rFonts w:ascii="標楷體" w:eastAsia="標楷體" w:hAnsi="標楷體" w:cs="Gungsuh"/>
                      <w:sz w:val="20"/>
                      <w:szCs w:val="20"/>
                    </w:rPr>
                    <w:t>5</w:t>
                  </w:r>
                  <w:r w:rsidRPr="00C24EDC">
                    <w:rPr>
                      <w:rFonts w:ascii="標楷體" w:eastAsia="標楷體" w:hAnsi="標楷體" w:cs="Gungsuh"/>
                      <w:sz w:val="20"/>
                      <w:szCs w:val="20"/>
                    </w:rPr>
                    <w:t>：</w:t>
                  </w:r>
                  <w:r>
                    <w:rPr>
                      <w:rFonts w:ascii="標楷體" w:eastAsia="標楷體" w:hAnsi="標楷體" w:cs="Gungsuh"/>
                      <w:sz w:val="20"/>
                      <w:szCs w:val="20"/>
                    </w:rPr>
                    <w:t>3</w:t>
                  </w:r>
                  <w:r w:rsidRPr="00C24EDC">
                    <w:rPr>
                      <w:rFonts w:ascii="標楷體" w:eastAsia="標楷體" w:hAnsi="標楷體" w:cs="Gungsuh"/>
                      <w:sz w:val="20"/>
                      <w:szCs w:val="20"/>
                    </w:rPr>
                    <w:t>0</w:t>
                  </w:r>
                </w:p>
              </w:tc>
              <w:tc>
                <w:tcPr>
                  <w:tcW w:w="4471" w:type="dxa"/>
                  <w:tcBorders>
                    <w:top w:val="single" w:sz="4" w:space="0" w:color="000000"/>
                    <w:left w:val="single" w:sz="4" w:space="0" w:color="000000"/>
                    <w:bottom w:val="single" w:sz="4" w:space="0" w:color="000000"/>
                    <w:right w:val="single" w:sz="4" w:space="0" w:color="000000"/>
                  </w:tcBorders>
                </w:tcPr>
                <w:p w:rsidR="00216113" w:rsidRPr="00C24EDC" w:rsidRDefault="00216113" w:rsidP="00216113">
                  <w:pPr>
                    <w:tabs>
                      <w:tab w:val="center" w:pos="4595"/>
                    </w:tabs>
                    <w:rPr>
                      <w:rFonts w:ascii="標楷體" w:eastAsia="標楷體" w:hAnsi="標楷體"/>
                      <w:sz w:val="20"/>
                      <w:szCs w:val="20"/>
                      <w:lang w:eastAsia="zh-TW"/>
                    </w:rPr>
                  </w:pPr>
                  <w:r w:rsidRPr="00C24EDC">
                    <w:rPr>
                      <w:rFonts w:ascii="標楷體" w:eastAsia="標楷體" w:hAnsi="標楷體" w:cs="Gungsuh"/>
                      <w:sz w:val="20"/>
                      <w:szCs w:val="20"/>
                      <w:lang w:eastAsia="zh-TW"/>
                    </w:rPr>
                    <w:t>南區七縣市生活課程輔導團分區研討會</w:t>
                  </w:r>
                </w:p>
              </w:tc>
              <w:tc>
                <w:tcPr>
                  <w:tcW w:w="1332" w:type="dxa"/>
                  <w:tcBorders>
                    <w:top w:val="single" w:sz="4" w:space="0" w:color="000000"/>
                    <w:left w:val="single" w:sz="4" w:space="0" w:color="000000"/>
                    <w:bottom w:val="single" w:sz="4" w:space="0" w:color="000000"/>
                    <w:right w:val="single" w:sz="4" w:space="0" w:color="000000"/>
                  </w:tcBorders>
                </w:tcPr>
                <w:p w:rsidR="00216113" w:rsidRPr="00C24EDC" w:rsidRDefault="00216113" w:rsidP="00216113">
                  <w:pPr>
                    <w:tabs>
                      <w:tab w:val="center" w:pos="4595"/>
                    </w:tabs>
                    <w:jc w:val="center"/>
                    <w:rPr>
                      <w:rFonts w:ascii="標楷體" w:eastAsia="標楷體" w:hAnsi="標楷體"/>
                      <w:sz w:val="20"/>
                      <w:szCs w:val="20"/>
                    </w:rPr>
                  </w:pPr>
                  <w:r>
                    <w:rPr>
                      <w:rFonts w:ascii="標楷體" w:eastAsia="標楷體" w:hAnsi="標楷體"/>
                      <w:sz w:val="20"/>
                      <w:szCs w:val="20"/>
                    </w:rPr>
                    <w:t>高雄</w:t>
                  </w:r>
                </w:p>
              </w:tc>
            </w:tr>
            <w:tr w:rsidR="00216113" w:rsidRPr="00C24EDC" w:rsidTr="00E84417">
              <w:trPr>
                <w:jc w:val="center"/>
              </w:trPr>
              <w:tc>
                <w:tcPr>
                  <w:tcW w:w="751" w:type="dxa"/>
                  <w:tcBorders>
                    <w:top w:val="single" w:sz="4" w:space="0" w:color="000000"/>
                    <w:left w:val="single" w:sz="4" w:space="0" w:color="000000"/>
                    <w:bottom w:val="single" w:sz="4" w:space="0" w:color="000000"/>
                    <w:right w:val="single" w:sz="4" w:space="0" w:color="000000"/>
                  </w:tcBorders>
                </w:tcPr>
                <w:p w:rsidR="00216113" w:rsidRPr="00C24EDC" w:rsidRDefault="00216113" w:rsidP="00216113">
                  <w:pPr>
                    <w:tabs>
                      <w:tab w:val="center" w:pos="4595"/>
                    </w:tabs>
                    <w:jc w:val="center"/>
                    <w:rPr>
                      <w:rFonts w:ascii="標楷體" w:eastAsia="標楷體" w:hAnsi="標楷體"/>
                      <w:sz w:val="20"/>
                      <w:szCs w:val="20"/>
                    </w:rPr>
                  </w:pPr>
                  <w:r w:rsidRPr="00C24EDC">
                    <w:rPr>
                      <w:rFonts w:ascii="標楷體" w:eastAsia="標楷體" w:hAnsi="標楷體"/>
                      <w:sz w:val="20"/>
                      <w:szCs w:val="20"/>
                    </w:rPr>
                    <w:t>14</w:t>
                  </w:r>
                </w:p>
              </w:tc>
              <w:tc>
                <w:tcPr>
                  <w:tcW w:w="1276" w:type="dxa"/>
                  <w:tcBorders>
                    <w:top w:val="single" w:sz="4" w:space="0" w:color="000000"/>
                    <w:left w:val="single" w:sz="4" w:space="0" w:color="000000"/>
                    <w:bottom w:val="single" w:sz="4" w:space="0" w:color="000000"/>
                    <w:right w:val="single" w:sz="4" w:space="0" w:color="000000"/>
                  </w:tcBorders>
                </w:tcPr>
                <w:p w:rsidR="00216113" w:rsidRPr="00C24EDC" w:rsidRDefault="00216113" w:rsidP="00216113">
                  <w:pPr>
                    <w:tabs>
                      <w:tab w:val="center" w:pos="4595"/>
                    </w:tabs>
                    <w:jc w:val="center"/>
                    <w:rPr>
                      <w:rFonts w:ascii="標楷體" w:eastAsia="標楷體" w:hAnsi="標楷體"/>
                      <w:sz w:val="20"/>
                      <w:szCs w:val="20"/>
                    </w:rPr>
                  </w:pPr>
                  <w:r w:rsidRPr="00C24EDC">
                    <w:rPr>
                      <w:rFonts w:ascii="標楷體" w:eastAsia="標楷體" w:hAnsi="標楷體" w:cs="Gungsuh"/>
                      <w:sz w:val="20"/>
                      <w:szCs w:val="20"/>
                    </w:rPr>
                    <w:t>4月2</w:t>
                  </w:r>
                  <w:r>
                    <w:rPr>
                      <w:rFonts w:ascii="標楷體" w:eastAsia="標楷體" w:hAnsi="標楷體" w:cs="Gungsuh"/>
                      <w:sz w:val="20"/>
                      <w:szCs w:val="20"/>
                    </w:rPr>
                    <w:t>6</w:t>
                  </w:r>
                  <w:r w:rsidRPr="00C24EDC">
                    <w:rPr>
                      <w:rFonts w:ascii="標楷體" w:eastAsia="標楷體" w:hAnsi="標楷體" w:cs="Gungsuh"/>
                      <w:sz w:val="20"/>
                      <w:szCs w:val="20"/>
                    </w:rPr>
                    <w:t>日</w:t>
                  </w:r>
                </w:p>
              </w:tc>
              <w:tc>
                <w:tcPr>
                  <w:tcW w:w="1709" w:type="dxa"/>
                  <w:tcBorders>
                    <w:top w:val="single" w:sz="4" w:space="0" w:color="000000"/>
                    <w:left w:val="single" w:sz="4" w:space="0" w:color="000000"/>
                    <w:bottom w:val="single" w:sz="4" w:space="0" w:color="000000"/>
                    <w:right w:val="single" w:sz="4" w:space="0" w:color="000000"/>
                  </w:tcBorders>
                </w:tcPr>
                <w:p w:rsidR="00216113" w:rsidRPr="00C24EDC" w:rsidRDefault="00216113" w:rsidP="00216113">
                  <w:pPr>
                    <w:rPr>
                      <w:rFonts w:ascii="標楷體" w:eastAsia="標楷體" w:hAnsi="標楷體"/>
                      <w:sz w:val="20"/>
                      <w:szCs w:val="20"/>
                    </w:rPr>
                  </w:pPr>
                  <w:r>
                    <w:rPr>
                      <w:rFonts w:ascii="標楷體" w:eastAsia="標楷體" w:hAnsi="標楷體" w:cs="Gungsuh"/>
                      <w:sz w:val="20"/>
                      <w:szCs w:val="20"/>
                    </w:rPr>
                    <w:t>09</w:t>
                  </w:r>
                  <w:r w:rsidRPr="00C24EDC">
                    <w:rPr>
                      <w:rFonts w:ascii="標楷體" w:eastAsia="標楷體" w:hAnsi="標楷體" w:cs="Gungsuh"/>
                      <w:sz w:val="20"/>
                      <w:szCs w:val="20"/>
                    </w:rPr>
                    <w:t>：00~1</w:t>
                  </w:r>
                  <w:r>
                    <w:rPr>
                      <w:rFonts w:ascii="標楷體" w:eastAsia="標楷體" w:hAnsi="標楷體" w:cs="Gungsuh"/>
                      <w:sz w:val="20"/>
                      <w:szCs w:val="20"/>
                    </w:rPr>
                    <w:t>5</w:t>
                  </w:r>
                  <w:r w:rsidRPr="00C24EDC">
                    <w:rPr>
                      <w:rFonts w:ascii="標楷體" w:eastAsia="標楷體" w:hAnsi="標楷體" w:cs="Gungsuh"/>
                      <w:sz w:val="20"/>
                      <w:szCs w:val="20"/>
                    </w:rPr>
                    <w:t>：</w:t>
                  </w:r>
                  <w:r>
                    <w:rPr>
                      <w:rFonts w:ascii="標楷體" w:eastAsia="標楷體" w:hAnsi="標楷體" w:cs="Gungsuh"/>
                      <w:sz w:val="20"/>
                      <w:szCs w:val="20"/>
                    </w:rPr>
                    <w:t>3</w:t>
                  </w:r>
                  <w:r w:rsidRPr="00C24EDC">
                    <w:rPr>
                      <w:rFonts w:ascii="標楷體" w:eastAsia="標楷體" w:hAnsi="標楷體" w:cs="Gungsuh"/>
                      <w:sz w:val="20"/>
                      <w:szCs w:val="20"/>
                    </w:rPr>
                    <w:t>0</w:t>
                  </w:r>
                </w:p>
              </w:tc>
              <w:tc>
                <w:tcPr>
                  <w:tcW w:w="4471" w:type="dxa"/>
                  <w:tcBorders>
                    <w:top w:val="single" w:sz="4" w:space="0" w:color="000000"/>
                    <w:left w:val="single" w:sz="4" w:space="0" w:color="000000"/>
                    <w:bottom w:val="single" w:sz="4" w:space="0" w:color="000000"/>
                    <w:right w:val="single" w:sz="4" w:space="0" w:color="000000"/>
                  </w:tcBorders>
                </w:tcPr>
                <w:p w:rsidR="00216113" w:rsidRPr="00C24EDC" w:rsidRDefault="00216113" w:rsidP="00216113">
                  <w:pPr>
                    <w:tabs>
                      <w:tab w:val="center" w:pos="4595"/>
                    </w:tabs>
                    <w:rPr>
                      <w:rFonts w:ascii="標楷體" w:eastAsia="標楷體" w:hAnsi="標楷體"/>
                      <w:sz w:val="20"/>
                      <w:szCs w:val="20"/>
                      <w:lang w:eastAsia="zh-TW"/>
                    </w:rPr>
                  </w:pPr>
                  <w:r w:rsidRPr="00AF360B">
                    <w:rPr>
                      <w:rFonts w:ascii="標楷體" w:eastAsia="標楷體" w:hAnsi="標楷體" w:cs="Gungsuh" w:hint="eastAsia"/>
                      <w:sz w:val="20"/>
                      <w:szCs w:val="20"/>
                      <w:lang w:eastAsia="zh-TW"/>
                    </w:rPr>
                    <w:t>第</w:t>
                  </w:r>
                  <w:r>
                    <w:rPr>
                      <w:rFonts w:ascii="標楷體" w:eastAsia="標楷體" w:hAnsi="標楷體" w:cs="Gungsuh" w:hint="eastAsia"/>
                      <w:sz w:val="20"/>
                      <w:szCs w:val="20"/>
                      <w:lang w:eastAsia="zh-TW"/>
                    </w:rPr>
                    <w:t>二</w:t>
                  </w:r>
                  <w:r w:rsidRPr="00AF360B">
                    <w:rPr>
                      <w:rFonts w:ascii="標楷體" w:eastAsia="標楷體" w:hAnsi="標楷體" w:cs="Gungsuh" w:hint="eastAsia"/>
                      <w:sz w:val="20"/>
                      <w:szCs w:val="20"/>
                      <w:lang w:eastAsia="zh-TW"/>
                    </w:rPr>
                    <w:t>次</w:t>
                  </w:r>
                  <w:r w:rsidRPr="00EC4387">
                    <w:rPr>
                      <w:rFonts w:ascii="標楷體" w:eastAsia="標楷體" w:hAnsi="標楷體" w:cs="Gungsuh" w:hint="eastAsia"/>
                      <w:sz w:val="20"/>
                      <w:szCs w:val="20"/>
                      <w:lang w:eastAsia="zh-TW"/>
                    </w:rPr>
                    <w:t>生活課程南區策略聯盟</w:t>
                  </w:r>
                </w:p>
              </w:tc>
              <w:tc>
                <w:tcPr>
                  <w:tcW w:w="1332" w:type="dxa"/>
                  <w:tcBorders>
                    <w:top w:val="single" w:sz="4" w:space="0" w:color="000000"/>
                    <w:left w:val="single" w:sz="4" w:space="0" w:color="000000"/>
                    <w:bottom w:val="single" w:sz="4" w:space="0" w:color="000000"/>
                    <w:right w:val="single" w:sz="4" w:space="0" w:color="000000"/>
                  </w:tcBorders>
                </w:tcPr>
                <w:p w:rsidR="00216113" w:rsidRPr="00C24EDC" w:rsidRDefault="00216113" w:rsidP="00216113">
                  <w:pPr>
                    <w:tabs>
                      <w:tab w:val="center" w:pos="4595"/>
                    </w:tabs>
                    <w:jc w:val="center"/>
                    <w:rPr>
                      <w:rFonts w:ascii="標楷體" w:eastAsia="標楷體" w:hAnsi="標楷體"/>
                      <w:sz w:val="20"/>
                      <w:szCs w:val="20"/>
                    </w:rPr>
                  </w:pPr>
                  <w:r>
                    <w:rPr>
                      <w:rFonts w:ascii="標楷體" w:eastAsia="標楷體" w:hAnsi="標楷體" w:cs="Gungsuh"/>
                      <w:sz w:val="20"/>
                      <w:szCs w:val="20"/>
                    </w:rPr>
                    <w:t>台南市</w:t>
                  </w:r>
                </w:p>
              </w:tc>
            </w:tr>
            <w:tr w:rsidR="00216113" w:rsidRPr="00C24EDC" w:rsidTr="00E84417">
              <w:trPr>
                <w:jc w:val="center"/>
              </w:trPr>
              <w:tc>
                <w:tcPr>
                  <w:tcW w:w="751" w:type="dxa"/>
                  <w:tcBorders>
                    <w:top w:val="single" w:sz="4" w:space="0" w:color="000000"/>
                    <w:left w:val="single" w:sz="4" w:space="0" w:color="000000"/>
                    <w:bottom w:val="single" w:sz="4" w:space="0" w:color="000000"/>
                    <w:right w:val="single" w:sz="4" w:space="0" w:color="000000"/>
                  </w:tcBorders>
                </w:tcPr>
                <w:p w:rsidR="00216113" w:rsidRPr="00C24EDC" w:rsidRDefault="00216113" w:rsidP="00216113">
                  <w:pPr>
                    <w:tabs>
                      <w:tab w:val="center" w:pos="4595"/>
                    </w:tabs>
                    <w:jc w:val="center"/>
                    <w:rPr>
                      <w:rFonts w:ascii="標楷體" w:eastAsia="標楷體" w:hAnsi="標楷體"/>
                      <w:sz w:val="20"/>
                      <w:szCs w:val="20"/>
                    </w:rPr>
                  </w:pPr>
                  <w:r w:rsidRPr="00C24EDC">
                    <w:rPr>
                      <w:rFonts w:ascii="標楷體" w:eastAsia="標楷體" w:hAnsi="標楷體"/>
                      <w:sz w:val="20"/>
                      <w:szCs w:val="20"/>
                    </w:rPr>
                    <w:t>15</w:t>
                  </w:r>
                </w:p>
              </w:tc>
              <w:tc>
                <w:tcPr>
                  <w:tcW w:w="1276" w:type="dxa"/>
                  <w:tcBorders>
                    <w:top w:val="single" w:sz="4" w:space="0" w:color="000000"/>
                    <w:left w:val="single" w:sz="4" w:space="0" w:color="000000"/>
                    <w:bottom w:val="single" w:sz="4" w:space="0" w:color="000000"/>
                    <w:right w:val="single" w:sz="4" w:space="0" w:color="000000"/>
                  </w:tcBorders>
                </w:tcPr>
                <w:p w:rsidR="00216113" w:rsidRPr="00C24EDC" w:rsidRDefault="00216113" w:rsidP="00216113">
                  <w:pPr>
                    <w:tabs>
                      <w:tab w:val="center" w:pos="4595"/>
                    </w:tabs>
                    <w:jc w:val="center"/>
                    <w:rPr>
                      <w:rFonts w:ascii="標楷體" w:eastAsia="標楷體" w:hAnsi="標楷體"/>
                      <w:sz w:val="20"/>
                      <w:szCs w:val="20"/>
                    </w:rPr>
                  </w:pPr>
                  <w:r w:rsidRPr="00C24EDC">
                    <w:rPr>
                      <w:rFonts w:ascii="標楷體" w:eastAsia="標楷體" w:hAnsi="標楷體" w:cs="Gungsuh"/>
                      <w:sz w:val="20"/>
                      <w:szCs w:val="20"/>
                    </w:rPr>
                    <w:t>5月</w:t>
                  </w:r>
                  <w:r>
                    <w:rPr>
                      <w:rFonts w:ascii="標楷體" w:eastAsia="標楷體" w:hAnsi="標楷體" w:cs="Gungsuh"/>
                      <w:sz w:val="20"/>
                      <w:szCs w:val="20"/>
                    </w:rPr>
                    <w:t>2</w:t>
                  </w:r>
                  <w:r w:rsidRPr="00C24EDC">
                    <w:rPr>
                      <w:rFonts w:ascii="標楷體" w:eastAsia="標楷體" w:hAnsi="標楷體" w:cs="Gungsuh"/>
                      <w:sz w:val="20"/>
                      <w:szCs w:val="20"/>
                    </w:rPr>
                    <w:t>日</w:t>
                  </w:r>
                </w:p>
              </w:tc>
              <w:tc>
                <w:tcPr>
                  <w:tcW w:w="1709" w:type="dxa"/>
                  <w:tcBorders>
                    <w:top w:val="single" w:sz="4" w:space="0" w:color="000000"/>
                    <w:left w:val="single" w:sz="4" w:space="0" w:color="000000"/>
                    <w:bottom w:val="single" w:sz="4" w:space="0" w:color="000000"/>
                    <w:right w:val="single" w:sz="4" w:space="0" w:color="000000"/>
                  </w:tcBorders>
                </w:tcPr>
                <w:p w:rsidR="00216113" w:rsidRPr="00C24EDC" w:rsidRDefault="00216113" w:rsidP="00216113">
                  <w:pPr>
                    <w:rPr>
                      <w:rFonts w:ascii="標楷體" w:eastAsia="標楷體" w:hAnsi="標楷體"/>
                      <w:sz w:val="20"/>
                      <w:szCs w:val="20"/>
                    </w:rPr>
                  </w:pPr>
                  <w:r w:rsidRPr="00C24EDC">
                    <w:rPr>
                      <w:rFonts w:ascii="標楷體" w:eastAsia="標楷體" w:hAnsi="標楷體" w:cs="Gungsuh"/>
                      <w:sz w:val="20"/>
                      <w:szCs w:val="20"/>
                    </w:rPr>
                    <w:t>14：00~16：00</w:t>
                  </w:r>
                </w:p>
              </w:tc>
              <w:tc>
                <w:tcPr>
                  <w:tcW w:w="4471" w:type="dxa"/>
                  <w:tcBorders>
                    <w:top w:val="single" w:sz="4" w:space="0" w:color="000000"/>
                    <w:left w:val="single" w:sz="4" w:space="0" w:color="000000"/>
                    <w:bottom w:val="single" w:sz="4" w:space="0" w:color="000000"/>
                    <w:right w:val="single" w:sz="4" w:space="0" w:color="000000"/>
                  </w:tcBorders>
                </w:tcPr>
                <w:p w:rsidR="00216113" w:rsidRPr="00C24EDC" w:rsidRDefault="00216113" w:rsidP="00216113">
                  <w:pPr>
                    <w:tabs>
                      <w:tab w:val="center" w:pos="4595"/>
                    </w:tabs>
                    <w:rPr>
                      <w:rFonts w:ascii="標楷體" w:eastAsia="標楷體" w:hAnsi="標楷體"/>
                      <w:sz w:val="20"/>
                      <w:szCs w:val="20"/>
                      <w:lang w:eastAsia="zh-TW"/>
                    </w:rPr>
                  </w:pPr>
                  <w:r w:rsidRPr="00C24EDC">
                    <w:rPr>
                      <w:rFonts w:ascii="標楷體" w:eastAsia="標楷體" w:hAnsi="標楷體" w:cs="Gungsuh"/>
                      <w:sz w:val="20"/>
                      <w:szCs w:val="20"/>
                      <w:lang w:eastAsia="zh-TW"/>
                    </w:rPr>
                    <w:t>107學年度第二學期期中團務會議</w:t>
                  </w:r>
                </w:p>
              </w:tc>
              <w:tc>
                <w:tcPr>
                  <w:tcW w:w="1332" w:type="dxa"/>
                  <w:tcBorders>
                    <w:top w:val="single" w:sz="4" w:space="0" w:color="000000"/>
                    <w:left w:val="single" w:sz="4" w:space="0" w:color="000000"/>
                    <w:bottom w:val="single" w:sz="4" w:space="0" w:color="000000"/>
                    <w:right w:val="single" w:sz="4" w:space="0" w:color="000000"/>
                  </w:tcBorders>
                </w:tcPr>
                <w:p w:rsidR="00216113" w:rsidRPr="00C24EDC" w:rsidRDefault="00216113" w:rsidP="00216113">
                  <w:pPr>
                    <w:tabs>
                      <w:tab w:val="center" w:pos="4595"/>
                    </w:tabs>
                    <w:jc w:val="center"/>
                    <w:rPr>
                      <w:rFonts w:ascii="標楷體" w:eastAsia="標楷體" w:hAnsi="標楷體"/>
                      <w:sz w:val="20"/>
                      <w:szCs w:val="20"/>
                    </w:rPr>
                  </w:pPr>
                  <w:r w:rsidRPr="00C24EDC">
                    <w:rPr>
                      <w:rFonts w:ascii="標楷體" w:eastAsia="標楷體" w:hAnsi="標楷體" w:cs="Gungsuh"/>
                      <w:sz w:val="20"/>
                      <w:szCs w:val="20"/>
                    </w:rPr>
                    <w:t>東光國小</w:t>
                  </w:r>
                </w:p>
              </w:tc>
            </w:tr>
            <w:tr w:rsidR="00216113" w:rsidRPr="00C24EDC" w:rsidTr="00E84417">
              <w:trPr>
                <w:jc w:val="center"/>
              </w:trPr>
              <w:tc>
                <w:tcPr>
                  <w:tcW w:w="751" w:type="dxa"/>
                  <w:tcBorders>
                    <w:top w:val="single" w:sz="4" w:space="0" w:color="000000"/>
                    <w:left w:val="single" w:sz="4" w:space="0" w:color="000000"/>
                    <w:bottom w:val="single" w:sz="4" w:space="0" w:color="000000"/>
                    <w:right w:val="single" w:sz="4" w:space="0" w:color="000000"/>
                  </w:tcBorders>
                </w:tcPr>
                <w:p w:rsidR="00216113" w:rsidRPr="00C24EDC" w:rsidRDefault="00216113" w:rsidP="00216113">
                  <w:pPr>
                    <w:tabs>
                      <w:tab w:val="center" w:pos="4595"/>
                    </w:tabs>
                    <w:jc w:val="center"/>
                    <w:rPr>
                      <w:rFonts w:ascii="標楷體" w:eastAsia="標楷體" w:hAnsi="標楷體"/>
                      <w:sz w:val="20"/>
                      <w:szCs w:val="20"/>
                    </w:rPr>
                  </w:pPr>
                  <w:r w:rsidRPr="00C24EDC">
                    <w:rPr>
                      <w:rFonts w:ascii="標楷體" w:eastAsia="標楷體" w:hAnsi="標楷體"/>
                      <w:sz w:val="20"/>
                      <w:szCs w:val="20"/>
                    </w:rPr>
                    <w:t>16</w:t>
                  </w:r>
                </w:p>
              </w:tc>
              <w:tc>
                <w:tcPr>
                  <w:tcW w:w="1276" w:type="dxa"/>
                  <w:tcBorders>
                    <w:top w:val="single" w:sz="4" w:space="0" w:color="000000"/>
                    <w:left w:val="single" w:sz="4" w:space="0" w:color="000000"/>
                    <w:bottom w:val="single" w:sz="4" w:space="0" w:color="000000"/>
                    <w:right w:val="single" w:sz="4" w:space="0" w:color="000000"/>
                  </w:tcBorders>
                </w:tcPr>
                <w:p w:rsidR="00216113" w:rsidRPr="00C24EDC" w:rsidRDefault="00216113" w:rsidP="00216113">
                  <w:pPr>
                    <w:tabs>
                      <w:tab w:val="center" w:pos="4595"/>
                    </w:tabs>
                    <w:jc w:val="center"/>
                    <w:rPr>
                      <w:rFonts w:ascii="標楷體" w:eastAsia="標楷體" w:hAnsi="標楷體"/>
                      <w:sz w:val="20"/>
                      <w:szCs w:val="20"/>
                    </w:rPr>
                  </w:pPr>
                  <w:r w:rsidRPr="00C24EDC">
                    <w:rPr>
                      <w:rFonts w:ascii="標楷體" w:eastAsia="標楷體" w:hAnsi="標楷體" w:cs="Gungsuh"/>
                      <w:sz w:val="20"/>
                      <w:szCs w:val="20"/>
                    </w:rPr>
                    <w:t>6月</w:t>
                  </w:r>
                  <w:r>
                    <w:rPr>
                      <w:rFonts w:ascii="標楷體" w:eastAsia="標楷體" w:hAnsi="標楷體" w:cs="Gungsuh"/>
                      <w:sz w:val="20"/>
                      <w:szCs w:val="20"/>
                    </w:rPr>
                    <w:t>27</w:t>
                  </w:r>
                  <w:r w:rsidRPr="00C24EDC">
                    <w:rPr>
                      <w:rFonts w:ascii="標楷體" w:eastAsia="標楷體" w:hAnsi="標楷體" w:cs="Gungsuh"/>
                      <w:sz w:val="20"/>
                      <w:szCs w:val="20"/>
                    </w:rPr>
                    <w:t>日</w:t>
                  </w:r>
                </w:p>
              </w:tc>
              <w:tc>
                <w:tcPr>
                  <w:tcW w:w="1709" w:type="dxa"/>
                  <w:tcBorders>
                    <w:top w:val="single" w:sz="4" w:space="0" w:color="000000"/>
                    <w:left w:val="single" w:sz="4" w:space="0" w:color="000000"/>
                    <w:bottom w:val="single" w:sz="4" w:space="0" w:color="000000"/>
                    <w:right w:val="single" w:sz="4" w:space="0" w:color="000000"/>
                  </w:tcBorders>
                </w:tcPr>
                <w:p w:rsidR="00216113" w:rsidRPr="00C24EDC" w:rsidRDefault="00216113" w:rsidP="00216113">
                  <w:pPr>
                    <w:rPr>
                      <w:rFonts w:ascii="標楷體" w:eastAsia="標楷體" w:hAnsi="標楷體"/>
                      <w:sz w:val="20"/>
                      <w:szCs w:val="20"/>
                    </w:rPr>
                  </w:pPr>
                  <w:r w:rsidRPr="00C24EDC">
                    <w:rPr>
                      <w:rFonts w:ascii="標楷體" w:eastAsia="標楷體" w:hAnsi="標楷體" w:cs="Gungsuh"/>
                      <w:sz w:val="20"/>
                      <w:szCs w:val="20"/>
                    </w:rPr>
                    <w:t>14：00~16：00</w:t>
                  </w:r>
                </w:p>
              </w:tc>
              <w:tc>
                <w:tcPr>
                  <w:tcW w:w="4471" w:type="dxa"/>
                  <w:tcBorders>
                    <w:top w:val="single" w:sz="4" w:space="0" w:color="000000"/>
                    <w:left w:val="single" w:sz="4" w:space="0" w:color="000000"/>
                    <w:bottom w:val="single" w:sz="4" w:space="0" w:color="000000"/>
                    <w:right w:val="single" w:sz="4" w:space="0" w:color="000000"/>
                  </w:tcBorders>
                </w:tcPr>
                <w:p w:rsidR="00216113" w:rsidRPr="00C24EDC" w:rsidRDefault="00216113" w:rsidP="00216113">
                  <w:pPr>
                    <w:tabs>
                      <w:tab w:val="center" w:pos="4595"/>
                    </w:tabs>
                    <w:rPr>
                      <w:rFonts w:ascii="標楷體" w:eastAsia="標楷體" w:hAnsi="標楷體"/>
                      <w:sz w:val="20"/>
                      <w:szCs w:val="20"/>
                      <w:lang w:eastAsia="zh-TW"/>
                    </w:rPr>
                  </w:pPr>
                  <w:r w:rsidRPr="00C24EDC">
                    <w:rPr>
                      <w:rFonts w:ascii="標楷體" w:eastAsia="標楷體" w:hAnsi="標楷體" w:cs="Gungsuh"/>
                      <w:sz w:val="20"/>
                      <w:szCs w:val="20"/>
                      <w:lang w:eastAsia="zh-TW"/>
                    </w:rPr>
                    <w:t>107學年度第二學期期末團務會議</w:t>
                  </w:r>
                </w:p>
              </w:tc>
              <w:tc>
                <w:tcPr>
                  <w:tcW w:w="1332" w:type="dxa"/>
                  <w:tcBorders>
                    <w:top w:val="single" w:sz="4" w:space="0" w:color="000000"/>
                    <w:left w:val="single" w:sz="4" w:space="0" w:color="000000"/>
                    <w:bottom w:val="single" w:sz="4" w:space="0" w:color="000000"/>
                    <w:right w:val="single" w:sz="4" w:space="0" w:color="000000"/>
                  </w:tcBorders>
                </w:tcPr>
                <w:p w:rsidR="00216113" w:rsidRPr="00C24EDC" w:rsidRDefault="00216113" w:rsidP="00216113">
                  <w:pPr>
                    <w:tabs>
                      <w:tab w:val="center" w:pos="4595"/>
                    </w:tabs>
                    <w:jc w:val="center"/>
                    <w:rPr>
                      <w:rFonts w:ascii="標楷體" w:eastAsia="標楷體" w:hAnsi="標楷體"/>
                      <w:sz w:val="20"/>
                      <w:szCs w:val="20"/>
                      <w:lang w:eastAsia="zh-TW"/>
                    </w:rPr>
                  </w:pPr>
                  <w:r>
                    <w:rPr>
                      <w:rFonts w:ascii="標楷體" w:eastAsia="標楷體" w:hAnsi="標楷體" w:cs="Gungsuh"/>
                      <w:sz w:val="20"/>
                      <w:szCs w:val="20"/>
                      <w:lang w:eastAsia="zh-TW"/>
                    </w:rPr>
                    <w:t>坔頭港</w:t>
                  </w:r>
                  <w:r w:rsidRPr="00C24EDC">
                    <w:rPr>
                      <w:rFonts w:ascii="標楷體" w:eastAsia="標楷體" w:hAnsi="標楷體" w:cs="Gungsuh"/>
                      <w:sz w:val="20"/>
                      <w:szCs w:val="20"/>
                      <w:lang w:eastAsia="zh-TW"/>
                    </w:rPr>
                    <w:t>國小</w:t>
                  </w:r>
                </w:p>
              </w:tc>
            </w:tr>
          </w:tbl>
          <w:p w:rsidR="00216113" w:rsidRDefault="00216113" w:rsidP="00E84417">
            <w:pPr>
              <w:snapToGrid w:val="0"/>
              <w:ind w:left="0" w:firstLine="0"/>
              <w:rPr>
                <w:rFonts w:ascii="標楷體" w:eastAsia="標楷體" w:hAnsi="標楷體"/>
                <w:color w:val="000000" w:themeColor="text1"/>
                <w:sz w:val="24"/>
                <w:szCs w:val="24"/>
                <w:lang w:eastAsia="zh-TW"/>
              </w:rPr>
            </w:pPr>
          </w:p>
          <w:p w:rsidR="00391DB5" w:rsidRPr="00C24EDC" w:rsidRDefault="00391DB5" w:rsidP="00E84417">
            <w:pPr>
              <w:snapToGrid w:val="0"/>
              <w:ind w:left="0" w:firstLine="0"/>
              <w:rPr>
                <w:rFonts w:ascii="標楷體" w:eastAsia="標楷體" w:hAnsi="標楷體"/>
                <w:color w:val="000000" w:themeColor="text1"/>
                <w:sz w:val="24"/>
                <w:szCs w:val="24"/>
                <w:lang w:eastAsia="zh-TW"/>
              </w:rPr>
            </w:pPr>
            <w:r w:rsidRPr="00C24EDC">
              <w:rPr>
                <w:rFonts w:ascii="標楷體" w:eastAsia="標楷體" w:hAnsi="標楷體"/>
                <w:color w:val="000000" w:themeColor="text1"/>
                <w:sz w:val="24"/>
                <w:szCs w:val="24"/>
                <w:lang w:eastAsia="zh-TW"/>
              </w:rPr>
              <w:t>八、經費來源與概算</w:t>
            </w:r>
            <w:r w:rsidRPr="00C24EDC">
              <w:rPr>
                <w:rFonts w:ascii="標楷體" w:eastAsia="標楷體" w:hAnsi="標楷體" w:hint="eastAsia"/>
                <w:color w:val="000000" w:themeColor="text1"/>
                <w:sz w:val="24"/>
                <w:szCs w:val="24"/>
                <w:lang w:eastAsia="zh-TW"/>
              </w:rPr>
              <w:t>(含經費概算表)：</w:t>
            </w:r>
          </w:p>
          <w:tbl>
            <w:tblPr>
              <w:tblStyle w:val="a9"/>
              <w:tblW w:w="9341" w:type="dxa"/>
              <w:tblLayout w:type="fixed"/>
              <w:tblLook w:val="04A0" w:firstRow="1" w:lastRow="0" w:firstColumn="1" w:lastColumn="0" w:noHBand="0" w:noVBand="1"/>
            </w:tblPr>
            <w:tblGrid>
              <w:gridCol w:w="934"/>
              <w:gridCol w:w="1613"/>
              <w:gridCol w:w="1417"/>
              <w:gridCol w:w="1134"/>
              <w:gridCol w:w="1418"/>
              <w:gridCol w:w="2825"/>
            </w:tblGrid>
            <w:tr w:rsidR="00391DB5" w:rsidRPr="00C24EDC" w:rsidTr="00E84417">
              <w:tc>
                <w:tcPr>
                  <w:tcW w:w="2547" w:type="dxa"/>
                  <w:gridSpan w:val="2"/>
                  <w:vMerge w:val="restart"/>
                  <w:vAlign w:val="center"/>
                </w:tcPr>
                <w:p w:rsidR="00391DB5" w:rsidRPr="00C24EDC" w:rsidRDefault="00391DB5" w:rsidP="00E84417">
                  <w:pPr>
                    <w:snapToGrid w:val="0"/>
                    <w:ind w:left="0" w:firstLine="0"/>
                    <w:jc w:val="center"/>
                    <w:rPr>
                      <w:rFonts w:ascii="標楷體" w:eastAsia="標楷體" w:hAnsi="標楷體"/>
                      <w:color w:val="000000" w:themeColor="text1"/>
                      <w:sz w:val="20"/>
                      <w:szCs w:val="20"/>
                      <w:lang w:eastAsia="zh-TW"/>
                    </w:rPr>
                  </w:pPr>
                  <w:r w:rsidRPr="00C24EDC">
                    <w:rPr>
                      <w:rFonts w:ascii="標楷體" w:eastAsia="標楷體" w:hAnsi="標楷體" w:hint="eastAsia"/>
                      <w:color w:val="000000" w:themeColor="text1"/>
                      <w:sz w:val="20"/>
                      <w:szCs w:val="20"/>
                      <w:lang w:eastAsia="zh-TW"/>
                    </w:rPr>
                    <w:t>經費項目</w:t>
                  </w:r>
                </w:p>
              </w:tc>
              <w:tc>
                <w:tcPr>
                  <w:tcW w:w="6794" w:type="dxa"/>
                  <w:gridSpan w:val="4"/>
                </w:tcPr>
                <w:p w:rsidR="00391DB5" w:rsidRPr="00C24EDC" w:rsidRDefault="00391DB5" w:rsidP="00E84417">
                  <w:pPr>
                    <w:snapToGrid w:val="0"/>
                    <w:ind w:left="0" w:firstLine="0"/>
                    <w:jc w:val="center"/>
                    <w:rPr>
                      <w:rFonts w:ascii="標楷體" w:eastAsia="標楷體" w:hAnsi="標楷體"/>
                      <w:color w:val="000000" w:themeColor="text1"/>
                      <w:sz w:val="20"/>
                      <w:szCs w:val="20"/>
                      <w:lang w:eastAsia="zh-TW"/>
                    </w:rPr>
                  </w:pPr>
                  <w:r w:rsidRPr="00C24EDC">
                    <w:rPr>
                      <w:rFonts w:ascii="標楷體" w:eastAsia="標楷體" w:hAnsi="標楷體" w:hint="eastAsia"/>
                      <w:color w:val="000000" w:themeColor="text1"/>
                      <w:sz w:val="20"/>
                      <w:szCs w:val="20"/>
                      <w:lang w:eastAsia="zh-TW"/>
                    </w:rPr>
                    <w:t>計畫經費明細</w:t>
                  </w:r>
                </w:p>
              </w:tc>
            </w:tr>
            <w:tr w:rsidR="00391DB5" w:rsidRPr="00C24EDC" w:rsidTr="00E84417">
              <w:tc>
                <w:tcPr>
                  <w:tcW w:w="2547" w:type="dxa"/>
                  <w:gridSpan w:val="2"/>
                  <w:vMerge/>
                </w:tcPr>
                <w:p w:rsidR="00391DB5" w:rsidRPr="00C24EDC" w:rsidRDefault="00391DB5" w:rsidP="00E84417">
                  <w:pPr>
                    <w:snapToGrid w:val="0"/>
                    <w:ind w:left="0" w:firstLine="0"/>
                    <w:rPr>
                      <w:rFonts w:ascii="標楷體" w:eastAsia="標楷體" w:hAnsi="標楷體"/>
                      <w:color w:val="000000" w:themeColor="text1"/>
                      <w:sz w:val="20"/>
                      <w:szCs w:val="20"/>
                      <w:lang w:eastAsia="zh-TW"/>
                    </w:rPr>
                  </w:pPr>
                </w:p>
              </w:tc>
              <w:tc>
                <w:tcPr>
                  <w:tcW w:w="1417" w:type="dxa"/>
                </w:tcPr>
                <w:p w:rsidR="00391DB5" w:rsidRPr="00C24EDC" w:rsidRDefault="00391DB5" w:rsidP="00E84417">
                  <w:pPr>
                    <w:snapToGrid w:val="0"/>
                    <w:ind w:left="0" w:firstLine="0"/>
                    <w:rPr>
                      <w:rFonts w:ascii="標楷體" w:eastAsia="標楷體" w:hAnsi="標楷體"/>
                      <w:color w:val="000000" w:themeColor="text1"/>
                      <w:sz w:val="20"/>
                      <w:szCs w:val="20"/>
                      <w:lang w:eastAsia="zh-TW"/>
                    </w:rPr>
                  </w:pPr>
                  <w:r w:rsidRPr="00C24EDC">
                    <w:rPr>
                      <w:rFonts w:ascii="標楷體" w:eastAsia="標楷體" w:hAnsi="標楷體" w:hint="eastAsia"/>
                      <w:color w:val="000000" w:themeColor="text1"/>
                      <w:sz w:val="20"/>
                      <w:szCs w:val="20"/>
                      <w:lang w:eastAsia="zh-TW"/>
                    </w:rPr>
                    <w:t>單價(元)</w:t>
                  </w:r>
                </w:p>
              </w:tc>
              <w:tc>
                <w:tcPr>
                  <w:tcW w:w="1134" w:type="dxa"/>
                </w:tcPr>
                <w:p w:rsidR="00391DB5" w:rsidRPr="00C24EDC" w:rsidRDefault="00391DB5" w:rsidP="00E84417">
                  <w:pPr>
                    <w:snapToGrid w:val="0"/>
                    <w:ind w:left="0" w:firstLine="0"/>
                    <w:rPr>
                      <w:rFonts w:ascii="標楷體" w:eastAsia="標楷體" w:hAnsi="標楷體"/>
                      <w:color w:val="000000" w:themeColor="text1"/>
                      <w:sz w:val="20"/>
                      <w:szCs w:val="20"/>
                      <w:lang w:eastAsia="zh-TW"/>
                    </w:rPr>
                  </w:pPr>
                  <w:r w:rsidRPr="00C24EDC">
                    <w:rPr>
                      <w:rFonts w:ascii="標楷體" w:eastAsia="標楷體" w:hAnsi="標楷體" w:hint="eastAsia"/>
                      <w:color w:val="000000" w:themeColor="text1"/>
                      <w:sz w:val="20"/>
                      <w:szCs w:val="20"/>
                      <w:lang w:eastAsia="zh-TW"/>
                    </w:rPr>
                    <w:t>數量</w:t>
                  </w:r>
                </w:p>
              </w:tc>
              <w:tc>
                <w:tcPr>
                  <w:tcW w:w="1418" w:type="dxa"/>
                </w:tcPr>
                <w:p w:rsidR="00391DB5" w:rsidRPr="00C24EDC" w:rsidRDefault="00391DB5" w:rsidP="00E84417">
                  <w:pPr>
                    <w:snapToGrid w:val="0"/>
                    <w:ind w:left="0" w:firstLine="0"/>
                    <w:rPr>
                      <w:rFonts w:ascii="標楷體" w:eastAsia="標楷體" w:hAnsi="標楷體"/>
                      <w:color w:val="000000" w:themeColor="text1"/>
                      <w:sz w:val="20"/>
                      <w:szCs w:val="20"/>
                      <w:lang w:eastAsia="zh-TW"/>
                    </w:rPr>
                  </w:pPr>
                  <w:r w:rsidRPr="00C24EDC">
                    <w:rPr>
                      <w:rFonts w:ascii="標楷體" w:eastAsia="標楷體" w:hAnsi="標楷體" w:hint="eastAsia"/>
                      <w:color w:val="000000" w:themeColor="text1"/>
                      <w:sz w:val="20"/>
                      <w:szCs w:val="20"/>
                      <w:lang w:eastAsia="zh-TW"/>
                    </w:rPr>
                    <w:t>總價</w:t>
                  </w:r>
                </w:p>
              </w:tc>
              <w:tc>
                <w:tcPr>
                  <w:tcW w:w="2825" w:type="dxa"/>
                </w:tcPr>
                <w:p w:rsidR="00391DB5" w:rsidRPr="00C24EDC" w:rsidRDefault="00391DB5" w:rsidP="00E84417">
                  <w:pPr>
                    <w:snapToGrid w:val="0"/>
                    <w:ind w:left="0" w:firstLine="0"/>
                    <w:rPr>
                      <w:rFonts w:ascii="標楷體" w:eastAsia="標楷體" w:hAnsi="標楷體"/>
                      <w:color w:val="000000" w:themeColor="text1"/>
                      <w:sz w:val="20"/>
                      <w:szCs w:val="20"/>
                      <w:lang w:eastAsia="zh-TW"/>
                    </w:rPr>
                  </w:pPr>
                  <w:r w:rsidRPr="00C24EDC">
                    <w:rPr>
                      <w:rFonts w:ascii="標楷體" w:eastAsia="標楷體" w:hAnsi="標楷體" w:hint="eastAsia"/>
                      <w:color w:val="000000" w:themeColor="text1"/>
                      <w:sz w:val="20"/>
                      <w:szCs w:val="20"/>
                      <w:lang w:eastAsia="zh-TW"/>
                    </w:rPr>
                    <w:t>說明</w:t>
                  </w:r>
                </w:p>
              </w:tc>
            </w:tr>
            <w:tr w:rsidR="00391DB5" w:rsidRPr="00C24EDC" w:rsidTr="00E84417">
              <w:tc>
                <w:tcPr>
                  <w:tcW w:w="934" w:type="dxa"/>
                  <w:vMerge w:val="restart"/>
                  <w:vAlign w:val="center"/>
                </w:tcPr>
                <w:p w:rsidR="00391DB5" w:rsidRPr="00C24EDC" w:rsidRDefault="00391DB5" w:rsidP="00E84417">
                  <w:pPr>
                    <w:snapToGrid w:val="0"/>
                    <w:ind w:left="0" w:firstLine="0"/>
                    <w:rPr>
                      <w:rFonts w:ascii="標楷體" w:eastAsia="標楷體" w:hAnsi="標楷體"/>
                      <w:color w:val="000000" w:themeColor="text1"/>
                      <w:sz w:val="20"/>
                      <w:szCs w:val="20"/>
                      <w:lang w:eastAsia="zh-TW"/>
                    </w:rPr>
                  </w:pPr>
                  <w:r w:rsidRPr="00C24EDC">
                    <w:rPr>
                      <w:rFonts w:ascii="標楷體" w:eastAsia="標楷體" w:hAnsi="標楷體" w:hint="eastAsia"/>
                      <w:color w:val="000000" w:themeColor="text1"/>
                      <w:sz w:val="20"/>
                      <w:szCs w:val="20"/>
                      <w:lang w:eastAsia="zh-TW"/>
                    </w:rPr>
                    <w:t>業務費</w:t>
                  </w:r>
                </w:p>
              </w:tc>
              <w:tc>
                <w:tcPr>
                  <w:tcW w:w="1613" w:type="dxa"/>
                </w:tcPr>
                <w:p w:rsidR="00391DB5" w:rsidRPr="00C24EDC" w:rsidRDefault="00391DB5" w:rsidP="00E84417">
                  <w:pPr>
                    <w:snapToGrid w:val="0"/>
                    <w:ind w:left="0" w:firstLine="0"/>
                    <w:rPr>
                      <w:rFonts w:ascii="標楷體" w:eastAsia="標楷體" w:hAnsi="標楷體"/>
                      <w:color w:val="000000" w:themeColor="text1"/>
                      <w:sz w:val="20"/>
                      <w:szCs w:val="20"/>
                      <w:lang w:eastAsia="zh-TW"/>
                    </w:rPr>
                  </w:pPr>
                  <w:r w:rsidRPr="00C24EDC">
                    <w:rPr>
                      <w:rFonts w:ascii="標楷體" w:eastAsia="標楷體" w:hAnsi="標楷體" w:hint="eastAsia"/>
                      <w:color w:val="000000" w:themeColor="text1"/>
                      <w:sz w:val="20"/>
                      <w:szCs w:val="20"/>
                      <w:lang w:eastAsia="zh-TW"/>
                    </w:rPr>
                    <w:t>講座鐘點費</w:t>
                  </w:r>
                </w:p>
              </w:tc>
              <w:tc>
                <w:tcPr>
                  <w:tcW w:w="1417" w:type="dxa"/>
                  <w:vAlign w:val="center"/>
                </w:tcPr>
                <w:p w:rsidR="00391DB5" w:rsidRPr="00C24EDC" w:rsidRDefault="00391DB5" w:rsidP="00E84417">
                  <w:pPr>
                    <w:jc w:val="right"/>
                    <w:rPr>
                      <w:rFonts w:ascii="標楷體" w:eastAsia="標楷體" w:hAnsi="標楷體" w:cs="標楷體"/>
                      <w:sz w:val="20"/>
                      <w:szCs w:val="20"/>
                      <w:lang w:eastAsia="zh-TW"/>
                    </w:rPr>
                  </w:pPr>
                  <w:r w:rsidRPr="00C24EDC">
                    <w:rPr>
                      <w:rFonts w:ascii="標楷體" w:eastAsia="標楷體" w:hAnsi="標楷體" w:cs="標楷體"/>
                      <w:sz w:val="20"/>
                      <w:szCs w:val="20"/>
                      <w:lang w:eastAsia="zh-TW"/>
                    </w:rPr>
                    <w:t>1600</w:t>
                  </w:r>
                </w:p>
              </w:tc>
              <w:tc>
                <w:tcPr>
                  <w:tcW w:w="1134" w:type="dxa"/>
                  <w:vAlign w:val="center"/>
                </w:tcPr>
                <w:p w:rsidR="00391DB5" w:rsidRPr="00C24EDC" w:rsidRDefault="00216113" w:rsidP="00E84417">
                  <w:pPr>
                    <w:jc w:val="right"/>
                    <w:rPr>
                      <w:rFonts w:ascii="標楷體" w:eastAsia="標楷體" w:hAnsi="標楷體" w:cs="標楷體"/>
                      <w:sz w:val="20"/>
                      <w:szCs w:val="20"/>
                      <w:lang w:eastAsia="zh-TW"/>
                    </w:rPr>
                  </w:pPr>
                  <w:r>
                    <w:rPr>
                      <w:rFonts w:ascii="標楷體" w:eastAsia="標楷體" w:hAnsi="標楷體" w:cs="標楷體"/>
                      <w:sz w:val="20"/>
                      <w:szCs w:val="20"/>
                      <w:lang w:eastAsia="zh-TW"/>
                    </w:rPr>
                    <w:t>0</w:t>
                  </w:r>
                </w:p>
              </w:tc>
              <w:tc>
                <w:tcPr>
                  <w:tcW w:w="1418" w:type="dxa"/>
                  <w:vAlign w:val="center"/>
                </w:tcPr>
                <w:p w:rsidR="00391DB5" w:rsidRPr="00C24EDC" w:rsidRDefault="00391DB5" w:rsidP="00E84417">
                  <w:pPr>
                    <w:jc w:val="right"/>
                    <w:rPr>
                      <w:rFonts w:ascii="標楷體" w:eastAsia="標楷體" w:hAnsi="標楷體" w:cs="標楷體"/>
                      <w:sz w:val="20"/>
                      <w:szCs w:val="20"/>
                      <w:lang w:eastAsia="zh-TW"/>
                    </w:rPr>
                  </w:pPr>
                  <w:r w:rsidRPr="00C24EDC">
                    <w:rPr>
                      <w:rFonts w:ascii="標楷體" w:eastAsia="標楷體" w:hAnsi="標楷體" w:cs="標楷體"/>
                      <w:sz w:val="20"/>
                      <w:szCs w:val="20"/>
                      <w:lang w:eastAsia="zh-TW"/>
                    </w:rPr>
                    <w:t>0</w:t>
                  </w:r>
                </w:p>
              </w:tc>
              <w:tc>
                <w:tcPr>
                  <w:tcW w:w="2825" w:type="dxa"/>
                </w:tcPr>
                <w:p w:rsidR="00391DB5" w:rsidRPr="00C24EDC" w:rsidRDefault="00391DB5" w:rsidP="00E84417">
                  <w:pPr>
                    <w:spacing w:line="260" w:lineRule="exact"/>
                    <w:ind w:leftChars="30" w:left="66" w:firstLine="0"/>
                    <w:rPr>
                      <w:rFonts w:ascii="標楷體" w:eastAsia="標楷體" w:hAnsi="標楷體" w:cs="標楷體"/>
                      <w:sz w:val="20"/>
                      <w:szCs w:val="20"/>
                    </w:rPr>
                  </w:pPr>
                </w:p>
              </w:tc>
            </w:tr>
            <w:tr w:rsidR="00391DB5" w:rsidRPr="00C24EDC" w:rsidTr="00E84417">
              <w:tc>
                <w:tcPr>
                  <w:tcW w:w="934" w:type="dxa"/>
                  <w:vMerge/>
                </w:tcPr>
                <w:p w:rsidR="00391DB5" w:rsidRPr="00C24EDC" w:rsidRDefault="00391DB5" w:rsidP="00E84417">
                  <w:pPr>
                    <w:snapToGrid w:val="0"/>
                    <w:ind w:left="0" w:firstLine="0"/>
                    <w:rPr>
                      <w:rFonts w:ascii="標楷體" w:eastAsia="標楷體" w:hAnsi="標楷體"/>
                      <w:color w:val="000000" w:themeColor="text1"/>
                      <w:sz w:val="20"/>
                      <w:szCs w:val="20"/>
                    </w:rPr>
                  </w:pPr>
                </w:p>
              </w:tc>
              <w:tc>
                <w:tcPr>
                  <w:tcW w:w="1613" w:type="dxa"/>
                </w:tcPr>
                <w:p w:rsidR="00391DB5" w:rsidRPr="00C24EDC" w:rsidRDefault="00391DB5" w:rsidP="00E84417">
                  <w:pPr>
                    <w:snapToGrid w:val="0"/>
                    <w:ind w:left="0" w:firstLine="0"/>
                    <w:rPr>
                      <w:rFonts w:ascii="標楷體" w:eastAsia="標楷體" w:hAnsi="標楷體"/>
                      <w:color w:val="000000" w:themeColor="text1"/>
                      <w:sz w:val="20"/>
                      <w:szCs w:val="20"/>
                    </w:rPr>
                  </w:pPr>
                  <w:r w:rsidRPr="00C24EDC">
                    <w:rPr>
                      <w:rFonts w:ascii="標楷體" w:eastAsia="標楷體" w:hAnsi="標楷體" w:hint="eastAsia"/>
                      <w:color w:val="000000" w:themeColor="text1"/>
                      <w:sz w:val="20"/>
                      <w:szCs w:val="20"/>
                    </w:rPr>
                    <w:t>講座鐘點費</w:t>
                  </w:r>
                </w:p>
              </w:tc>
              <w:tc>
                <w:tcPr>
                  <w:tcW w:w="1417" w:type="dxa"/>
                  <w:vAlign w:val="center"/>
                </w:tcPr>
                <w:p w:rsidR="00391DB5" w:rsidRPr="00C24EDC" w:rsidRDefault="00391DB5" w:rsidP="00E84417">
                  <w:pPr>
                    <w:jc w:val="right"/>
                    <w:rPr>
                      <w:rFonts w:ascii="標楷體" w:eastAsia="標楷體" w:hAnsi="標楷體" w:cs="標楷體"/>
                      <w:sz w:val="20"/>
                      <w:szCs w:val="20"/>
                    </w:rPr>
                  </w:pPr>
                  <w:r w:rsidRPr="00C24EDC">
                    <w:rPr>
                      <w:rFonts w:ascii="標楷體" w:eastAsia="標楷體" w:hAnsi="標楷體" w:cs="標楷體"/>
                      <w:sz w:val="20"/>
                      <w:szCs w:val="20"/>
                    </w:rPr>
                    <w:t>800</w:t>
                  </w:r>
                </w:p>
              </w:tc>
              <w:tc>
                <w:tcPr>
                  <w:tcW w:w="1134" w:type="dxa"/>
                  <w:vAlign w:val="center"/>
                </w:tcPr>
                <w:p w:rsidR="00391DB5" w:rsidRPr="00C24EDC" w:rsidRDefault="00216113" w:rsidP="00E84417">
                  <w:pPr>
                    <w:jc w:val="right"/>
                    <w:rPr>
                      <w:rFonts w:ascii="標楷體" w:eastAsia="標楷體" w:hAnsi="標楷體" w:cs="標楷體"/>
                      <w:sz w:val="20"/>
                      <w:szCs w:val="20"/>
                    </w:rPr>
                  </w:pPr>
                  <w:r>
                    <w:rPr>
                      <w:rFonts w:ascii="標楷體" w:eastAsia="標楷體" w:hAnsi="標楷體" w:cs="標楷體"/>
                      <w:sz w:val="20"/>
                      <w:szCs w:val="20"/>
                    </w:rPr>
                    <w:t>0</w:t>
                  </w:r>
                </w:p>
              </w:tc>
              <w:tc>
                <w:tcPr>
                  <w:tcW w:w="1418" w:type="dxa"/>
                  <w:vAlign w:val="center"/>
                </w:tcPr>
                <w:p w:rsidR="00391DB5" w:rsidRPr="00C24EDC" w:rsidRDefault="00391DB5" w:rsidP="00E84417">
                  <w:pPr>
                    <w:jc w:val="right"/>
                    <w:rPr>
                      <w:rFonts w:ascii="標楷體" w:eastAsia="標楷體" w:hAnsi="標楷體" w:cs="標楷體"/>
                      <w:sz w:val="20"/>
                      <w:szCs w:val="20"/>
                    </w:rPr>
                  </w:pPr>
                  <w:r w:rsidRPr="00C24EDC">
                    <w:rPr>
                      <w:rFonts w:ascii="標楷體" w:eastAsia="標楷體" w:hAnsi="標楷體" w:cs="標楷體"/>
                      <w:sz w:val="20"/>
                      <w:szCs w:val="20"/>
                    </w:rPr>
                    <w:t>0</w:t>
                  </w:r>
                </w:p>
              </w:tc>
              <w:tc>
                <w:tcPr>
                  <w:tcW w:w="2825" w:type="dxa"/>
                </w:tcPr>
                <w:p w:rsidR="00391DB5" w:rsidRPr="00C24EDC" w:rsidRDefault="00391DB5" w:rsidP="00E84417">
                  <w:pPr>
                    <w:spacing w:line="240" w:lineRule="auto"/>
                    <w:ind w:leftChars="30" w:left="66" w:firstLine="0"/>
                    <w:rPr>
                      <w:rFonts w:ascii="標楷體" w:eastAsia="標楷體" w:hAnsi="標楷體" w:cs="標楷體"/>
                      <w:sz w:val="20"/>
                      <w:szCs w:val="20"/>
                      <w:lang w:eastAsia="zh-TW"/>
                    </w:rPr>
                  </w:pPr>
                </w:p>
              </w:tc>
            </w:tr>
            <w:tr w:rsidR="00216113" w:rsidRPr="00C24EDC" w:rsidTr="00E84417">
              <w:tc>
                <w:tcPr>
                  <w:tcW w:w="934" w:type="dxa"/>
                  <w:vMerge/>
                </w:tcPr>
                <w:p w:rsidR="00216113" w:rsidRPr="00C24EDC" w:rsidRDefault="00216113" w:rsidP="00216113">
                  <w:pPr>
                    <w:snapToGrid w:val="0"/>
                    <w:ind w:left="0" w:firstLine="0"/>
                    <w:rPr>
                      <w:rFonts w:ascii="標楷體" w:eastAsia="標楷體" w:hAnsi="標楷體"/>
                      <w:color w:val="000000" w:themeColor="text1"/>
                      <w:sz w:val="20"/>
                      <w:szCs w:val="20"/>
                      <w:lang w:eastAsia="zh-TW"/>
                    </w:rPr>
                  </w:pPr>
                </w:p>
              </w:tc>
              <w:tc>
                <w:tcPr>
                  <w:tcW w:w="1613" w:type="dxa"/>
                </w:tcPr>
                <w:p w:rsidR="00216113" w:rsidRPr="00C24EDC" w:rsidRDefault="00216113" w:rsidP="00216113">
                  <w:pPr>
                    <w:snapToGrid w:val="0"/>
                    <w:ind w:left="0" w:firstLine="0"/>
                    <w:rPr>
                      <w:rFonts w:ascii="標楷體" w:eastAsia="標楷體" w:hAnsi="標楷體"/>
                      <w:color w:val="000000" w:themeColor="text1"/>
                      <w:sz w:val="20"/>
                      <w:szCs w:val="20"/>
                    </w:rPr>
                  </w:pPr>
                  <w:r w:rsidRPr="00C24EDC">
                    <w:rPr>
                      <w:rFonts w:ascii="標楷體" w:eastAsia="標楷體" w:hAnsi="標楷體" w:hint="eastAsia"/>
                      <w:color w:val="000000" w:themeColor="text1"/>
                      <w:sz w:val="20"/>
                      <w:szCs w:val="20"/>
                    </w:rPr>
                    <w:t>國內旅費</w:t>
                  </w:r>
                </w:p>
              </w:tc>
              <w:tc>
                <w:tcPr>
                  <w:tcW w:w="1417" w:type="dxa"/>
                  <w:vAlign w:val="center"/>
                </w:tcPr>
                <w:p w:rsidR="00216113" w:rsidRPr="00C24EDC" w:rsidRDefault="00216113" w:rsidP="00216113">
                  <w:pPr>
                    <w:jc w:val="right"/>
                    <w:rPr>
                      <w:rFonts w:ascii="標楷體" w:eastAsia="標楷體" w:hAnsi="標楷體" w:cs="標楷體"/>
                      <w:sz w:val="20"/>
                      <w:szCs w:val="20"/>
                    </w:rPr>
                  </w:pPr>
                  <w:r w:rsidRPr="00C24EDC">
                    <w:rPr>
                      <w:rFonts w:ascii="標楷體" w:eastAsia="標楷體" w:hAnsi="標楷體" w:cs="標楷體"/>
                      <w:sz w:val="20"/>
                      <w:szCs w:val="20"/>
                    </w:rPr>
                    <w:t>6000</w:t>
                  </w:r>
                </w:p>
              </w:tc>
              <w:tc>
                <w:tcPr>
                  <w:tcW w:w="1134" w:type="dxa"/>
                  <w:vAlign w:val="center"/>
                </w:tcPr>
                <w:p w:rsidR="00216113" w:rsidRPr="00C24EDC" w:rsidRDefault="00216113" w:rsidP="00216113">
                  <w:pPr>
                    <w:jc w:val="right"/>
                    <w:rPr>
                      <w:rFonts w:ascii="標楷體" w:eastAsia="標楷體" w:hAnsi="標楷體" w:cs="標楷體"/>
                      <w:sz w:val="20"/>
                      <w:szCs w:val="20"/>
                      <w:lang w:eastAsia="zh-TW"/>
                    </w:rPr>
                  </w:pPr>
                  <w:r>
                    <w:rPr>
                      <w:rFonts w:ascii="標楷體" w:eastAsia="標楷體" w:hAnsi="標楷體" w:cs="標楷體"/>
                      <w:sz w:val="20"/>
                      <w:szCs w:val="20"/>
                      <w:lang w:eastAsia="zh-TW"/>
                    </w:rPr>
                    <w:t>0</w:t>
                  </w:r>
                </w:p>
              </w:tc>
              <w:tc>
                <w:tcPr>
                  <w:tcW w:w="1418" w:type="dxa"/>
                  <w:vAlign w:val="center"/>
                </w:tcPr>
                <w:p w:rsidR="00216113" w:rsidRPr="00C24EDC" w:rsidRDefault="00216113" w:rsidP="00216113">
                  <w:pPr>
                    <w:jc w:val="right"/>
                    <w:rPr>
                      <w:rFonts w:ascii="標楷體" w:eastAsia="標楷體" w:hAnsi="標楷體" w:cs="標楷體"/>
                      <w:sz w:val="20"/>
                      <w:szCs w:val="20"/>
                      <w:lang w:eastAsia="zh-TW"/>
                    </w:rPr>
                  </w:pPr>
                  <w:r>
                    <w:rPr>
                      <w:rFonts w:ascii="標楷體" w:eastAsia="標楷體" w:hAnsi="標楷體" w:cs="標楷體"/>
                      <w:sz w:val="20"/>
                      <w:szCs w:val="20"/>
                      <w:lang w:eastAsia="zh-TW"/>
                    </w:rPr>
                    <w:t>0</w:t>
                  </w:r>
                </w:p>
              </w:tc>
              <w:tc>
                <w:tcPr>
                  <w:tcW w:w="2825" w:type="dxa"/>
                </w:tcPr>
                <w:p w:rsidR="00216113" w:rsidRPr="00C24EDC" w:rsidRDefault="00216113" w:rsidP="00216113">
                  <w:pPr>
                    <w:ind w:left="0" w:firstLine="0"/>
                    <w:jc w:val="both"/>
                    <w:rPr>
                      <w:rFonts w:ascii="標楷體" w:eastAsia="標楷體" w:hAnsi="標楷體" w:cs="標楷體"/>
                      <w:color w:val="000000" w:themeColor="text1"/>
                      <w:sz w:val="20"/>
                      <w:szCs w:val="20"/>
                    </w:rPr>
                  </w:pPr>
                  <w:r w:rsidRPr="00C24EDC">
                    <w:rPr>
                      <w:rFonts w:ascii="標楷體" w:eastAsia="標楷體" w:hAnsi="標楷體" w:cs="標楷體"/>
                      <w:color w:val="000000" w:themeColor="text1"/>
                      <w:sz w:val="20"/>
                      <w:szCs w:val="20"/>
                    </w:rPr>
                    <w:t>核實列支</w:t>
                  </w:r>
                </w:p>
              </w:tc>
            </w:tr>
            <w:tr w:rsidR="00216113" w:rsidRPr="00C24EDC" w:rsidTr="00E84417">
              <w:trPr>
                <w:trHeight w:val="553"/>
              </w:trPr>
              <w:tc>
                <w:tcPr>
                  <w:tcW w:w="934" w:type="dxa"/>
                  <w:vMerge/>
                </w:tcPr>
                <w:p w:rsidR="00216113" w:rsidRPr="00C24EDC" w:rsidRDefault="00216113" w:rsidP="00216113">
                  <w:pPr>
                    <w:snapToGrid w:val="0"/>
                    <w:ind w:left="0" w:firstLine="0"/>
                    <w:rPr>
                      <w:rFonts w:ascii="標楷體" w:eastAsia="標楷體" w:hAnsi="標楷體"/>
                      <w:color w:val="000000" w:themeColor="text1"/>
                      <w:sz w:val="20"/>
                      <w:szCs w:val="20"/>
                    </w:rPr>
                  </w:pPr>
                </w:p>
              </w:tc>
              <w:tc>
                <w:tcPr>
                  <w:tcW w:w="1613" w:type="dxa"/>
                </w:tcPr>
                <w:p w:rsidR="00216113" w:rsidRPr="00C24EDC" w:rsidRDefault="00216113" w:rsidP="00216113">
                  <w:pPr>
                    <w:snapToGrid w:val="0"/>
                    <w:ind w:left="0" w:firstLine="0"/>
                    <w:rPr>
                      <w:rFonts w:ascii="標楷體" w:eastAsia="標楷體" w:hAnsi="標楷體"/>
                      <w:color w:val="000000" w:themeColor="text1"/>
                      <w:sz w:val="20"/>
                      <w:szCs w:val="20"/>
                      <w:lang w:eastAsia="zh-TW"/>
                    </w:rPr>
                  </w:pPr>
                  <w:r w:rsidRPr="00C24EDC">
                    <w:rPr>
                      <w:rFonts w:ascii="標楷體" w:eastAsia="標楷體" w:hAnsi="標楷體" w:hint="eastAsia"/>
                      <w:color w:val="000000" w:themeColor="text1"/>
                      <w:sz w:val="20"/>
                      <w:szCs w:val="20"/>
                      <w:lang w:eastAsia="zh-TW"/>
                    </w:rPr>
                    <w:t>國民健康保險補充保費</w:t>
                  </w:r>
                </w:p>
              </w:tc>
              <w:tc>
                <w:tcPr>
                  <w:tcW w:w="1417" w:type="dxa"/>
                  <w:vAlign w:val="center"/>
                </w:tcPr>
                <w:p w:rsidR="00216113" w:rsidRPr="00C24EDC" w:rsidRDefault="00216113" w:rsidP="00216113">
                  <w:pPr>
                    <w:jc w:val="right"/>
                    <w:rPr>
                      <w:rFonts w:ascii="標楷體" w:eastAsia="標楷體" w:hAnsi="標楷體" w:cs="標楷體"/>
                      <w:sz w:val="20"/>
                      <w:szCs w:val="20"/>
                      <w:lang w:eastAsia="zh-TW"/>
                    </w:rPr>
                  </w:pPr>
                  <w:r w:rsidRPr="00C24EDC">
                    <w:rPr>
                      <w:rFonts w:ascii="標楷體" w:eastAsia="標楷體" w:hAnsi="標楷體" w:cs="標楷體"/>
                      <w:sz w:val="20"/>
                      <w:szCs w:val="20"/>
                      <w:lang w:eastAsia="zh-TW"/>
                    </w:rPr>
                    <w:t>390</w:t>
                  </w:r>
                </w:p>
              </w:tc>
              <w:tc>
                <w:tcPr>
                  <w:tcW w:w="1134" w:type="dxa"/>
                  <w:vAlign w:val="center"/>
                </w:tcPr>
                <w:p w:rsidR="00216113" w:rsidRPr="00C24EDC" w:rsidRDefault="00216113" w:rsidP="00216113">
                  <w:pPr>
                    <w:jc w:val="right"/>
                    <w:rPr>
                      <w:rFonts w:ascii="標楷體" w:eastAsia="標楷體" w:hAnsi="標楷體" w:cs="標楷體"/>
                      <w:sz w:val="20"/>
                      <w:szCs w:val="20"/>
                      <w:lang w:eastAsia="zh-TW"/>
                    </w:rPr>
                  </w:pPr>
                  <w:r>
                    <w:rPr>
                      <w:rFonts w:ascii="標楷體" w:eastAsia="標楷體" w:hAnsi="標楷體" w:cs="標楷體"/>
                      <w:sz w:val="20"/>
                      <w:szCs w:val="20"/>
                      <w:lang w:eastAsia="zh-TW"/>
                    </w:rPr>
                    <w:t>0</w:t>
                  </w:r>
                </w:p>
              </w:tc>
              <w:tc>
                <w:tcPr>
                  <w:tcW w:w="1418" w:type="dxa"/>
                  <w:vAlign w:val="center"/>
                </w:tcPr>
                <w:p w:rsidR="00216113" w:rsidRPr="00C24EDC" w:rsidRDefault="00216113" w:rsidP="00216113">
                  <w:pPr>
                    <w:jc w:val="right"/>
                    <w:rPr>
                      <w:rFonts w:ascii="標楷體" w:eastAsia="標楷體" w:hAnsi="標楷體" w:cs="標楷體"/>
                      <w:sz w:val="20"/>
                      <w:szCs w:val="20"/>
                      <w:lang w:eastAsia="zh-TW"/>
                    </w:rPr>
                  </w:pPr>
                  <w:r>
                    <w:rPr>
                      <w:rFonts w:ascii="標楷體" w:eastAsia="標楷體" w:hAnsi="標楷體" w:cs="標楷體"/>
                      <w:sz w:val="20"/>
                      <w:szCs w:val="20"/>
                      <w:lang w:eastAsia="zh-TW"/>
                    </w:rPr>
                    <w:t>0</w:t>
                  </w:r>
                </w:p>
              </w:tc>
              <w:tc>
                <w:tcPr>
                  <w:tcW w:w="2825" w:type="dxa"/>
                </w:tcPr>
                <w:p w:rsidR="00216113" w:rsidRPr="00C24EDC" w:rsidRDefault="00216113" w:rsidP="00216113">
                  <w:pPr>
                    <w:snapToGrid w:val="0"/>
                    <w:ind w:left="0" w:firstLine="0"/>
                    <w:jc w:val="both"/>
                    <w:rPr>
                      <w:rFonts w:ascii="標楷體" w:eastAsia="標楷體" w:hAnsi="標楷體"/>
                      <w:color w:val="000000" w:themeColor="text1"/>
                      <w:sz w:val="20"/>
                      <w:szCs w:val="20"/>
                      <w:lang w:eastAsia="zh-TW"/>
                    </w:rPr>
                  </w:pPr>
                  <w:r w:rsidRPr="00C24EDC">
                    <w:rPr>
                      <w:rFonts w:ascii="標楷體" w:eastAsia="標楷體" w:hAnsi="標楷體" w:cs="標楷體"/>
                      <w:color w:val="000000" w:themeColor="text1"/>
                      <w:sz w:val="20"/>
                      <w:szCs w:val="20"/>
                      <w:lang w:eastAsia="zh-TW"/>
                    </w:rPr>
                    <w:t>核實列支</w:t>
                  </w:r>
                </w:p>
              </w:tc>
            </w:tr>
            <w:tr w:rsidR="00391DB5" w:rsidRPr="00C24EDC" w:rsidTr="00E84417">
              <w:tc>
                <w:tcPr>
                  <w:tcW w:w="934" w:type="dxa"/>
                  <w:vMerge/>
                </w:tcPr>
                <w:p w:rsidR="00391DB5" w:rsidRPr="00C24EDC" w:rsidRDefault="00391DB5" w:rsidP="00E84417">
                  <w:pPr>
                    <w:snapToGrid w:val="0"/>
                    <w:ind w:left="0" w:firstLine="0"/>
                    <w:rPr>
                      <w:rFonts w:ascii="標楷體" w:eastAsia="標楷體" w:hAnsi="標楷體"/>
                      <w:color w:val="000000" w:themeColor="text1"/>
                      <w:sz w:val="20"/>
                      <w:szCs w:val="20"/>
                      <w:lang w:eastAsia="zh-TW"/>
                    </w:rPr>
                  </w:pPr>
                </w:p>
              </w:tc>
              <w:tc>
                <w:tcPr>
                  <w:tcW w:w="1613" w:type="dxa"/>
                </w:tcPr>
                <w:p w:rsidR="00391DB5" w:rsidRPr="00C24EDC" w:rsidRDefault="00391DB5" w:rsidP="00E84417">
                  <w:pPr>
                    <w:snapToGrid w:val="0"/>
                    <w:ind w:left="0" w:firstLine="0"/>
                    <w:rPr>
                      <w:rFonts w:ascii="標楷體" w:eastAsia="標楷體" w:hAnsi="標楷體"/>
                      <w:color w:val="000000" w:themeColor="text1"/>
                      <w:sz w:val="20"/>
                      <w:szCs w:val="20"/>
                      <w:lang w:eastAsia="zh-TW"/>
                    </w:rPr>
                  </w:pPr>
                  <w:r w:rsidRPr="00C24EDC">
                    <w:rPr>
                      <w:rFonts w:ascii="標楷體" w:eastAsia="標楷體" w:hAnsi="標楷體" w:hint="eastAsia"/>
                      <w:color w:val="000000" w:themeColor="text1"/>
                      <w:sz w:val="20"/>
                      <w:szCs w:val="20"/>
                      <w:lang w:eastAsia="zh-TW"/>
                    </w:rPr>
                    <w:t>印刷費</w:t>
                  </w:r>
                </w:p>
              </w:tc>
              <w:tc>
                <w:tcPr>
                  <w:tcW w:w="1417" w:type="dxa"/>
                  <w:vAlign w:val="center"/>
                </w:tcPr>
                <w:p w:rsidR="00391DB5" w:rsidRPr="00C24EDC" w:rsidRDefault="00391DB5" w:rsidP="00E84417">
                  <w:pPr>
                    <w:jc w:val="right"/>
                    <w:rPr>
                      <w:rFonts w:ascii="標楷體" w:eastAsia="標楷體" w:hAnsi="標楷體" w:cs="標楷體"/>
                      <w:sz w:val="20"/>
                      <w:szCs w:val="20"/>
                      <w:lang w:eastAsia="zh-TW"/>
                    </w:rPr>
                  </w:pPr>
                  <w:r w:rsidRPr="00C24EDC">
                    <w:rPr>
                      <w:rFonts w:ascii="標楷體" w:eastAsia="標楷體" w:hAnsi="標楷體" w:cs="標楷體"/>
                      <w:sz w:val="20"/>
                      <w:szCs w:val="20"/>
                      <w:lang w:eastAsia="zh-TW"/>
                    </w:rPr>
                    <w:t>100</w:t>
                  </w:r>
                </w:p>
              </w:tc>
              <w:tc>
                <w:tcPr>
                  <w:tcW w:w="1134" w:type="dxa"/>
                  <w:vAlign w:val="center"/>
                </w:tcPr>
                <w:p w:rsidR="00391DB5" w:rsidRPr="00C24EDC" w:rsidRDefault="00216113" w:rsidP="00E84417">
                  <w:pPr>
                    <w:jc w:val="right"/>
                    <w:rPr>
                      <w:rFonts w:ascii="標楷體" w:eastAsia="標楷體" w:hAnsi="標楷體" w:cs="標楷體"/>
                      <w:sz w:val="20"/>
                      <w:szCs w:val="20"/>
                      <w:lang w:eastAsia="zh-TW"/>
                    </w:rPr>
                  </w:pPr>
                  <w:r>
                    <w:rPr>
                      <w:rFonts w:ascii="標楷體" w:eastAsia="標楷體" w:hAnsi="標楷體" w:cs="標楷體"/>
                      <w:sz w:val="20"/>
                      <w:szCs w:val="20"/>
                      <w:lang w:eastAsia="zh-TW"/>
                    </w:rPr>
                    <w:t>42</w:t>
                  </w:r>
                </w:p>
              </w:tc>
              <w:tc>
                <w:tcPr>
                  <w:tcW w:w="1418" w:type="dxa"/>
                  <w:vAlign w:val="center"/>
                </w:tcPr>
                <w:p w:rsidR="00391DB5" w:rsidRPr="00C24EDC" w:rsidRDefault="00216113" w:rsidP="00E84417">
                  <w:pPr>
                    <w:jc w:val="right"/>
                    <w:rPr>
                      <w:rFonts w:ascii="標楷體" w:eastAsia="標楷體" w:hAnsi="標楷體" w:cs="標楷體"/>
                      <w:sz w:val="20"/>
                      <w:szCs w:val="20"/>
                      <w:lang w:eastAsia="zh-TW"/>
                    </w:rPr>
                  </w:pPr>
                  <w:r>
                    <w:rPr>
                      <w:rFonts w:ascii="標楷體" w:eastAsia="標楷體" w:hAnsi="標楷體" w:cs="標楷體"/>
                      <w:sz w:val="20"/>
                      <w:szCs w:val="20"/>
                      <w:lang w:eastAsia="zh-TW"/>
                    </w:rPr>
                    <w:t>42</w:t>
                  </w:r>
                  <w:r w:rsidR="00391DB5" w:rsidRPr="00C24EDC">
                    <w:rPr>
                      <w:rFonts w:ascii="標楷體" w:eastAsia="標楷體" w:hAnsi="標楷體" w:cs="標楷體"/>
                      <w:sz w:val="20"/>
                      <w:szCs w:val="20"/>
                      <w:lang w:eastAsia="zh-TW"/>
                    </w:rPr>
                    <w:t>00</w:t>
                  </w:r>
                </w:p>
              </w:tc>
              <w:tc>
                <w:tcPr>
                  <w:tcW w:w="2825" w:type="dxa"/>
                </w:tcPr>
                <w:p w:rsidR="00391DB5" w:rsidRPr="00C24EDC" w:rsidRDefault="00391DB5" w:rsidP="00E84417">
                  <w:pPr>
                    <w:snapToGrid w:val="0"/>
                    <w:ind w:left="0" w:firstLine="0"/>
                    <w:rPr>
                      <w:rFonts w:ascii="標楷體" w:eastAsia="標楷體" w:hAnsi="標楷體"/>
                      <w:color w:val="000000" w:themeColor="text1"/>
                      <w:sz w:val="20"/>
                      <w:szCs w:val="20"/>
                      <w:lang w:eastAsia="zh-TW"/>
                    </w:rPr>
                  </w:pPr>
                </w:p>
              </w:tc>
            </w:tr>
            <w:tr w:rsidR="00391DB5" w:rsidRPr="00C24EDC" w:rsidTr="00E84417">
              <w:tc>
                <w:tcPr>
                  <w:tcW w:w="934" w:type="dxa"/>
                  <w:vMerge/>
                </w:tcPr>
                <w:p w:rsidR="00391DB5" w:rsidRPr="00C24EDC" w:rsidRDefault="00391DB5" w:rsidP="00E84417">
                  <w:pPr>
                    <w:snapToGrid w:val="0"/>
                    <w:ind w:left="0" w:firstLine="0"/>
                    <w:rPr>
                      <w:rFonts w:ascii="標楷體" w:eastAsia="標楷體" w:hAnsi="標楷體"/>
                      <w:color w:val="000000" w:themeColor="text1"/>
                      <w:sz w:val="20"/>
                      <w:szCs w:val="20"/>
                      <w:lang w:eastAsia="zh-TW"/>
                    </w:rPr>
                  </w:pPr>
                </w:p>
              </w:tc>
              <w:tc>
                <w:tcPr>
                  <w:tcW w:w="1613" w:type="dxa"/>
                </w:tcPr>
                <w:p w:rsidR="00391DB5" w:rsidRPr="00C24EDC" w:rsidRDefault="00391DB5" w:rsidP="00E84417">
                  <w:pPr>
                    <w:snapToGrid w:val="0"/>
                    <w:ind w:left="0" w:firstLine="0"/>
                    <w:rPr>
                      <w:rFonts w:ascii="標楷體" w:eastAsia="標楷體" w:hAnsi="標楷體"/>
                      <w:color w:val="000000" w:themeColor="text1"/>
                      <w:sz w:val="20"/>
                      <w:szCs w:val="20"/>
                      <w:lang w:eastAsia="zh-TW"/>
                    </w:rPr>
                  </w:pPr>
                  <w:r w:rsidRPr="00C24EDC">
                    <w:rPr>
                      <w:rFonts w:ascii="標楷體" w:eastAsia="標楷體" w:hAnsi="標楷體" w:hint="eastAsia"/>
                      <w:color w:val="000000" w:themeColor="text1"/>
                      <w:sz w:val="20"/>
                      <w:szCs w:val="20"/>
                      <w:lang w:eastAsia="zh-TW"/>
                    </w:rPr>
                    <w:t>文具教材費</w:t>
                  </w:r>
                </w:p>
              </w:tc>
              <w:tc>
                <w:tcPr>
                  <w:tcW w:w="1417" w:type="dxa"/>
                  <w:vAlign w:val="center"/>
                </w:tcPr>
                <w:p w:rsidR="00391DB5" w:rsidRPr="00C24EDC" w:rsidRDefault="00391DB5" w:rsidP="00216113">
                  <w:pPr>
                    <w:jc w:val="right"/>
                    <w:rPr>
                      <w:rFonts w:ascii="標楷體" w:eastAsia="標楷體" w:hAnsi="標楷體" w:cs="標楷體"/>
                      <w:sz w:val="20"/>
                      <w:szCs w:val="20"/>
                      <w:lang w:eastAsia="zh-TW"/>
                    </w:rPr>
                  </w:pPr>
                  <w:r w:rsidRPr="00C24EDC">
                    <w:rPr>
                      <w:rFonts w:ascii="標楷體" w:eastAsia="標楷體" w:hAnsi="標楷體" w:cs="標楷體"/>
                      <w:sz w:val="20"/>
                      <w:szCs w:val="20"/>
                      <w:lang w:eastAsia="zh-TW"/>
                    </w:rPr>
                    <w:t>3</w:t>
                  </w:r>
                  <w:r w:rsidR="00216113">
                    <w:rPr>
                      <w:rFonts w:ascii="標楷體" w:eastAsia="標楷體" w:hAnsi="標楷體" w:cs="標楷體"/>
                      <w:sz w:val="20"/>
                      <w:szCs w:val="20"/>
                      <w:lang w:eastAsia="zh-TW"/>
                    </w:rPr>
                    <w:t>5</w:t>
                  </w:r>
                  <w:r w:rsidRPr="00C24EDC">
                    <w:rPr>
                      <w:rFonts w:ascii="標楷體" w:eastAsia="標楷體" w:hAnsi="標楷體" w:cs="標楷體"/>
                      <w:sz w:val="20"/>
                      <w:szCs w:val="20"/>
                      <w:lang w:eastAsia="zh-TW"/>
                    </w:rPr>
                    <w:t>00</w:t>
                  </w:r>
                </w:p>
              </w:tc>
              <w:tc>
                <w:tcPr>
                  <w:tcW w:w="1134" w:type="dxa"/>
                  <w:vAlign w:val="center"/>
                </w:tcPr>
                <w:p w:rsidR="00391DB5" w:rsidRPr="00C24EDC" w:rsidRDefault="00391DB5" w:rsidP="00E84417">
                  <w:pPr>
                    <w:jc w:val="right"/>
                    <w:rPr>
                      <w:rFonts w:ascii="標楷體" w:eastAsia="標楷體" w:hAnsi="標楷體" w:cs="標楷體"/>
                      <w:sz w:val="20"/>
                      <w:szCs w:val="20"/>
                      <w:lang w:eastAsia="zh-TW"/>
                    </w:rPr>
                  </w:pPr>
                  <w:r w:rsidRPr="00C24EDC">
                    <w:rPr>
                      <w:rFonts w:ascii="標楷體" w:eastAsia="標楷體" w:hAnsi="標楷體" w:cs="標楷體"/>
                      <w:sz w:val="20"/>
                      <w:szCs w:val="20"/>
                      <w:lang w:eastAsia="zh-TW"/>
                    </w:rPr>
                    <w:t>1</w:t>
                  </w:r>
                </w:p>
              </w:tc>
              <w:tc>
                <w:tcPr>
                  <w:tcW w:w="1418" w:type="dxa"/>
                  <w:vAlign w:val="center"/>
                </w:tcPr>
                <w:p w:rsidR="00391DB5" w:rsidRPr="00C24EDC" w:rsidRDefault="00391DB5" w:rsidP="00216113">
                  <w:pPr>
                    <w:jc w:val="right"/>
                    <w:rPr>
                      <w:rFonts w:ascii="標楷體" w:eastAsia="標楷體" w:hAnsi="標楷體" w:cs="標楷體"/>
                      <w:sz w:val="20"/>
                      <w:szCs w:val="20"/>
                      <w:lang w:eastAsia="zh-TW"/>
                    </w:rPr>
                  </w:pPr>
                  <w:r w:rsidRPr="00C24EDC">
                    <w:rPr>
                      <w:rFonts w:ascii="標楷體" w:eastAsia="標楷體" w:hAnsi="標楷體" w:cs="標楷體"/>
                      <w:sz w:val="20"/>
                      <w:szCs w:val="20"/>
                      <w:lang w:eastAsia="zh-TW"/>
                    </w:rPr>
                    <w:t>3</w:t>
                  </w:r>
                  <w:r w:rsidR="00216113">
                    <w:rPr>
                      <w:rFonts w:ascii="標楷體" w:eastAsia="標楷體" w:hAnsi="標楷體" w:cs="標楷體"/>
                      <w:sz w:val="20"/>
                      <w:szCs w:val="20"/>
                      <w:lang w:eastAsia="zh-TW"/>
                    </w:rPr>
                    <w:t>5</w:t>
                  </w:r>
                  <w:r w:rsidRPr="00C24EDC">
                    <w:rPr>
                      <w:rFonts w:ascii="標楷體" w:eastAsia="標楷體" w:hAnsi="標楷體" w:cs="標楷體"/>
                      <w:sz w:val="20"/>
                      <w:szCs w:val="20"/>
                      <w:lang w:eastAsia="zh-TW"/>
                    </w:rPr>
                    <w:t>00</w:t>
                  </w:r>
                </w:p>
              </w:tc>
              <w:tc>
                <w:tcPr>
                  <w:tcW w:w="2825" w:type="dxa"/>
                </w:tcPr>
                <w:p w:rsidR="00391DB5" w:rsidRPr="00C24EDC" w:rsidRDefault="00391DB5" w:rsidP="00E84417">
                  <w:pPr>
                    <w:snapToGrid w:val="0"/>
                    <w:ind w:left="0" w:firstLine="0"/>
                    <w:rPr>
                      <w:rFonts w:ascii="標楷體" w:eastAsia="標楷體" w:hAnsi="標楷體"/>
                      <w:color w:val="000000" w:themeColor="text1"/>
                      <w:sz w:val="20"/>
                      <w:szCs w:val="20"/>
                      <w:lang w:eastAsia="zh-TW"/>
                    </w:rPr>
                  </w:pPr>
                </w:p>
              </w:tc>
            </w:tr>
            <w:tr w:rsidR="00391DB5" w:rsidRPr="00C24EDC" w:rsidTr="00E84417">
              <w:tc>
                <w:tcPr>
                  <w:tcW w:w="934" w:type="dxa"/>
                  <w:vMerge/>
                </w:tcPr>
                <w:p w:rsidR="00391DB5" w:rsidRPr="00C24EDC" w:rsidRDefault="00391DB5" w:rsidP="00E84417">
                  <w:pPr>
                    <w:snapToGrid w:val="0"/>
                    <w:ind w:left="0" w:firstLine="0"/>
                    <w:rPr>
                      <w:rFonts w:ascii="標楷體" w:eastAsia="標楷體" w:hAnsi="標楷體"/>
                      <w:color w:val="000000" w:themeColor="text1"/>
                      <w:sz w:val="20"/>
                      <w:szCs w:val="20"/>
                      <w:lang w:eastAsia="zh-TW"/>
                    </w:rPr>
                  </w:pPr>
                </w:p>
              </w:tc>
              <w:tc>
                <w:tcPr>
                  <w:tcW w:w="1613" w:type="dxa"/>
                </w:tcPr>
                <w:p w:rsidR="00391DB5" w:rsidRPr="00C24EDC" w:rsidRDefault="00391DB5" w:rsidP="00E84417">
                  <w:pPr>
                    <w:snapToGrid w:val="0"/>
                    <w:ind w:left="0" w:firstLine="0"/>
                    <w:rPr>
                      <w:rFonts w:ascii="標楷體" w:eastAsia="標楷體" w:hAnsi="標楷體"/>
                      <w:color w:val="000000" w:themeColor="text1"/>
                      <w:sz w:val="20"/>
                      <w:szCs w:val="20"/>
                      <w:lang w:eastAsia="zh-TW"/>
                    </w:rPr>
                  </w:pPr>
                  <w:r w:rsidRPr="00C24EDC">
                    <w:rPr>
                      <w:rFonts w:ascii="標楷體" w:eastAsia="標楷體" w:hAnsi="標楷體" w:hint="eastAsia"/>
                      <w:color w:val="000000" w:themeColor="text1"/>
                      <w:sz w:val="20"/>
                      <w:szCs w:val="20"/>
                      <w:lang w:eastAsia="zh-TW"/>
                    </w:rPr>
                    <w:t>膳費</w:t>
                  </w:r>
                </w:p>
              </w:tc>
              <w:tc>
                <w:tcPr>
                  <w:tcW w:w="1417" w:type="dxa"/>
                  <w:vAlign w:val="center"/>
                </w:tcPr>
                <w:p w:rsidR="00391DB5" w:rsidRPr="00C24EDC" w:rsidRDefault="00391DB5" w:rsidP="00E84417">
                  <w:pPr>
                    <w:jc w:val="right"/>
                    <w:rPr>
                      <w:rFonts w:ascii="標楷體" w:eastAsia="標楷體" w:hAnsi="標楷體" w:cs="標楷體"/>
                      <w:sz w:val="20"/>
                      <w:szCs w:val="20"/>
                      <w:lang w:eastAsia="zh-TW"/>
                    </w:rPr>
                  </w:pPr>
                  <w:r w:rsidRPr="00C24EDC">
                    <w:rPr>
                      <w:rFonts w:ascii="標楷體" w:eastAsia="標楷體" w:hAnsi="標楷體" w:cs="標楷體"/>
                      <w:sz w:val="20"/>
                      <w:szCs w:val="20"/>
                      <w:lang w:eastAsia="zh-TW"/>
                    </w:rPr>
                    <w:t>80</w:t>
                  </w:r>
                </w:p>
              </w:tc>
              <w:tc>
                <w:tcPr>
                  <w:tcW w:w="1134" w:type="dxa"/>
                  <w:vAlign w:val="center"/>
                </w:tcPr>
                <w:p w:rsidR="00391DB5" w:rsidRPr="00C24EDC" w:rsidRDefault="00391DB5" w:rsidP="00E84417">
                  <w:pPr>
                    <w:jc w:val="right"/>
                    <w:rPr>
                      <w:rFonts w:ascii="標楷體" w:eastAsia="標楷體" w:hAnsi="標楷體" w:cs="標楷體"/>
                      <w:sz w:val="20"/>
                      <w:szCs w:val="20"/>
                      <w:lang w:eastAsia="zh-TW"/>
                    </w:rPr>
                  </w:pPr>
                  <w:r w:rsidRPr="00C24EDC">
                    <w:rPr>
                      <w:rFonts w:ascii="標楷體" w:eastAsia="標楷體" w:hAnsi="標楷體" w:cs="標楷體"/>
                      <w:sz w:val="20"/>
                      <w:szCs w:val="20"/>
                      <w:lang w:eastAsia="zh-TW"/>
                    </w:rPr>
                    <w:t>0</w:t>
                  </w:r>
                </w:p>
              </w:tc>
              <w:tc>
                <w:tcPr>
                  <w:tcW w:w="1418" w:type="dxa"/>
                  <w:vAlign w:val="center"/>
                </w:tcPr>
                <w:p w:rsidR="00391DB5" w:rsidRPr="00C24EDC" w:rsidRDefault="00391DB5" w:rsidP="00E84417">
                  <w:pPr>
                    <w:jc w:val="right"/>
                    <w:rPr>
                      <w:rFonts w:ascii="標楷體" w:eastAsia="標楷體" w:hAnsi="標楷體" w:cs="標楷體"/>
                      <w:sz w:val="20"/>
                      <w:szCs w:val="20"/>
                      <w:lang w:eastAsia="zh-TW"/>
                    </w:rPr>
                  </w:pPr>
                  <w:r w:rsidRPr="00C24EDC">
                    <w:rPr>
                      <w:rFonts w:ascii="標楷體" w:eastAsia="標楷體" w:hAnsi="標楷體" w:cs="標楷體"/>
                      <w:sz w:val="20"/>
                      <w:szCs w:val="20"/>
                      <w:lang w:eastAsia="zh-TW"/>
                    </w:rPr>
                    <w:t>0</w:t>
                  </w:r>
                </w:p>
              </w:tc>
              <w:tc>
                <w:tcPr>
                  <w:tcW w:w="2825" w:type="dxa"/>
                </w:tcPr>
                <w:p w:rsidR="00391DB5" w:rsidRPr="00C24EDC" w:rsidRDefault="00391DB5" w:rsidP="00E84417">
                  <w:pPr>
                    <w:snapToGrid w:val="0"/>
                    <w:ind w:left="0" w:firstLine="0"/>
                    <w:rPr>
                      <w:rFonts w:ascii="標楷體" w:eastAsia="標楷體" w:hAnsi="標楷體"/>
                      <w:color w:val="000000" w:themeColor="text1"/>
                      <w:sz w:val="20"/>
                      <w:szCs w:val="20"/>
                      <w:lang w:eastAsia="zh-TW"/>
                    </w:rPr>
                  </w:pPr>
                </w:p>
              </w:tc>
            </w:tr>
            <w:tr w:rsidR="00391DB5" w:rsidRPr="00C24EDC" w:rsidTr="00E84417">
              <w:tc>
                <w:tcPr>
                  <w:tcW w:w="934" w:type="dxa"/>
                </w:tcPr>
                <w:p w:rsidR="00391DB5" w:rsidRPr="00C24EDC" w:rsidRDefault="00391DB5" w:rsidP="00E84417">
                  <w:pPr>
                    <w:snapToGrid w:val="0"/>
                    <w:ind w:left="0" w:firstLine="0"/>
                    <w:rPr>
                      <w:rFonts w:ascii="標楷體" w:eastAsia="標楷體" w:hAnsi="標楷體"/>
                      <w:color w:val="000000" w:themeColor="text1"/>
                      <w:sz w:val="20"/>
                      <w:szCs w:val="20"/>
                      <w:lang w:eastAsia="zh-TW"/>
                    </w:rPr>
                  </w:pPr>
                  <w:r w:rsidRPr="00C24EDC">
                    <w:rPr>
                      <w:rFonts w:ascii="標楷體" w:eastAsia="標楷體" w:hAnsi="標楷體" w:hint="eastAsia"/>
                      <w:color w:val="000000" w:themeColor="text1"/>
                      <w:sz w:val="20"/>
                      <w:szCs w:val="20"/>
                      <w:lang w:eastAsia="zh-TW"/>
                    </w:rPr>
                    <w:t>雜支</w:t>
                  </w:r>
                </w:p>
              </w:tc>
              <w:tc>
                <w:tcPr>
                  <w:tcW w:w="1613" w:type="dxa"/>
                </w:tcPr>
                <w:p w:rsidR="00391DB5" w:rsidRPr="00C24EDC" w:rsidRDefault="00391DB5" w:rsidP="00E84417">
                  <w:pPr>
                    <w:snapToGrid w:val="0"/>
                    <w:ind w:left="0" w:firstLine="0"/>
                    <w:rPr>
                      <w:rFonts w:ascii="標楷體" w:eastAsia="標楷體" w:hAnsi="標楷體"/>
                      <w:color w:val="000000" w:themeColor="text1"/>
                      <w:sz w:val="20"/>
                      <w:szCs w:val="20"/>
                      <w:lang w:eastAsia="zh-TW"/>
                    </w:rPr>
                  </w:pPr>
                </w:p>
              </w:tc>
              <w:tc>
                <w:tcPr>
                  <w:tcW w:w="1417" w:type="dxa"/>
                  <w:vAlign w:val="center"/>
                </w:tcPr>
                <w:p w:rsidR="00391DB5" w:rsidRPr="00C24EDC" w:rsidRDefault="00216113" w:rsidP="00E84417">
                  <w:pPr>
                    <w:jc w:val="right"/>
                    <w:rPr>
                      <w:rFonts w:ascii="標楷體" w:eastAsia="標楷體" w:hAnsi="標楷體" w:cs="標楷體"/>
                      <w:sz w:val="20"/>
                      <w:szCs w:val="20"/>
                      <w:lang w:eastAsia="zh-TW"/>
                    </w:rPr>
                  </w:pPr>
                  <w:r>
                    <w:rPr>
                      <w:rFonts w:ascii="標楷體" w:eastAsia="標楷體" w:hAnsi="標楷體" w:cs="標楷體"/>
                      <w:sz w:val="20"/>
                      <w:szCs w:val="20"/>
                      <w:lang w:eastAsia="zh-TW"/>
                    </w:rPr>
                    <w:t>300</w:t>
                  </w:r>
                </w:p>
              </w:tc>
              <w:tc>
                <w:tcPr>
                  <w:tcW w:w="1134" w:type="dxa"/>
                  <w:vAlign w:val="center"/>
                </w:tcPr>
                <w:p w:rsidR="00391DB5" w:rsidRPr="00C24EDC" w:rsidRDefault="00391DB5" w:rsidP="00E84417">
                  <w:pPr>
                    <w:jc w:val="right"/>
                    <w:rPr>
                      <w:rFonts w:ascii="標楷體" w:eastAsia="標楷體" w:hAnsi="標楷體" w:cs="標楷體"/>
                      <w:sz w:val="20"/>
                      <w:szCs w:val="20"/>
                      <w:lang w:eastAsia="zh-TW"/>
                    </w:rPr>
                  </w:pPr>
                  <w:r w:rsidRPr="00C24EDC">
                    <w:rPr>
                      <w:rFonts w:ascii="標楷體" w:eastAsia="標楷體" w:hAnsi="標楷體" w:cs="標楷體"/>
                      <w:sz w:val="20"/>
                      <w:szCs w:val="20"/>
                      <w:lang w:eastAsia="zh-TW"/>
                    </w:rPr>
                    <w:t>1</w:t>
                  </w:r>
                </w:p>
              </w:tc>
              <w:tc>
                <w:tcPr>
                  <w:tcW w:w="1418" w:type="dxa"/>
                  <w:vAlign w:val="center"/>
                </w:tcPr>
                <w:p w:rsidR="00391DB5" w:rsidRPr="00C24EDC" w:rsidRDefault="00216113" w:rsidP="00E84417">
                  <w:pPr>
                    <w:jc w:val="right"/>
                    <w:rPr>
                      <w:rFonts w:ascii="標楷體" w:eastAsia="標楷體" w:hAnsi="標楷體" w:cs="標楷體"/>
                      <w:sz w:val="20"/>
                      <w:szCs w:val="20"/>
                      <w:lang w:eastAsia="zh-TW"/>
                    </w:rPr>
                  </w:pPr>
                  <w:r>
                    <w:rPr>
                      <w:rFonts w:ascii="標楷體" w:eastAsia="標楷體" w:hAnsi="標楷體" w:cs="標楷體"/>
                      <w:sz w:val="20"/>
                      <w:szCs w:val="20"/>
                      <w:lang w:eastAsia="zh-TW"/>
                    </w:rPr>
                    <w:t>300</w:t>
                  </w:r>
                </w:p>
              </w:tc>
              <w:tc>
                <w:tcPr>
                  <w:tcW w:w="2825" w:type="dxa"/>
                </w:tcPr>
                <w:p w:rsidR="00391DB5" w:rsidRPr="00C24EDC" w:rsidRDefault="00391DB5" w:rsidP="00E84417">
                  <w:pPr>
                    <w:snapToGrid w:val="0"/>
                    <w:ind w:left="0" w:firstLine="0"/>
                    <w:rPr>
                      <w:rFonts w:ascii="標楷體" w:eastAsia="標楷體" w:hAnsi="標楷體"/>
                      <w:color w:val="000000" w:themeColor="text1"/>
                      <w:sz w:val="20"/>
                      <w:szCs w:val="20"/>
                      <w:lang w:eastAsia="zh-TW"/>
                    </w:rPr>
                  </w:pPr>
                </w:p>
              </w:tc>
            </w:tr>
            <w:tr w:rsidR="00391DB5" w:rsidRPr="00C24EDC" w:rsidTr="00E84417">
              <w:tc>
                <w:tcPr>
                  <w:tcW w:w="934" w:type="dxa"/>
                </w:tcPr>
                <w:p w:rsidR="00391DB5" w:rsidRPr="00C24EDC" w:rsidRDefault="00391DB5" w:rsidP="00E84417">
                  <w:pPr>
                    <w:snapToGrid w:val="0"/>
                    <w:ind w:left="0" w:firstLine="0"/>
                    <w:rPr>
                      <w:rFonts w:ascii="標楷體" w:eastAsia="標楷體" w:hAnsi="標楷體"/>
                      <w:color w:val="000000" w:themeColor="text1"/>
                      <w:sz w:val="20"/>
                      <w:szCs w:val="20"/>
                      <w:lang w:eastAsia="zh-TW"/>
                    </w:rPr>
                  </w:pPr>
                  <w:r w:rsidRPr="00C24EDC">
                    <w:rPr>
                      <w:rFonts w:ascii="標楷體" w:eastAsia="標楷體" w:hAnsi="標楷體" w:hint="eastAsia"/>
                      <w:color w:val="000000" w:themeColor="text1"/>
                      <w:sz w:val="20"/>
                      <w:szCs w:val="20"/>
                      <w:lang w:eastAsia="zh-TW"/>
                    </w:rPr>
                    <w:t>合計</w:t>
                  </w:r>
                </w:p>
              </w:tc>
              <w:tc>
                <w:tcPr>
                  <w:tcW w:w="1613" w:type="dxa"/>
                </w:tcPr>
                <w:p w:rsidR="00391DB5" w:rsidRPr="00C24EDC" w:rsidRDefault="00391DB5" w:rsidP="00E84417">
                  <w:pPr>
                    <w:snapToGrid w:val="0"/>
                    <w:ind w:left="0" w:firstLine="0"/>
                    <w:rPr>
                      <w:rFonts w:ascii="標楷體" w:eastAsia="標楷體" w:hAnsi="標楷體"/>
                      <w:color w:val="000000" w:themeColor="text1"/>
                      <w:sz w:val="20"/>
                      <w:szCs w:val="20"/>
                      <w:lang w:eastAsia="zh-TW"/>
                    </w:rPr>
                  </w:pPr>
                </w:p>
              </w:tc>
              <w:tc>
                <w:tcPr>
                  <w:tcW w:w="1417" w:type="dxa"/>
                </w:tcPr>
                <w:p w:rsidR="00391DB5" w:rsidRPr="00C24EDC" w:rsidRDefault="00391DB5" w:rsidP="00E84417">
                  <w:pPr>
                    <w:snapToGrid w:val="0"/>
                    <w:ind w:left="0" w:firstLine="0"/>
                    <w:jc w:val="right"/>
                    <w:rPr>
                      <w:rFonts w:ascii="標楷體" w:eastAsia="標楷體" w:hAnsi="標楷體"/>
                      <w:color w:val="000000" w:themeColor="text1"/>
                      <w:sz w:val="20"/>
                      <w:szCs w:val="20"/>
                      <w:lang w:eastAsia="zh-TW"/>
                    </w:rPr>
                  </w:pPr>
                </w:p>
              </w:tc>
              <w:tc>
                <w:tcPr>
                  <w:tcW w:w="1134" w:type="dxa"/>
                </w:tcPr>
                <w:p w:rsidR="00391DB5" w:rsidRPr="00C24EDC" w:rsidRDefault="00391DB5" w:rsidP="00E84417">
                  <w:pPr>
                    <w:snapToGrid w:val="0"/>
                    <w:ind w:left="0" w:firstLine="0"/>
                    <w:jc w:val="right"/>
                    <w:rPr>
                      <w:rFonts w:ascii="標楷體" w:eastAsia="標楷體" w:hAnsi="標楷體"/>
                      <w:color w:val="000000" w:themeColor="text1"/>
                      <w:sz w:val="20"/>
                      <w:szCs w:val="20"/>
                      <w:lang w:eastAsia="zh-TW"/>
                    </w:rPr>
                  </w:pPr>
                </w:p>
              </w:tc>
              <w:tc>
                <w:tcPr>
                  <w:tcW w:w="1418" w:type="dxa"/>
                </w:tcPr>
                <w:p w:rsidR="00391DB5" w:rsidRPr="00C24EDC" w:rsidRDefault="00216113" w:rsidP="00E84417">
                  <w:pPr>
                    <w:snapToGrid w:val="0"/>
                    <w:ind w:left="0" w:firstLine="0"/>
                    <w:jc w:val="right"/>
                    <w:rPr>
                      <w:rFonts w:ascii="標楷體" w:eastAsia="標楷體" w:hAnsi="標楷體"/>
                      <w:color w:val="000000" w:themeColor="text1"/>
                      <w:sz w:val="20"/>
                      <w:szCs w:val="20"/>
                      <w:lang w:eastAsia="zh-TW"/>
                    </w:rPr>
                  </w:pPr>
                  <w:r>
                    <w:rPr>
                      <w:rFonts w:ascii="標楷體" w:eastAsia="標楷體" w:hAnsi="標楷體"/>
                      <w:color w:val="000000" w:themeColor="text1"/>
                      <w:sz w:val="20"/>
                      <w:szCs w:val="20"/>
                      <w:lang w:eastAsia="zh-TW"/>
                    </w:rPr>
                    <w:t>8000</w:t>
                  </w:r>
                </w:p>
              </w:tc>
              <w:tc>
                <w:tcPr>
                  <w:tcW w:w="2825" w:type="dxa"/>
                </w:tcPr>
                <w:p w:rsidR="00391DB5" w:rsidRPr="00C24EDC" w:rsidRDefault="00391DB5" w:rsidP="00E84417">
                  <w:pPr>
                    <w:snapToGrid w:val="0"/>
                    <w:ind w:left="0" w:firstLine="0"/>
                    <w:rPr>
                      <w:rFonts w:ascii="標楷體" w:eastAsia="標楷體" w:hAnsi="標楷體"/>
                      <w:color w:val="000000" w:themeColor="text1"/>
                      <w:sz w:val="20"/>
                      <w:szCs w:val="20"/>
                      <w:lang w:eastAsia="zh-TW"/>
                    </w:rPr>
                  </w:pPr>
                </w:p>
              </w:tc>
            </w:tr>
          </w:tbl>
          <w:p w:rsidR="00391DB5" w:rsidRPr="00C24EDC" w:rsidRDefault="00391DB5" w:rsidP="00E84417">
            <w:pPr>
              <w:snapToGrid w:val="0"/>
              <w:ind w:left="0" w:firstLine="0"/>
              <w:rPr>
                <w:rFonts w:ascii="標楷體" w:eastAsia="標楷體" w:hAnsi="標楷體"/>
                <w:color w:val="000000" w:themeColor="text1"/>
                <w:sz w:val="24"/>
                <w:szCs w:val="24"/>
                <w:lang w:eastAsia="zh-TW"/>
              </w:rPr>
            </w:pPr>
            <w:r w:rsidRPr="00C24EDC">
              <w:rPr>
                <w:rFonts w:ascii="標楷體" w:eastAsia="標楷體" w:hAnsi="標楷體"/>
                <w:color w:val="000000" w:themeColor="text1"/>
                <w:sz w:val="24"/>
                <w:szCs w:val="24"/>
                <w:lang w:eastAsia="zh-TW"/>
              </w:rPr>
              <w:t>九、成效評估之實施</w:t>
            </w:r>
            <w:r w:rsidRPr="00C24EDC">
              <w:rPr>
                <w:rFonts w:ascii="標楷體" w:eastAsia="標楷體" w:hAnsi="標楷體" w:hint="eastAsia"/>
                <w:color w:val="000000" w:themeColor="text1"/>
                <w:sz w:val="24"/>
                <w:szCs w:val="24"/>
                <w:lang w:eastAsia="zh-TW"/>
              </w:rPr>
              <w:t>：</w:t>
            </w:r>
          </w:p>
          <w:p w:rsidR="00391DB5" w:rsidRPr="00C24EDC" w:rsidRDefault="00391DB5" w:rsidP="00E84417">
            <w:pPr>
              <w:snapToGrid w:val="0"/>
              <w:ind w:leftChars="177" w:left="389" w:firstLine="0"/>
              <w:rPr>
                <w:rFonts w:ascii="標楷體" w:eastAsia="標楷體" w:hAnsi="標楷體"/>
                <w:color w:val="000000" w:themeColor="text1"/>
                <w:sz w:val="24"/>
                <w:szCs w:val="24"/>
                <w:lang w:eastAsia="zh-TW"/>
              </w:rPr>
            </w:pPr>
            <w:r w:rsidRPr="00C24EDC">
              <w:rPr>
                <w:rFonts w:ascii="標楷體" w:eastAsia="標楷體" w:hAnsi="標楷體" w:hint="eastAsia"/>
                <w:color w:val="000000" w:themeColor="text1"/>
                <w:sz w:val="24"/>
                <w:szCs w:val="24"/>
                <w:lang w:eastAsia="zh-TW"/>
              </w:rPr>
              <w:t>輔導團員透過團務會議、十二年國教課綱研討、跨縣市策略聯盟、輔導員專業工作坊，進行專業增能及成長對話，以落實發揮輔導員專業影響力，帶領本市生活課程教師教學成長。</w:t>
            </w:r>
          </w:p>
          <w:p w:rsidR="00391DB5" w:rsidRPr="00C24EDC" w:rsidRDefault="00391DB5" w:rsidP="00E84417">
            <w:pPr>
              <w:snapToGrid w:val="0"/>
              <w:ind w:left="0" w:firstLine="0"/>
              <w:rPr>
                <w:rFonts w:ascii="標楷體" w:eastAsia="標楷體" w:hAnsi="標楷體"/>
                <w:color w:val="000000" w:themeColor="text1"/>
                <w:sz w:val="24"/>
                <w:szCs w:val="24"/>
                <w:lang w:eastAsia="zh-TW"/>
              </w:rPr>
            </w:pPr>
            <w:r w:rsidRPr="00C24EDC">
              <w:rPr>
                <w:rFonts w:ascii="標楷體" w:eastAsia="標楷體" w:hAnsi="標楷體" w:hint="eastAsia"/>
                <w:color w:val="000000" w:themeColor="text1"/>
                <w:sz w:val="24"/>
                <w:szCs w:val="24"/>
                <w:lang w:eastAsia="zh-TW"/>
              </w:rPr>
              <w:t>十、</w:t>
            </w:r>
            <w:r w:rsidRPr="00C24EDC">
              <w:rPr>
                <w:rFonts w:ascii="標楷體" w:eastAsia="標楷體" w:hAnsi="標楷體"/>
                <w:color w:val="000000" w:themeColor="text1"/>
                <w:sz w:val="24"/>
                <w:szCs w:val="24"/>
                <w:lang w:eastAsia="zh-TW"/>
              </w:rPr>
              <w:t>預期成效</w:t>
            </w:r>
            <w:r w:rsidRPr="00C24EDC">
              <w:rPr>
                <w:rFonts w:ascii="標楷體" w:eastAsia="標楷體" w:hAnsi="標楷體" w:hint="eastAsia"/>
                <w:color w:val="000000" w:themeColor="text1"/>
                <w:sz w:val="24"/>
                <w:szCs w:val="24"/>
                <w:lang w:eastAsia="zh-TW"/>
              </w:rPr>
              <w:t>：</w:t>
            </w:r>
          </w:p>
          <w:p w:rsidR="00391DB5" w:rsidRPr="00C24EDC" w:rsidRDefault="00391DB5" w:rsidP="00E84417">
            <w:pPr>
              <w:snapToGrid w:val="0"/>
              <w:ind w:left="0" w:firstLine="0"/>
              <w:rPr>
                <w:rFonts w:ascii="標楷體" w:eastAsia="標楷體" w:hAnsi="標楷體"/>
                <w:color w:val="000000" w:themeColor="text1"/>
                <w:sz w:val="24"/>
                <w:szCs w:val="24"/>
                <w:lang w:eastAsia="zh-TW"/>
              </w:rPr>
            </w:pPr>
            <w:r w:rsidRPr="00C24EDC">
              <w:rPr>
                <w:rFonts w:ascii="標楷體" w:eastAsia="標楷體" w:hAnsi="標楷體" w:hint="eastAsia"/>
                <w:color w:val="000000" w:themeColor="text1"/>
                <w:sz w:val="24"/>
                <w:szCs w:val="24"/>
                <w:lang w:eastAsia="zh-TW"/>
              </w:rPr>
              <w:t>（一）強化生活課程輔導團團務服務之精進。</w:t>
            </w:r>
          </w:p>
          <w:p w:rsidR="00391DB5" w:rsidRPr="00C24EDC" w:rsidRDefault="00391DB5" w:rsidP="00E84417">
            <w:pPr>
              <w:snapToGrid w:val="0"/>
              <w:ind w:left="0" w:firstLine="0"/>
              <w:rPr>
                <w:rFonts w:ascii="標楷體" w:eastAsia="標楷體" w:hAnsi="標楷體"/>
                <w:color w:val="000000" w:themeColor="text1"/>
                <w:sz w:val="24"/>
                <w:szCs w:val="24"/>
                <w:lang w:eastAsia="zh-TW"/>
              </w:rPr>
            </w:pPr>
            <w:r w:rsidRPr="00C24EDC">
              <w:rPr>
                <w:rFonts w:ascii="標楷體" w:eastAsia="標楷體" w:hAnsi="標楷體" w:hint="eastAsia"/>
                <w:color w:val="000000" w:themeColor="text1"/>
                <w:sz w:val="24"/>
                <w:szCs w:val="24"/>
                <w:lang w:eastAsia="zh-TW"/>
              </w:rPr>
              <w:t>（二）進行生活課程輔導員對十二年國教課綱學習素養認知增能。</w:t>
            </w:r>
          </w:p>
          <w:p w:rsidR="00391DB5" w:rsidRPr="00C24EDC" w:rsidRDefault="00391DB5" w:rsidP="00E84417">
            <w:pPr>
              <w:snapToGrid w:val="0"/>
              <w:ind w:left="0" w:firstLine="0"/>
              <w:rPr>
                <w:rFonts w:ascii="標楷體" w:eastAsia="標楷體" w:hAnsi="標楷體"/>
                <w:color w:val="000000" w:themeColor="text1"/>
                <w:sz w:val="24"/>
                <w:szCs w:val="24"/>
                <w:lang w:eastAsia="zh-TW"/>
              </w:rPr>
            </w:pPr>
            <w:r w:rsidRPr="00C24EDC">
              <w:rPr>
                <w:rFonts w:ascii="標楷體" w:eastAsia="標楷體" w:hAnsi="標楷體" w:hint="eastAsia"/>
                <w:color w:val="000000" w:themeColor="text1"/>
                <w:sz w:val="24"/>
                <w:szCs w:val="24"/>
                <w:lang w:eastAsia="zh-TW"/>
              </w:rPr>
              <w:t>（三）提升生活課程輔導員研發課程專業能力。</w:t>
            </w:r>
          </w:p>
          <w:p w:rsidR="00391DB5" w:rsidRPr="00C24EDC" w:rsidRDefault="00391DB5" w:rsidP="00E84417">
            <w:pPr>
              <w:snapToGrid w:val="0"/>
              <w:ind w:left="0" w:firstLine="0"/>
              <w:rPr>
                <w:rFonts w:ascii="標楷體" w:eastAsia="標楷體" w:hAnsi="標楷體"/>
                <w:color w:val="000000" w:themeColor="text1"/>
                <w:sz w:val="24"/>
                <w:szCs w:val="24"/>
                <w:lang w:eastAsia="zh-TW"/>
              </w:rPr>
            </w:pPr>
            <w:r w:rsidRPr="00C24EDC">
              <w:rPr>
                <w:rFonts w:ascii="標楷體" w:eastAsia="標楷體" w:hAnsi="標楷體" w:hint="eastAsia"/>
                <w:color w:val="000000" w:themeColor="text1"/>
                <w:sz w:val="24"/>
                <w:szCs w:val="24"/>
                <w:lang w:eastAsia="zh-TW"/>
              </w:rPr>
              <w:t>（四）透過南部跨縣市之策略聯盟交流，增進輔導團團員專業對話與成長。</w:t>
            </w:r>
          </w:p>
        </w:tc>
      </w:tr>
    </w:tbl>
    <w:p w:rsidR="00391DB5" w:rsidRPr="00C24EDC" w:rsidRDefault="00391DB5" w:rsidP="00391DB5">
      <w:pPr>
        <w:rPr>
          <w:rFonts w:ascii="標楷體" w:eastAsia="標楷體" w:hAnsi="標楷體"/>
          <w:lang w:eastAsia="zh-TW"/>
        </w:rPr>
      </w:pPr>
    </w:p>
    <w:p w:rsidR="00391DB5" w:rsidRPr="00C24EDC" w:rsidRDefault="00391DB5" w:rsidP="00391DB5">
      <w:pPr>
        <w:spacing w:after="0" w:line="240" w:lineRule="auto"/>
        <w:rPr>
          <w:rFonts w:ascii="標楷體" w:eastAsia="標楷體" w:hAnsi="標楷體"/>
          <w:lang w:eastAsia="zh-TW"/>
        </w:rPr>
      </w:pPr>
      <w:r w:rsidRPr="00C24EDC">
        <w:rPr>
          <w:rFonts w:ascii="標楷體" w:eastAsia="標楷體" w:hAnsi="標楷體"/>
          <w:lang w:eastAsia="zh-TW"/>
        </w:rPr>
        <w:br w:type="page"/>
      </w:r>
    </w:p>
    <w:p w:rsidR="00391DB5" w:rsidRPr="00C24EDC" w:rsidRDefault="00391DB5" w:rsidP="00391DB5">
      <w:pPr>
        <w:snapToGrid w:val="0"/>
        <w:spacing w:line="380" w:lineRule="exact"/>
        <w:ind w:leftChars="-257" w:left="-565" w:rightChars="-284" w:right="-625"/>
        <w:rPr>
          <w:rFonts w:ascii="標楷體" w:eastAsia="標楷體" w:hAnsi="標楷體"/>
          <w:color w:val="000000" w:themeColor="text1"/>
          <w:sz w:val="24"/>
          <w:szCs w:val="24"/>
          <w:lang w:eastAsia="zh-TW"/>
        </w:rPr>
      </w:pPr>
      <w:r w:rsidRPr="00C24EDC">
        <w:rPr>
          <w:rFonts w:ascii="標楷體" w:eastAsia="標楷體" w:hAnsi="標楷體" w:hint="eastAsia"/>
          <w:color w:val="000000" w:themeColor="text1"/>
          <w:sz w:val="24"/>
          <w:szCs w:val="24"/>
          <w:lang w:eastAsia="zh-TW"/>
        </w:rPr>
        <w:t>子計畫二</w:t>
      </w:r>
    </w:p>
    <w:p w:rsidR="00391DB5" w:rsidRPr="00C24EDC" w:rsidRDefault="00391DB5" w:rsidP="00391DB5">
      <w:pPr>
        <w:snapToGrid w:val="0"/>
        <w:jc w:val="center"/>
        <w:rPr>
          <w:rFonts w:ascii="標楷體" w:eastAsia="標楷體" w:hAnsi="標楷體"/>
          <w:color w:val="000000" w:themeColor="text1"/>
          <w:sz w:val="24"/>
          <w:szCs w:val="24"/>
          <w:lang w:eastAsia="zh-TW"/>
        </w:rPr>
      </w:pPr>
      <w:r w:rsidRPr="00C24EDC">
        <w:rPr>
          <w:rFonts w:ascii="標楷體" w:eastAsia="標楷體" w:hAnsi="標楷體" w:hint="eastAsia"/>
          <w:color w:val="000000" w:themeColor="text1"/>
          <w:sz w:val="24"/>
          <w:szCs w:val="24"/>
          <w:lang w:eastAsia="zh-TW"/>
        </w:rPr>
        <w:t>臺南</w:t>
      </w:r>
      <w:r w:rsidRPr="00C24EDC">
        <w:rPr>
          <w:rFonts w:ascii="標楷體" w:eastAsia="標楷體" w:hAnsi="標楷體"/>
          <w:color w:val="000000" w:themeColor="text1"/>
          <w:sz w:val="24"/>
          <w:szCs w:val="24"/>
          <w:lang w:eastAsia="zh-TW"/>
        </w:rPr>
        <w:t>市</w:t>
      </w:r>
      <w:r w:rsidRPr="00C24EDC">
        <w:rPr>
          <w:rFonts w:ascii="標楷體" w:eastAsia="標楷體" w:hAnsi="標楷體"/>
          <w:sz w:val="24"/>
          <w:szCs w:val="24"/>
          <w:lang w:eastAsia="zh-TW"/>
        </w:rPr>
        <w:t>10</w:t>
      </w:r>
      <w:r w:rsidRPr="00C24EDC">
        <w:rPr>
          <w:rFonts w:ascii="標楷體" w:eastAsia="標楷體" w:hAnsi="標楷體" w:hint="eastAsia"/>
          <w:sz w:val="24"/>
          <w:szCs w:val="24"/>
          <w:lang w:eastAsia="zh-TW"/>
        </w:rPr>
        <w:t>7學年度精進</w:t>
      </w:r>
      <w:r w:rsidRPr="00C24EDC">
        <w:rPr>
          <w:rFonts w:ascii="標楷體" w:eastAsia="標楷體" w:hAnsi="標楷體"/>
          <w:sz w:val="24"/>
          <w:szCs w:val="24"/>
          <w:lang w:eastAsia="zh-TW"/>
        </w:rPr>
        <w:t>國民</w:t>
      </w:r>
      <w:r w:rsidRPr="00C24EDC">
        <w:rPr>
          <w:rFonts w:ascii="標楷體" w:eastAsia="標楷體" w:hAnsi="標楷體" w:hint="eastAsia"/>
          <w:sz w:val="24"/>
          <w:szCs w:val="24"/>
          <w:lang w:eastAsia="zh-TW"/>
        </w:rPr>
        <w:t>中小學教師教學專業與課程品質整體推動計畫</w:t>
      </w:r>
    </w:p>
    <w:p w:rsidR="00391DB5" w:rsidRPr="00C24EDC" w:rsidRDefault="00391DB5" w:rsidP="00391DB5">
      <w:pPr>
        <w:snapToGrid w:val="0"/>
        <w:jc w:val="center"/>
        <w:rPr>
          <w:rFonts w:ascii="標楷體" w:eastAsia="標楷體" w:hAnsi="標楷體"/>
          <w:color w:val="000000" w:themeColor="text1"/>
          <w:sz w:val="24"/>
          <w:szCs w:val="24"/>
          <w:lang w:eastAsia="zh-TW"/>
        </w:rPr>
      </w:pPr>
      <w:r w:rsidRPr="00C24EDC">
        <w:rPr>
          <w:rFonts w:ascii="標楷體" w:eastAsia="標楷體" w:hAnsi="標楷體" w:hint="eastAsia"/>
          <w:color w:val="000000" w:themeColor="text1"/>
          <w:sz w:val="24"/>
          <w:szCs w:val="24"/>
          <w:lang w:eastAsia="zh-TW"/>
        </w:rPr>
        <w:t>國民教育輔導團生活課程輔導小組「建立夥伴學校共學--分區到校諮詢服務」實施計畫</w:t>
      </w:r>
    </w:p>
    <w:p w:rsidR="00391DB5" w:rsidRPr="00C24EDC" w:rsidRDefault="00391DB5" w:rsidP="00391DB5">
      <w:pPr>
        <w:autoSpaceDE w:val="0"/>
        <w:autoSpaceDN w:val="0"/>
        <w:adjustRightInd w:val="0"/>
        <w:snapToGrid w:val="0"/>
        <w:ind w:leftChars="-193" w:left="-425"/>
        <w:rPr>
          <w:rFonts w:ascii="標楷體" w:eastAsia="標楷體" w:hAnsi="標楷體"/>
          <w:color w:val="000000" w:themeColor="text1"/>
          <w:sz w:val="24"/>
          <w:szCs w:val="24"/>
          <w:lang w:eastAsia="zh-TW"/>
        </w:rPr>
      </w:pPr>
      <w:r w:rsidRPr="00C24EDC">
        <w:rPr>
          <w:rFonts w:ascii="標楷體" w:eastAsia="標楷體" w:hAnsi="標楷體"/>
          <w:color w:val="000000" w:themeColor="text1"/>
          <w:sz w:val="24"/>
          <w:szCs w:val="24"/>
          <w:lang w:eastAsia="zh-TW"/>
        </w:rPr>
        <w:t>一、依據</w:t>
      </w:r>
    </w:p>
    <w:p w:rsidR="00391DB5" w:rsidRPr="00C24EDC" w:rsidRDefault="00391DB5" w:rsidP="00391DB5">
      <w:pPr>
        <w:autoSpaceDE w:val="0"/>
        <w:autoSpaceDN w:val="0"/>
        <w:adjustRightInd w:val="0"/>
        <w:snapToGrid w:val="0"/>
        <w:ind w:leftChars="-193" w:left="192" w:hangingChars="257" w:hanging="617"/>
        <w:rPr>
          <w:rFonts w:ascii="標楷體" w:eastAsia="標楷體" w:hAnsi="標楷體"/>
          <w:color w:val="000000" w:themeColor="text1"/>
          <w:sz w:val="24"/>
          <w:szCs w:val="24"/>
          <w:lang w:eastAsia="zh-TW"/>
        </w:rPr>
      </w:pPr>
      <w:r w:rsidRPr="00C24EDC">
        <w:rPr>
          <w:rFonts w:ascii="標楷體" w:eastAsia="標楷體" w:hAnsi="標楷體"/>
          <w:color w:val="000000" w:themeColor="text1"/>
          <w:sz w:val="24"/>
          <w:szCs w:val="24"/>
          <w:lang w:eastAsia="zh-TW"/>
        </w:rPr>
        <w:t>（一）教育部國民及學前教育署補助辦理十二年國民基本教育精進國民中學及國民小學教學品質要點。</w:t>
      </w:r>
    </w:p>
    <w:p w:rsidR="00391DB5" w:rsidRPr="00C24EDC" w:rsidRDefault="00391DB5" w:rsidP="00391DB5">
      <w:pPr>
        <w:autoSpaceDE w:val="0"/>
        <w:autoSpaceDN w:val="0"/>
        <w:adjustRightInd w:val="0"/>
        <w:snapToGrid w:val="0"/>
        <w:ind w:leftChars="-193" w:left="-425"/>
        <w:rPr>
          <w:rFonts w:ascii="標楷體" w:eastAsia="標楷體" w:hAnsi="標楷體"/>
          <w:color w:val="000000" w:themeColor="text1"/>
          <w:sz w:val="24"/>
          <w:szCs w:val="24"/>
          <w:lang w:eastAsia="zh-TW"/>
        </w:rPr>
      </w:pPr>
      <w:r w:rsidRPr="00C24EDC">
        <w:rPr>
          <w:rFonts w:ascii="標楷體" w:eastAsia="標楷體" w:hAnsi="標楷體"/>
          <w:color w:val="000000" w:themeColor="text1"/>
          <w:sz w:val="24"/>
          <w:szCs w:val="24"/>
          <w:lang w:eastAsia="zh-TW"/>
        </w:rPr>
        <w:t>（二）</w:t>
      </w:r>
      <w:r w:rsidRPr="00C24EDC">
        <w:rPr>
          <w:rFonts w:ascii="標楷體" w:eastAsia="標楷體" w:hAnsi="標楷體" w:hint="eastAsia"/>
          <w:color w:val="000000" w:themeColor="text1"/>
          <w:sz w:val="24"/>
          <w:szCs w:val="24"/>
          <w:lang w:eastAsia="zh-TW"/>
        </w:rPr>
        <w:t>臺南</w:t>
      </w:r>
      <w:r w:rsidRPr="00C24EDC">
        <w:rPr>
          <w:rFonts w:ascii="標楷體" w:eastAsia="標楷體" w:hAnsi="標楷體"/>
          <w:color w:val="000000" w:themeColor="text1"/>
          <w:sz w:val="24"/>
          <w:szCs w:val="24"/>
          <w:lang w:eastAsia="zh-TW"/>
        </w:rPr>
        <w:t>市</w:t>
      </w:r>
      <w:r w:rsidRPr="00C24EDC">
        <w:rPr>
          <w:rFonts w:ascii="標楷體" w:eastAsia="標楷體" w:hAnsi="標楷體"/>
          <w:sz w:val="24"/>
          <w:szCs w:val="24"/>
          <w:lang w:eastAsia="zh-TW"/>
        </w:rPr>
        <w:t>1</w:t>
      </w:r>
      <w:r w:rsidRPr="00C24EDC">
        <w:rPr>
          <w:rFonts w:ascii="標楷體" w:eastAsia="標楷體" w:hAnsi="標楷體" w:hint="eastAsia"/>
          <w:sz w:val="24"/>
          <w:szCs w:val="24"/>
          <w:lang w:eastAsia="zh-TW"/>
        </w:rPr>
        <w:t>07學</w:t>
      </w:r>
      <w:r w:rsidRPr="00C24EDC">
        <w:rPr>
          <w:rFonts w:ascii="標楷體" w:eastAsia="標楷體" w:hAnsi="標楷體"/>
          <w:sz w:val="24"/>
          <w:szCs w:val="24"/>
          <w:lang w:eastAsia="zh-TW"/>
        </w:rPr>
        <w:t>年度精進國民中小學</w:t>
      </w:r>
      <w:r w:rsidRPr="00C24EDC">
        <w:rPr>
          <w:rFonts w:ascii="標楷體" w:eastAsia="標楷體" w:hAnsi="標楷體" w:hint="eastAsia"/>
          <w:sz w:val="24"/>
          <w:szCs w:val="24"/>
          <w:lang w:eastAsia="zh-TW"/>
        </w:rPr>
        <w:t>教師</w:t>
      </w:r>
      <w:r w:rsidRPr="00C24EDC">
        <w:rPr>
          <w:rFonts w:ascii="標楷體" w:eastAsia="標楷體" w:hAnsi="標楷體"/>
          <w:sz w:val="24"/>
          <w:szCs w:val="24"/>
          <w:lang w:eastAsia="zh-TW"/>
        </w:rPr>
        <w:t>教學</w:t>
      </w:r>
      <w:r w:rsidRPr="00C24EDC">
        <w:rPr>
          <w:rFonts w:ascii="標楷體" w:eastAsia="標楷體" w:hAnsi="標楷體" w:hint="eastAsia"/>
          <w:sz w:val="24"/>
          <w:szCs w:val="24"/>
          <w:lang w:eastAsia="zh-TW"/>
        </w:rPr>
        <w:t>專業與課程</w:t>
      </w:r>
      <w:r w:rsidRPr="00C24EDC">
        <w:rPr>
          <w:rFonts w:ascii="標楷體" w:eastAsia="標楷體" w:hAnsi="標楷體"/>
          <w:sz w:val="24"/>
          <w:szCs w:val="24"/>
          <w:lang w:eastAsia="zh-TW"/>
        </w:rPr>
        <w:t>品質</w:t>
      </w:r>
      <w:r w:rsidRPr="00C24EDC">
        <w:rPr>
          <w:rFonts w:ascii="標楷體" w:eastAsia="標楷體" w:hAnsi="標楷體" w:hint="eastAsia"/>
          <w:sz w:val="24"/>
          <w:szCs w:val="24"/>
          <w:lang w:eastAsia="zh-TW"/>
        </w:rPr>
        <w:t>整體推動</w:t>
      </w:r>
      <w:r w:rsidRPr="00C24EDC">
        <w:rPr>
          <w:rFonts w:ascii="標楷體" w:eastAsia="標楷體" w:hAnsi="標楷體"/>
          <w:sz w:val="24"/>
          <w:szCs w:val="24"/>
          <w:lang w:eastAsia="zh-TW"/>
        </w:rPr>
        <w:t>計畫</w:t>
      </w:r>
      <w:r w:rsidRPr="00C24EDC">
        <w:rPr>
          <w:rFonts w:ascii="標楷體" w:eastAsia="標楷體" w:hAnsi="標楷體"/>
          <w:color w:val="000000" w:themeColor="text1"/>
          <w:sz w:val="24"/>
          <w:szCs w:val="24"/>
          <w:lang w:eastAsia="zh-TW"/>
        </w:rPr>
        <w:t>。</w:t>
      </w:r>
    </w:p>
    <w:p w:rsidR="00391DB5" w:rsidRPr="00C24EDC" w:rsidRDefault="00391DB5" w:rsidP="00391DB5">
      <w:pPr>
        <w:autoSpaceDE w:val="0"/>
        <w:autoSpaceDN w:val="0"/>
        <w:adjustRightInd w:val="0"/>
        <w:snapToGrid w:val="0"/>
        <w:ind w:leftChars="-193" w:left="-425"/>
        <w:rPr>
          <w:rFonts w:ascii="標楷體" w:eastAsia="標楷體" w:hAnsi="標楷體"/>
          <w:color w:val="000000" w:themeColor="text1"/>
          <w:sz w:val="24"/>
          <w:szCs w:val="24"/>
          <w:lang w:eastAsia="zh-TW"/>
        </w:rPr>
      </w:pPr>
      <w:r w:rsidRPr="00C24EDC">
        <w:rPr>
          <w:rFonts w:ascii="標楷體" w:eastAsia="標楷體" w:hAnsi="標楷體"/>
          <w:color w:val="000000" w:themeColor="text1"/>
          <w:sz w:val="24"/>
          <w:szCs w:val="24"/>
          <w:lang w:eastAsia="zh-TW"/>
        </w:rPr>
        <w:t>（三）</w:t>
      </w:r>
      <w:r w:rsidRPr="00C24EDC">
        <w:rPr>
          <w:rFonts w:ascii="標楷體" w:eastAsia="標楷體" w:hAnsi="標楷體" w:hint="eastAsia"/>
          <w:color w:val="000000" w:themeColor="text1"/>
          <w:sz w:val="24"/>
          <w:szCs w:val="24"/>
          <w:lang w:eastAsia="zh-TW"/>
        </w:rPr>
        <w:t>臺南</w:t>
      </w:r>
      <w:r w:rsidRPr="00C24EDC">
        <w:rPr>
          <w:rFonts w:ascii="標楷體" w:eastAsia="標楷體" w:hAnsi="標楷體"/>
          <w:color w:val="000000" w:themeColor="text1"/>
          <w:sz w:val="24"/>
          <w:szCs w:val="24"/>
          <w:lang w:eastAsia="zh-TW"/>
        </w:rPr>
        <w:t>市</w:t>
      </w:r>
      <w:r w:rsidRPr="00C24EDC">
        <w:rPr>
          <w:rFonts w:ascii="標楷體" w:eastAsia="標楷體" w:hAnsi="標楷體"/>
          <w:sz w:val="24"/>
          <w:szCs w:val="24"/>
          <w:lang w:eastAsia="zh-TW"/>
        </w:rPr>
        <w:t>10</w:t>
      </w:r>
      <w:r w:rsidRPr="00C24EDC">
        <w:rPr>
          <w:rFonts w:ascii="標楷體" w:eastAsia="標楷體" w:hAnsi="標楷體" w:hint="eastAsia"/>
          <w:sz w:val="24"/>
          <w:szCs w:val="24"/>
          <w:lang w:eastAsia="zh-TW"/>
        </w:rPr>
        <w:t>7學</w:t>
      </w:r>
      <w:r w:rsidRPr="00C24EDC">
        <w:rPr>
          <w:rFonts w:ascii="標楷體" w:eastAsia="標楷體" w:hAnsi="標楷體"/>
          <w:sz w:val="24"/>
          <w:szCs w:val="24"/>
          <w:lang w:eastAsia="zh-TW"/>
        </w:rPr>
        <w:t>年度國民教育輔導團</w:t>
      </w:r>
      <w:r w:rsidRPr="00C24EDC">
        <w:rPr>
          <w:rFonts w:ascii="標楷體" w:eastAsia="標楷體" w:hAnsi="標楷體" w:hint="eastAsia"/>
          <w:sz w:val="24"/>
          <w:szCs w:val="24"/>
          <w:lang w:eastAsia="zh-TW"/>
        </w:rPr>
        <w:t>整體團務</w:t>
      </w:r>
      <w:r w:rsidRPr="00C24EDC">
        <w:rPr>
          <w:rFonts w:ascii="標楷體" w:eastAsia="標楷體" w:hAnsi="標楷體"/>
          <w:sz w:val="24"/>
          <w:szCs w:val="24"/>
          <w:lang w:eastAsia="zh-TW"/>
        </w:rPr>
        <w:t>計畫</w:t>
      </w:r>
      <w:r w:rsidRPr="00C24EDC">
        <w:rPr>
          <w:rFonts w:ascii="標楷體" w:eastAsia="標楷體" w:hAnsi="標楷體"/>
          <w:color w:val="000000" w:themeColor="text1"/>
          <w:sz w:val="24"/>
          <w:szCs w:val="24"/>
          <w:lang w:eastAsia="zh-TW"/>
        </w:rPr>
        <w:t>。</w:t>
      </w:r>
    </w:p>
    <w:p w:rsidR="00391DB5" w:rsidRPr="00C24EDC" w:rsidRDefault="00391DB5" w:rsidP="00391DB5">
      <w:pPr>
        <w:ind w:leftChars="-257" w:left="-565" w:rightChars="-284" w:right="-625"/>
        <w:rPr>
          <w:rFonts w:ascii="標楷體" w:eastAsia="標楷體" w:hAnsi="標楷體"/>
          <w:color w:val="000000" w:themeColor="text1"/>
          <w:sz w:val="24"/>
          <w:szCs w:val="24"/>
          <w:lang w:eastAsia="zh-TW"/>
        </w:rPr>
      </w:pPr>
      <w:r w:rsidRPr="00C24EDC">
        <w:rPr>
          <w:rFonts w:ascii="標楷體" w:eastAsia="標楷體" w:hAnsi="標楷體" w:hint="eastAsia"/>
          <w:color w:val="000000" w:themeColor="text1"/>
          <w:sz w:val="24"/>
          <w:szCs w:val="24"/>
          <w:lang w:eastAsia="zh-TW"/>
        </w:rPr>
        <w:t>二、現況分析與需求評估：</w:t>
      </w:r>
    </w:p>
    <w:p w:rsidR="00E472CD" w:rsidRDefault="00391DB5" w:rsidP="00240471">
      <w:pPr>
        <w:pStyle w:val="a3"/>
        <w:numPr>
          <w:ilvl w:val="2"/>
          <w:numId w:val="21"/>
        </w:numPr>
        <w:ind w:leftChars="0" w:left="142" w:rightChars="-284" w:right="-625"/>
        <w:rPr>
          <w:rFonts w:ascii="標楷體" w:eastAsia="標楷體" w:hAnsi="標楷體"/>
          <w:color w:val="000000" w:themeColor="text1"/>
          <w:sz w:val="24"/>
          <w:szCs w:val="24"/>
          <w:lang w:eastAsia="zh-TW"/>
        </w:rPr>
      </w:pPr>
      <w:r w:rsidRPr="00E472CD">
        <w:rPr>
          <w:rFonts w:ascii="標楷體" w:eastAsia="標楷體" w:hAnsi="標楷體" w:hint="eastAsia"/>
          <w:color w:val="000000" w:themeColor="text1"/>
          <w:sz w:val="24"/>
          <w:szCs w:val="24"/>
          <w:lang w:eastAsia="zh-TW"/>
        </w:rPr>
        <w:t>現況分析上，期待提升教師課程規劃、教學等專業能力；在推動、實施的過程中，理想與現時仍有一段尚待努力的距離。</w:t>
      </w:r>
    </w:p>
    <w:p w:rsidR="00E472CD" w:rsidRDefault="00391DB5" w:rsidP="00240471">
      <w:pPr>
        <w:pStyle w:val="a3"/>
        <w:numPr>
          <w:ilvl w:val="2"/>
          <w:numId w:val="21"/>
        </w:numPr>
        <w:ind w:leftChars="0" w:left="142" w:rightChars="-284" w:right="-625"/>
        <w:rPr>
          <w:rFonts w:ascii="標楷體" w:eastAsia="標楷體" w:hAnsi="標楷體"/>
          <w:color w:val="000000" w:themeColor="text1"/>
          <w:sz w:val="24"/>
          <w:szCs w:val="24"/>
          <w:lang w:eastAsia="zh-TW"/>
        </w:rPr>
      </w:pPr>
      <w:r w:rsidRPr="00E472CD">
        <w:rPr>
          <w:rFonts w:ascii="標楷體" w:eastAsia="標楷體" w:hAnsi="標楷體" w:hint="eastAsia"/>
          <w:color w:val="000000" w:themeColor="text1"/>
          <w:sz w:val="24"/>
          <w:szCs w:val="24"/>
          <w:lang w:eastAsia="zh-TW"/>
        </w:rPr>
        <w:t>教師之抗拒：主要原因是現場教師對於開放自己的課堂仍有壓力，擔心上課時學生狀況多老師無法掌控，無法完美進行教學。</w:t>
      </w:r>
    </w:p>
    <w:p w:rsidR="00391DB5" w:rsidRPr="00E472CD" w:rsidRDefault="00391DB5" w:rsidP="00240471">
      <w:pPr>
        <w:pStyle w:val="a3"/>
        <w:numPr>
          <w:ilvl w:val="2"/>
          <w:numId w:val="21"/>
        </w:numPr>
        <w:ind w:leftChars="0" w:left="142" w:rightChars="-284" w:right="-625"/>
        <w:rPr>
          <w:rFonts w:ascii="標楷體" w:eastAsia="標楷體" w:hAnsi="標楷體"/>
          <w:color w:val="000000" w:themeColor="text1"/>
          <w:sz w:val="24"/>
          <w:szCs w:val="24"/>
          <w:lang w:eastAsia="zh-TW"/>
        </w:rPr>
      </w:pPr>
      <w:r w:rsidRPr="00E472CD">
        <w:rPr>
          <w:rFonts w:ascii="標楷體" w:eastAsia="標楷體" w:hAnsi="標楷體" w:hint="eastAsia"/>
          <w:color w:val="000000" w:themeColor="text1"/>
          <w:sz w:val="24"/>
          <w:szCs w:val="24"/>
          <w:lang w:eastAsia="zh-TW"/>
        </w:rPr>
        <w:t>溝通開放課堂觀念：十二年國教課綱已明訂公開觀課事項，但教師仍心懷抗拒，且教師自我要求高，容不下進行觀課時發生差錯。另本市主推教師發展專業評鑑，教師認知的觀課皆以教專模式為主，對於記錄方式、回饋模式較畏懼。因此，在學共模式的觀議課的理念、實施方式應再加強說明，在這十二年國教實施前的過渡時期，應儘速建立教師觀、議課的正確觀念。</w:t>
      </w:r>
    </w:p>
    <w:p w:rsidR="00391DB5" w:rsidRPr="00C24EDC" w:rsidRDefault="00391DB5" w:rsidP="00391DB5">
      <w:pPr>
        <w:ind w:leftChars="-257" w:left="-565" w:rightChars="-284" w:right="-625"/>
        <w:rPr>
          <w:rFonts w:ascii="標楷體" w:eastAsia="標楷體" w:hAnsi="標楷體"/>
          <w:color w:val="000000" w:themeColor="text1"/>
          <w:sz w:val="24"/>
          <w:szCs w:val="24"/>
          <w:lang w:eastAsia="zh-TW"/>
        </w:rPr>
      </w:pPr>
      <w:r w:rsidRPr="00C24EDC">
        <w:rPr>
          <w:rFonts w:ascii="標楷體" w:eastAsia="標楷體" w:hAnsi="標楷體" w:hint="eastAsia"/>
          <w:color w:val="000000" w:themeColor="text1"/>
          <w:sz w:val="24"/>
          <w:szCs w:val="24"/>
          <w:lang w:eastAsia="zh-TW"/>
        </w:rPr>
        <w:t>三、目的：</w:t>
      </w:r>
    </w:p>
    <w:p w:rsidR="00391DB5" w:rsidRPr="00C24EDC" w:rsidRDefault="00391DB5" w:rsidP="00391DB5">
      <w:pPr>
        <w:ind w:leftChars="-257" w:left="-140" w:rightChars="-284" w:right="-625" w:hanging="425"/>
        <w:rPr>
          <w:rFonts w:ascii="標楷體" w:eastAsia="標楷體" w:hAnsi="標楷體"/>
          <w:color w:val="000000" w:themeColor="text1"/>
          <w:sz w:val="24"/>
          <w:szCs w:val="24"/>
          <w:lang w:eastAsia="zh-TW"/>
        </w:rPr>
      </w:pPr>
      <w:r w:rsidRPr="00C24EDC">
        <w:rPr>
          <w:rFonts w:ascii="標楷體" w:eastAsia="標楷體" w:hAnsi="標楷體" w:hint="eastAsia"/>
          <w:color w:val="000000" w:themeColor="text1"/>
          <w:sz w:val="24"/>
          <w:szCs w:val="24"/>
          <w:lang w:eastAsia="zh-TW"/>
        </w:rPr>
        <w:t>(一)</w:t>
      </w:r>
      <w:r w:rsidRPr="00C24EDC">
        <w:rPr>
          <w:rFonts w:ascii="標楷體" w:eastAsia="標楷體" w:hAnsi="標楷體" w:hint="eastAsia"/>
          <w:color w:val="000000" w:themeColor="text1"/>
          <w:sz w:val="24"/>
          <w:szCs w:val="24"/>
          <w:lang w:eastAsia="zh-TW"/>
        </w:rPr>
        <w:tab/>
        <w:t>蒐集各校教師課程教學所遭遇的問題，提供有效教學策略，協助精進教師教學專業能力。</w:t>
      </w:r>
    </w:p>
    <w:p w:rsidR="00391DB5" w:rsidRPr="00C24EDC" w:rsidRDefault="00391DB5" w:rsidP="00391DB5">
      <w:pPr>
        <w:ind w:leftChars="-257" w:left="-140" w:rightChars="-284" w:right="-625" w:hanging="425"/>
        <w:rPr>
          <w:rFonts w:ascii="標楷體" w:eastAsia="標楷體" w:hAnsi="標楷體"/>
          <w:color w:val="000000" w:themeColor="text1"/>
          <w:sz w:val="24"/>
          <w:szCs w:val="24"/>
          <w:lang w:eastAsia="zh-TW"/>
        </w:rPr>
      </w:pPr>
      <w:r w:rsidRPr="00C24EDC">
        <w:rPr>
          <w:rFonts w:ascii="標楷體" w:eastAsia="標楷體" w:hAnsi="標楷體" w:hint="eastAsia"/>
          <w:color w:val="000000" w:themeColor="text1"/>
          <w:sz w:val="24"/>
          <w:szCs w:val="24"/>
          <w:lang w:eastAsia="zh-TW"/>
        </w:rPr>
        <w:t>(二)</w:t>
      </w:r>
      <w:r w:rsidRPr="00C24EDC">
        <w:rPr>
          <w:rFonts w:ascii="標楷體" w:eastAsia="標楷體" w:hAnsi="標楷體" w:hint="eastAsia"/>
          <w:color w:val="000000" w:themeColor="text1"/>
          <w:sz w:val="24"/>
          <w:szCs w:val="24"/>
          <w:lang w:eastAsia="zh-TW"/>
        </w:rPr>
        <w:tab/>
        <w:t>建構一個能夠具體引導教師進行共同備課的專業對話機制。</w:t>
      </w:r>
    </w:p>
    <w:p w:rsidR="00391DB5" w:rsidRPr="00C24EDC" w:rsidRDefault="00391DB5" w:rsidP="00391DB5">
      <w:pPr>
        <w:ind w:leftChars="-257" w:left="-140" w:rightChars="-284" w:right="-625" w:hanging="425"/>
        <w:rPr>
          <w:rFonts w:ascii="標楷體" w:eastAsia="標楷體" w:hAnsi="標楷體"/>
          <w:color w:val="000000" w:themeColor="text1"/>
          <w:sz w:val="24"/>
          <w:szCs w:val="24"/>
          <w:lang w:eastAsia="zh-TW"/>
        </w:rPr>
      </w:pPr>
      <w:r w:rsidRPr="00C24EDC">
        <w:rPr>
          <w:rFonts w:ascii="標楷體" w:eastAsia="標楷體" w:hAnsi="標楷體"/>
          <w:color w:val="000000" w:themeColor="text1"/>
          <w:sz w:val="24"/>
          <w:szCs w:val="24"/>
          <w:lang w:eastAsia="zh-TW"/>
        </w:rPr>
        <w:t>(</w:t>
      </w:r>
      <w:r w:rsidRPr="00C24EDC">
        <w:rPr>
          <w:rFonts w:ascii="標楷體" w:eastAsia="標楷體" w:hAnsi="標楷體" w:hint="eastAsia"/>
          <w:color w:val="000000" w:themeColor="text1"/>
          <w:sz w:val="24"/>
          <w:szCs w:val="24"/>
          <w:lang w:eastAsia="zh-TW"/>
        </w:rPr>
        <w:t>三</w:t>
      </w:r>
      <w:r w:rsidRPr="00C24EDC">
        <w:rPr>
          <w:rFonts w:ascii="標楷體" w:eastAsia="標楷體" w:hAnsi="標楷體"/>
          <w:color w:val="000000" w:themeColor="text1"/>
          <w:sz w:val="24"/>
          <w:szCs w:val="24"/>
          <w:lang w:eastAsia="zh-TW"/>
        </w:rPr>
        <w:t>)</w:t>
      </w:r>
      <w:r w:rsidRPr="00C24EDC">
        <w:rPr>
          <w:rFonts w:ascii="標楷體" w:eastAsia="標楷體" w:hAnsi="標楷體"/>
          <w:color w:val="000000" w:themeColor="text1"/>
          <w:sz w:val="24"/>
          <w:szCs w:val="24"/>
          <w:lang w:eastAsia="zh-TW"/>
        </w:rPr>
        <w:tab/>
      </w:r>
      <w:r w:rsidRPr="00C24EDC">
        <w:rPr>
          <w:rFonts w:ascii="標楷體" w:eastAsia="標楷體" w:hAnsi="標楷體" w:hint="eastAsia"/>
          <w:color w:val="000000" w:themeColor="text1"/>
          <w:sz w:val="24"/>
          <w:szCs w:val="24"/>
          <w:lang w:eastAsia="zh-TW"/>
        </w:rPr>
        <w:t>建構一個能夠讓教師普遍接受的的觀議課模式。</w:t>
      </w:r>
    </w:p>
    <w:p w:rsidR="00391DB5" w:rsidRPr="00C24EDC" w:rsidRDefault="00391DB5" w:rsidP="00391DB5">
      <w:pPr>
        <w:ind w:leftChars="-257" w:left="-140" w:rightChars="-284" w:right="-625" w:hanging="425"/>
        <w:rPr>
          <w:rFonts w:ascii="標楷體" w:eastAsia="標楷體" w:hAnsi="標楷體"/>
          <w:color w:val="000000" w:themeColor="text1"/>
          <w:sz w:val="24"/>
          <w:szCs w:val="24"/>
          <w:lang w:eastAsia="zh-TW"/>
        </w:rPr>
      </w:pPr>
      <w:r w:rsidRPr="00C24EDC">
        <w:rPr>
          <w:rFonts w:ascii="標楷體" w:eastAsia="標楷體" w:hAnsi="標楷體" w:hint="eastAsia"/>
          <w:color w:val="000000" w:themeColor="text1"/>
          <w:sz w:val="24"/>
          <w:szCs w:val="24"/>
          <w:lang w:eastAsia="zh-TW"/>
        </w:rPr>
        <w:t>(四</w:t>
      </w:r>
      <w:r>
        <w:rPr>
          <w:rFonts w:ascii="標楷體" w:eastAsia="標楷體" w:hAnsi="標楷體" w:hint="eastAsia"/>
          <w:color w:val="000000" w:themeColor="text1"/>
          <w:sz w:val="24"/>
          <w:szCs w:val="24"/>
          <w:lang w:eastAsia="zh-TW"/>
        </w:rPr>
        <w:t xml:space="preserve">) </w:t>
      </w:r>
      <w:r w:rsidRPr="00C24EDC">
        <w:rPr>
          <w:rFonts w:ascii="標楷體" w:eastAsia="標楷體" w:hAnsi="標楷體" w:hint="eastAsia"/>
          <w:color w:val="000000" w:themeColor="text1"/>
          <w:sz w:val="24"/>
          <w:szCs w:val="24"/>
          <w:lang w:eastAsia="zh-TW"/>
        </w:rPr>
        <w:t>建立可行有效之教師進修模式，轉移複製成功經驗至各校，以促進本市國小教師打開教室大門，樂於共同規劃並參與校內進修活動，以提升教學技巧與學生學習成效。</w:t>
      </w:r>
    </w:p>
    <w:p w:rsidR="00391DB5" w:rsidRPr="00C24EDC" w:rsidRDefault="00391DB5" w:rsidP="00391DB5">
      <w:pPr>
        <w:ind w:leftChars="-257" w:left="-565" w:rightChars="-284" w:right="-625"/>
        <w:rPr>
          <w:rFonts w:ascii="標楷體" w:eastAsia="標楷體" w:hAnsi="標楷體"/>
          <w:color w:val="000000" w:themeColor="text1"/>
          <w:sz w:val="24"/>
          <w:szCs w:val="24"/>
          <w:lang w:eastAsia="zh-TW"/>
        </w:rPr>
      </w:pPr>
      <w:r w:rsidRPr="00C24EDC">
        <w:rPr>
          <w:rFonts w:ascii="標楷體" w:eastAsia="標楷體" w:hAnsi="標楷體" w:hint="eastAsia"/>
          <w:color w:val="000000" w:themeColor="text1"/>
          <w:sz w:val="24"/>
          <w:szCs w:val="24"/>
          <w:lang w:eastAsia="zh-TW"/>
        </w:rPr>
        <w:t>四、辦理單位：</w:t>
      </w:r>
    </w:p>
    <w:p w:rsidR="00391DB5" w:rsidRPr="00C24EDC" w:rsidRDefault="00391DB5" w:rsidP="00391DB5">
      <w:pPr>
        <w:ind w:leftChars="-257" w:left="-565" w:rightChars="-284" w:right="-625"/>
        <w:rPr>
          <w:rFonts w:ascii="標楷體" w:eastAsia="標楷體" w:hAnsi="標楷體"/>
          <w:color w:val="000000" w:themeColor="text1"/>
          <w:sz w:val="24"/>
          <w:szCs w:val="24"/>
          <w:lang w:eastAsia="zh-TW"/>
        </w:rPr>
      </w:pPr>
      <w:r w:rsidRPr="00C24EDC">
        <w:rPr>
          <w:rFonts w:ascii="標楷體" w:eastAsia="標楷體" w:hAnsi="標楷體" w:hint="eastAsia"/>
          <w:color w:val="000000" w:themeColor="text1"/>
          <w:sz w:val="24"/>
          <w:szCs w:val="24"/>
          <w:lang w:eastAsia="zh-TW"/>
        </w:rPr>
        <w:t>（一）指導單位：教育部國民及學前教育署</w:t>
      </w:r>
    </w:p>
    <w:p w:rsidR="00391DB5" w:rsidRPr="00C24EDC" w:rsidRDefault="00391DB5" w:rsidP="00391DB5">
      <w:pPr>
        <w:ind w:leftChars="-257" w:left="-565" w:rightChars="-284" w:right="-625"/>
        <w:rPr>
          <w:rFonts w:ascii="標楷體" w:eastAsia="標楷體" w:hAnsi="標楷體"/>
          <w:color w:val="000000" w:themeColor="text1"/>
          <w:sz w:val="24"/>
          <w:szCs w:val="24"/>
          <w:lang w:eastAsia="zh-TW"/>
        </w:rPr>
      </w:pPr>
      <w:r w:rsidRPr="00C24EDC">
        <w:rPr>
          <w:rFonts w:ascii="標楷體" w:eastAsia="標楷體" w:hAnsi="標楷體" w:hint="eastAsia"/>
          <w:color w:val="000000" w:themeColor="text1"/>
          <w:sz w:val="24"/>
          <w:szCs w:val="24"/>
          <w:lang w:eastAsia="zh-TW"/>
        </w:rPr>
        <w:t>（二）主辦單位：臺南市政府教育局</w:t>
      </w:r>
    </w:p>
    <w:p w:rsidR="00391DB5" w:rsidRPr="00C24EDC" w:rsidRDefault="00391DB5" w:rsidP="00391DB5">
      <w:pPr>
        <w:ind w:leftChars="-257" w:left="-565" w:rightChars="-284" w:right="-625"/>
        <w:rPr>
          <w:rFonts w:ascii="標楷體" w:eastAsia="標楷體" w:hAnsi="標楷體"/>
          <w:color w:val="000000" w:themeColor="text1"/>
          <w:sz w:val="24"/>
          <w:szCs w:val="24"/>
          <w:lang w:eastAsia="zh-TW"/>
        </w:rPr>
      </w:pPr>
      <w:r w:rsidRPr="00C24EDC">
        <w:rPr>
          <w:rFonts w:ascii="標楷體" w:eastAsia="標楷體" w:hAnsi="標楷體" w:hint="eastAsia"/>
          <w:color w:val="000000" w:themeColor="text1"/>
          <w:sz w:val="24"/>
          <w:szCs w:val="24"/>
          <w:lang w:eastAsia="zh-TW"/>
        </w:rPr>
        <w:t>（三）承辦單位：臺南市生活課程輔導團</w:t>
      </w:r>
    </w:p>
    <w:p w:rsidR="00391DB5" w:rsidRPr="00C24EDC" w:rsidRDefault="00391DB5" w:rsidP="00391DB5">
      <w:pPr>
        <w:ind w:leftChars="-257" w:left="-85" w:rightChars="-284" w:right="-625" w:hangingChars="200" w:hanging="480"/>
        <w:rPr>
          <w:rFonts w:ascii="標楷體" w:eastAsia="標楷體" w:hAnsi="標楷體"/>
          <w:color w:val="000000" w:themeColor="text1"/>
          <w:sz w:val="24"/>
          <w:szCs w:val="24"/>
          <w:lang w:eastAsia="zh-TW"/>
        </w:rPr>
      </w:pPr>
      <w:r w:rsidRPr="00C24EDC">
        <w:rPr>
          <w:rFonts w:ascii="標楷體" w:eastAsia="標楷體" w:hAnsi="標楷體" w:hint="eastAsia"/>
          <w:color w:val="000000" w:themeColor="text1"/>
          <w:sz w:val="24"/>
          <w:szCs w:val="24"/>
          <w:lang w:eastAsia="zh-TW"/>
        </w:rPr>
        <w:t>五、辦理日期(時間、時數等)及地點：</w:t>
      </w:r>
      <w:r w:rsidRPr="00C24EDC">
        <w:rPr>
          <w:rFonts w:ascii="標楷體" w:eastAsia="標楷體" w:hAnsi="標楷體" w:cs="標楷體"/>
          <w:sz w:val="24"/>
          <w:szCs w:val="24"/>
          <w:lang w:eastAsia="zh-TW"/>
        </w:rPr>
        <w:t>每學期應至少辦理四次(3-6月、9-12月，每月第三個星期三辦理)</w:t>
      </w:r>
      <w:r w:rsidRPr="00C24EDC">
        <w:rPr>
          <w:rFonts w:ascii="標楷體" w:eastAsia="標楷體" w:hAnsi="標楷體" w:hint="eastAsia"/>
          <w:color w:val="000000" w:themeColor="text1"/>
          <w:sz w:val="24"/>
          <w:szCs w:val="24"/>
          <w:lang w:eastAsia="zh-TW"/>
        </w:rPr>
        <w:t>；課程時間14:00~16:30。</w:t>
      </w:r>
    </w:p>
    <w:p w:rsidR="00391DB5" w:rsidRPr="00C24EDC" w:rsidRDefault="00391DB5" w:rsidP="00391DB5">
      <w:pPr>
        <w:ind w:leftChars="-257" w:left="-565" w:rightChars="-284" w:right="-625"/>
        <w:rPr>
          <w:rFonts w:ascii="標楷體" w:eastAsia="標楷體" w:hAnsi="標楷體"/>
          <w:color w:val="000000" w:themeColor="text1"/>
          <w:sz w:val="24"/>
          <w:szCs w:val="24"/>
          <w:lang w:eastAsia="zh-TW"/>
        </w:rPr>
      </w:pPr>
      <w:r w:rsidRPr="00C24EDC">
        <w:rPr>
          <w:rFonts w:ascii="標楷體" w:eastAsia="標楷體" w:hAnsi="標楷體" w:hint="eastAsia"/>
          <w:color w:val="000000" w:themeColor="text1"/>
          <w:sz w:val="24"/>
          <w:szCs w:val="24"/>
          <w:lang w:eastAsia="zh-TW"/>
        </w:rPr>
        <w:t>六、參加對象與人數：本市各國民中小學</w:t>
      </w:r>
      <w:r>
        <w:rPr>
          <w:rFonts w:ascii="標楷體" w:eastAsia="標楷體" w:hAnsi="標楷體" w:hint="eastAsia"/>
          <w:color w:val="000000" w:themeColor="text1"/>
          <w:sz w:val="24"/>
          <w:szCs w:val="24"/>
          <w:lang w:eastAsia="zh-TW"/>
        </w:rPr>
        <w:t>教師</w:t>
      </w:r>
    </w:p>
    <w:p w:rsidR="00391DB5" w:rsidRPr="00C24EDC" w:rsidRDefault="00391DB5" w:rsidP="00391DB5">
      <w:pPr>
        <w:ind w:leftChars="-257" w:left="-565" w:rightChars="-284" w:right="-625"/>
        <w:rPr>
          <w:rFonts w:ascii="標楷體" w:eastAsia="標楷體" w:hAnsi="標楷體"/>
          <w:color w:val="000000" w:themeColor="text1"/>
          <w:sz w:val="24"/>
          <w:szCs w:val="24"/>
          <w:lang w:eastAsia="zh-TW"/>
        </w:rPr>
      </w:pPr>
      <w:r w:rsidRPr="00C24EDC">
        <w:rPr>
          <w:rFonts w:ascii="標楷體" w:eastAsia="標楷體" w:hAnsi="標楷體" w:hint="eastAsia"/>
          <w:color w:val="000000" w:themeColor="text1"/>
          <w:sz w:val="24"/>
          <w:szCs w:val="24"/>
          <w:lang w:eastAsia="zh-TW"/>
        </w:rPr>
        <w:t>七、研習內容</w:t>
      </w:r>
    </w:p>
    <w:p w:rsidR="00391DB5" w:rsidRPr="00C24EDC" w:rsidRDefault="00391DB5" w:rsidP="00391DB5">
      <w:pPr>
        <w:ind w:leftChars="-257" w:left="-140" w:rightChars="-284" w:right="-625" w:hangingChars="177" w:hanging="425"/>
        <w:rPr>
          <w:rFonts w:ascii="標楷體" w:eastAsia="標楷體" w:hAnsi="標楷體"/>
          <w:color w:val="000000" w:themeColor="text1"/>
          <w:sz w:val="24"/>
          <w:szCs w:val="24"/>
          <w:lang w:eastAsia="zh-TW"/>
        </w:rPr>
      </w:pPr>
      <w:r w:rsidRPr="00C24EDC">
        <w:rPr>
          <w:rFonts w:ascii="標楷體" w:eastAsia="標楷體" w:hAnsi="標楷體" w:hint="eastAsia"/>
          <w:color w:val="000000" w:themeColor="text1"/>
          <w:sz w:val="24"/>
          <w:szCs w:val="24"/>
          <w:lang w:eastAsia="zh-TW"/>
        </w:rPr>
        <w:t>(一)</w:t>
      </w:r>
      <w:r w:rsidRPr="00C24EDC">
        <w:rPr>
          <w:rFonts w:ascii="標楷體" w:eastAsia="標楷體" w:hAnsi="標楷體" w:hint="eastAsia"/>
          <w:color w:val="000000" w:themeColor="text1"/>
          <w:sz w:val="24"/>
          <w:szCs w:val="24"/>
          <w:lang w:eastAsia="zh-TW"/>
        </w:rPr>
        <w:tab/>
        <w:t>全市分為15個輔導區，以學期為單位，由教育局統籌規劃各領域工作小組輔導區，每學期進行輪動一次。</w:t>
      </w:r>
    </w:p>
    <w:p w:rsidR="00391DB5" w:rsidRPr="00C24EDC" w:rsidRDefault="00391DB5" w:rsidP="00391DB5">
      <w:pPr>
        <w:ind w:leftChars="-257" w:left="-140" w:rightChars="-284" w:right="-625" w:hangingChars="177" w:hanging="425"/>
        <w:rPr>
          <w:rFonts w:ascii="標楷體" w:eastAsia="標楷體" w:hAnsi="標楷體"/>
          <w:color w:val="000000" w:themeColor="text1"/>
          <w:sz w:val="24"/>
          <w:szCs w:val="24"/>
          <w:lang w:eastAsia="zh-TW"/>
        </w:rPr>
      </w:pPr>
      <w:r w:rsidRPr="00C24EDC">
        <w:rPr>
          <w:rFonts w:ascii="標楷體" w:eastAsia="標楷體" w:hAnsi="標楷體" w:hint="eastAsia"/>
          <w:color w:val="000000" w:themeColor="text1"/>
          <w:sz w:val="24"/>
          <w:szCs w:val="24"/>
          <w:lang w:eastAsia="zh-TW"/>
        </w:rPr>
        <w:t>(二)</w:t>
      </w:r>
      <w:r w:rsidRPr="00C24EDC">
        <w:rPr>
          <w:rFonts w:ascii="標楷體" w:eastAsia="標楷體" w:hAnsi="標楷體" w:hint="eastAsia"/>
          <w:color w:val="000000" w:themeColor="text1"/>
          <w:sz w:val="24"/>
          <w:szCs w:val="24"/>
          <w:lang w:eastAsia="zh-TW"/>
        </w:rPr>
        <w:tab/>
        <w:t>各領域工作小組輔導區內學校，因受限於參與人數，由教育局規劃並參酌各領域工作小組輔導方式，擇定夥伴學校與需參與之目標教師（為促進同儕共學以領域或學年團隊參加為原則），並進行至少四次之課程活動安排，10</w:t>
      </w:r>
      <w:r w:rsidRPr="00C24EDC">
        <w:rPr>
          <w:rFonts w:ascii="標楷體" w:eastAsia="標楷體" w:hAnsi="標楷體"/>
          <w:color w:val="000000" w:themeColor="text1"/>
          <w:sz w:val="24"/>
          <w:szCs w:val="24"/>
          <w:lang w:eastAsia="zh-TW"/>
        </w:rPr>
        <w:t>7</w:t>
      </w:r>
      <w:r w:rsidRPr="00C24EDC">
        <w:rPr>
          <w:rFonts w:ascii="標楷體" w:eastAsia="標楷體" w:hAnsi="標楷體" w:hint="eastAsia"/>
          <w:color w:val="000000" w:themeColor="text1"/>
          <w:sz w:val="24"/>
          <w:szCs w:val="24"/>
          <w:lang w:eastAsia="zh-TW"/>
        </w:rPr>
        <w:t>學年度第1學期各領域工作小組夥伴學校共學時程規劃。</w:t>
      </w:r>
    </w:p>
    <w:p w:rsidR="00391DB5" w:rsidRPr="00C24EDC" w:rsidRDefault="00391DB5" w:rsidP="00391DB5">
      <w:pPr>
        <w:ind w:leftChars="-257" w:left="-140" w:rightChars="-284" w:right="-625" w:hangingChars="177" w:hanging="425"/>
        <w:rPr>
          <w:rFonts w:ascii="標楷體" w:eastAsia="標楷體" w:hAnsi="標楷體"/>
          <w:color w:val="000000" w:themeColor="text1"/>
          <w:sz w:val="24"/>
          <w:szCs w:val="24"/>
          <w:lang w:eastAsia="zh-TW"/>
        </w:rPr>
      </w:pPr>
      <w:r w:rsidRPr="00C24EDC">
        <w:rPr>
          <w:rFonts w:ascii="標楷體" w:eastAsia="標楷體" w:hAnsi="標楷體" w:hint="eastAsia"/>
          <w:color w:val="000000" w:themeColor="text1"/>
          <w:sz w:val="24"/>
          <w:szCs w:val="24"/>
          <w:lang w:eastAsia="zh-TW"/>
        </w:rPr>
        <w:t>(三)</w:t>
      </w:r>
      <w:r w:rsidRPr="00C24EDC">
        <w:rPr>
          <w:rFonts w:ascii="標楷體" w:eastAsia="標楷體" w:hAnsi="標楷體" w:hint="eastAsia"/>
          <w:color w:val="000000" w:themeColor="text1"/>
          <w:sz w:val="24"/>
          <w:szCs w:val="24"/>
          <w:lang w:eastAsia="zh-TW"/>
        </w:rPr>
        <w:tab/>
        <w:t>各領域工作小組所安排課程內容及觀課、議課時程，由各領域工作小組進行規劃後由教育局另案公告。</w:t>
      </w:r>
    </w:p>
    <w:p w:rsidR="00391DB5" w:rsidRPr="00C24EDC" w:rsidRDefault="00391DB5" w:rsidP="00391DB5">
      <w:pPr>
        <w:ind w:leftChars="-257" w:left="-140" w:rightChars="-284" w:right="-625" w:hangingChars="177" w:hanging="425"/>
        <w:rPr>
          <w:rFonts w:ascii="標楷體" w:eastAsia="標楷體" w:hAnsi="標楷體"/>
          <w:color w:val="000000" w:themeColor="text1"/>
          <w:sz w:val="24"/>
          <w:szCs w:val="24"/>
          <w:lang w:eastAsia="zh-TW"/>
        </w:rPr>
      </w:pPr>
      <w:r w:rsidRPr="00C24EDC">
        <w:rPr>
          <w:rFonts w:ascii="標楷體" w:eastAsia="標楷體" w:hAnsi="標楷體" w:hint="eastAsia"/>
          <w:color w:val="000000" w:themeColor="text1"/>
          <w:sz w:val="24"/>
          <w:szCs w:val="24"/>
          <w:lang w:eastAsia="zh-TW"/>
        </w:rPr>
        <w:t>(四)</w:t>
      </w:r>
      <w:r w:rsidRPr="00C24EDC">
        <w:rPr>
          <w:rFonts w:ascii="標楷體" w:eastAsia="標楷體" w:hAnsi="標楷體" w:hint="eastAsia"/>
          <w:color w:val="000000" w:themeColor="text1"/>
          <w:sz w:val="24"/>
          <w:szCs w:val="24"/>
          <w:lang w:eastAsia="zh-TW"/>
        </w:rPr>
        <w:tab/>
        <w:t>各領域工作小組因其師資結構不同及所負責輔導區內學校背景迥異，所提供之輔導方式不盡相同，相關需產出、繳交作業或分享活動，請夥伴學校目標教師配合課程規劃辦理，亦請學校協助了解並督導。</w:t>
      </w:r>
    </w:p>
    <w:p w:rsidR="00391DB5" w:rsidRPr="00C24EDC" w:rsidRDefault="00391DB5" w:rsidP="00391DB5">
      <w:pPr>
        <w:ind w:leftChars="-257" w:left="-565" w:rightChars="-284" w:right="-625"/>
        <w:rPr>
          <w:rFonts w:ascii="標楷體" w:eastAsia="標楷體" w:hAnsi="標楷體"/>
          <w:color w:val="000000" w:themeColor="text1"/>
          <w:sz w:val="24"/>
          <w:szCs w:val="24"/>
          <w:lang w:eastAsia="zh-TW"/>
        </w:rPr>
      </w:pPr>
      <w:r w:rsidRPr="00C24EDC">
        <w:rPr>
          <w:rFonts w:ascii="標楷體" w:eastAsia="標楷體" w:hAnsi="標楷體" w:hint="eastAsia"/>
          <w:color w:val="000000" w:themeColor="text1"/>
          <w:sz w:val="24"/>
          <w:szCs w:val="24"/>
          <w:lang w:eastAsia="zh-TW"/>
        </w:rPr>
        <w:t>八、成效評估之實施：</w:t>
      </w:r>
    </w:p>
    <w:p w:rsidR="00391DB5" w:rsidRPr="00C24EDC" w:rsidRDefault="00391DB5" w:rsidP="00391DB5">
      <w:pPr>
        <w:ind w:leftChars="-257" w:left="-565" w:rightChars="-284" w:right="-625"/>
        <w:rPr>
          <w:rFonts w:ascii="標楷體" w:eastAsia="標楷體" w:hAnsi="標楷體"/>
          <w:color w:val="000000" w:themeColor="text1"/>
          <w:sz w:val="24"/>
          <w:szCs w:val="24"/>
          <w:lang w:eastAsia="zh-TW"/>
        </w:rPr>
      </w:pPr>
      <w:r w:rsidRPr="00C24EDC">
        <w:rPr>
          <w:rFonts w:ascii="標楷體" w:eastAsia="標楷體" w:hAnsi="標楷體" w:hint="eastAsia"/>
          <w:color w:val="000000" w:themeColor="text1"/>
          <w:sz w:val="24"/>
          <w:szCs w:val="24"/>
          <w:lang w:eastAsia="zh-TW"/>
        </w:rPr>
        <w:t xml:space="preserve">    一個內容結構完整、符合學生需求的課程，是經過討論、實施、修正而來的，教師共同討論更可激盪出精采的火花，鼓勵學校教師組成教師社群，增加研討的時間。</w:t>
      </w:r>
    </w:p>
    <w:p w:rsidR="00391DB5" w:rsidRPr="00C24EDC" w:rsidRDefault="00391DB5" w:rsidP="00391DB5">
      <w:pPr>
        <w:ind w:leftChars="-257" w:left="1115" w:rightChars="-284" w:right="-625" w:hangingChars="700" w:hanging="1680"/>
        <w:rPr>
          <w:rFonts w:ascii="標楷體" w:eastAsia="標楷體" w:hAnsi="標楷體"/>
          <w:color w:val="000000" w:themeColor="text1"/>
          <w:sz w:val="24"/>
          <w:szCs w:val="24"/>
          <w:lang w:eastAsia="zh-TW"/>
        </w:rPr>
      </w:pPr>
      <w:r w:rsidRPr="00C24EDC">
        <w:rPr>
          <w:rFonts w:ascii="標楷體" w:eastAsia="標楷體" w:hAnsi="標楷體" w:hint="eastAsia"/>
          <w:color w:val="000000" w:themeColor="text1"/>
          <w:sz w:val="24"/>
          <w:szCs w:val="24"/>
          <w:lang w:eastAsia="zh-TW"/>
        </w:rPr>
        <w:t>九、預期成效：配合本市教育局對輔導團的政策要求，期待透過觀議課的歷程，促進教師在課室教學的開放和個人專業的成長。因此，規劃透過策略聯盟的研習方式，進行共同備課與課堂教學實踐。</w:t>
      </w:r>
    </w:p>
    <w:p w:rsidR="00391DB5" w:rsidRDefault="00391DB5" w:rsidP="00391DB5">
      <w:pPr>
        <w:ind w:leftChars="-257" w:left="-140" w:rightChars="-284" w:right="-625" w:hanging="425"/>
        <w:rPr>
          <w:rFonts w:ascii="標楷體" w:eastAsia="標楷體" w:hAnsi="標楷體"/>
          <w:color w:val="000000" w:themeColor="text1"/>
          <w:sz w:val="24"/>
          <w:szCs w:val="24"/>
          <w:lang w:eastAsia="zh-TW"/>
        </w:rPr>
      </w:pPr>
      <w:r w:rsidRPr="00C24EDC">
        <w:rPr>
          <w:rFonts w:ascii="標楷體" w:eastAsia="標楷體" w:hAnsi="標楷體" w:hint="eastAsia"/>
          <w:color w:val="000000" w:themeColor="text1"/>
          <w:sz w:val="24"/>
          <w:szCs w:val="24"/>
          <w:lang w:eastAsia="zh-TW"/>
        </w:rPr>
        <w:t>(一)建構一個能夠具體引導教師進行共同備課的專業對話機制。</w:t>
      </w:r>
    </w:p>
    <w:p w:rsidR="00E472CD" w:rsidRDefault="00391DB5" w:rsidP="00F0125A">
      <w:pPr>
        <w:ind w:leftChars="-257" w:left="-140" w:rightChars="-284" w:right="-625" w:hanging="425"/>
        <w:rPr>
          <w:rFonts w:ascii="標楷體" w:eastAsia="標楷體" w:hAnsi="標楷體"/>
          <w:color w:val="000000" w:themeColor="text1"/>
          <w:sz w:val="24"/>
          <w:szCs w:val="24"/>
          <w:lang w:eastAsia="zh-TW"/>
        </w:rPr>
      </w:pPr>
      <w:r w:rsidRPr="00C24EDC">
        <w:rPr>
          <w:rFonts w:ascii="標楷體" w:eastAsia="標楷體" w:hAnsi="標楷體" w:hint="eastAsia"/>
          <w:color w:val="000000" w:themeColor="text1"/>
          <w:sz w:val="24"/>
          <w:szCs w:val="24"/>
          <w:lang w:eastAsia="zh-TW"/>
        </w:rPr>
        <w:t>(二)建構一個能夠讓教師普遍接受的的觀議課模式。</w:t>
      </w:r>
      <w:r w:rsidR="00E472CD">
        <w:rPr>
          <w:rFonts w:ascii="標楷體" w:eastAsia="標楷體" w:hAnsi="標楷體"/>
          <w:color w:val="000000" w:themeColor="text1"/>
          <w:sz w:val="24"/>
          <w:szCs w:val="24"/>
          <w:lang w:eastAsia="zh-TW"/>
        </w:rPr>
        <w:br w:type="page"/>
      </w:r>
    </w:p>
    <w:p w:rsidR="00391DB5" w:rsidRPr="00817549" w:rsidRDefault="00391DB5" w:rsidP="00391DB5">
      <w:pPr>
        <w:snapToGrid w:val="0"/>
        <w:spacing w:line="380" w:lineRule="exact"/>
        <w:ind w:leftChars="-257" w:left="-565" w:rightChars="-284" w:right="-625"/>
        <w:rPr>
          <w:rFonts w:ascii="標楷體" w:eastAsia="標楷體" w:hAnsi="標楷體"/>
          <w:color w:val="000000" w:themeColor="text1"/>
          <w:sz w:val="24"/>
          <w:szCs w:val="24"/>
          <w:lang w:eastAsia="zh-TW"/>
        </w:rPr>
      </w:pPr>
      <w:r w:rsidRPr="00817549">
        <w:rPr>
          <w:rFonts w:ascii="標楷體" w:eastAsia="標楷體" w:hAnsi="標楷體" w:hint="eastAsia"/>
          <w:color w:val="000000" w:themeColor="text1"/>
          <w:sz w:val="24"/>
          <w:szCs w:val="24"/>
          <w:lang w:eastAsia="zh-TW"/>
        </w:rPr>
        <w:t>子計畫</w:t>
      </w:r>
      <w:r w:rsidR="00E84417">
        <w:rPr>
          <w:rFonts w:ascii="標楷體" w:eastAsia="標楷體" w:hAnsi="標楷體" w:hint="eastAsia"/>
          <w:color w:val="000000" w:themeColor="text1"/>
          <w:sz w:val="24"/>
          <w:szCs w:val="24"/>
          <w:lang w:eastAsia="zh-TW"/>
        </w:rPr>
        <w:t>三</w:t>
      </w:r>
    </w:p>
    <w:p w:rsidR="00391DB5" w:rsidRPr="00817549" w:rsidRDefault="00391DB5" w:rsidP="00391DB5">
      <w:pPr>
        <w:snapToGrid w:val="0"/>
        <w:jc w:val="center"/>
        <w:rPr>
          <w:rFonts w:ascii="標楷體" w:eastAsia="標楷體" w:hAnsi="標楷體"/>
          <w:color w:val="000000" w:themeColor="text1"/>
          <w:sz w:val="24"/>
          <w:szCs w:val="24"/>
          <w:lang w:eastAsia="zh-TW"/>
        </w:rPr>
      </w:pPr>
      <w:r w:rsidRPr="00817549">
        <w:rPr>
          <w:rFonts w:ascii="標楷體" w:eastAsia="標楷體" w:hAnsi="標楷體" w:hint="eastAsia"/>
          <w:color w:val="000000" w:themeColor="text1"/>
          <w:sz w:val="24"/>
          <w:szCs w:val="24"/>
          <w:lang w:eastAsia="zh-TW"/>
        </w:rPr>
        <w:t>臺南</w:t>
      </w:r>
      <w:r w:rsidRPr="00817549">
        <w:rPr>
          <w:rFonts w:ascii="標楷體" w:eastAsia="標楷體" w:hAnsi="標楷體"/>
          <w:color w:val="000000" w:themeColor="text1"/>
          <w:sz w:val="24"/>
          <w:szCs w:val="24"/>
          <w:lang w:eastAsia="zh-TW"/>
        </w:rPr>
        <w:t>市</w:t>
      </w:r>
      <w:r w:rsidRPr="00817549">
        <w:rPr>
          <w:rFonts w:ascii="標楷體" w:eastAsia="標楷體" w:hAnsi="標楷體"/>
          <w:sz w:val="24"/>
          <w:szCs w:val="24"/>
          <w:lang w:eastAsia="zh-TW"/>
        </w:rPr>
        <w:t>10</w:t>
      </w:r>
      <w:r w:rsidRPr="00817549">
        <w:rPr>
          <w:rFonts w:ascii="標楷體" w:eastAsia="標楷體" w:hAnsi="標楷體" w:hint="eastAsia"/>
          <w:sz w:val="24"/>
          <w:szCs w:val="24"/>
          <w:lang w:eastAsia="zh-TW"/>
        </w:rPr>
        <w:t>7學年度精進</w:t>
      </w:r>
      <w:r w:rsidRPr="00817549">
        <w:rPr>
          <w:rFonts w:ascii="標楷體" w:eastAsia="標楷體" w:hAnsi="標楷體"/>
          <w:sz w:val="24"/>
          <w:szCs w:val="24"/>
          <w:lang w:eastAsia="zh-TW"/>
        </w:rPr>
        <w:t>國民</w:t>
      </w:r>
      <w:r w:rsidRPr="00817549">
        <w:rPr>
          <w:rFonts w:ascii="標楷體" w:eastAsia="標楷體" w:hAnsi="標楷體" w:hint="eastAsia"/>
          <w:sz w:val="24"/>
          <w:szCs w:val="24"/>
          <w:lang w:eastAsia="zh-TW"/>
        </w:rPr>
        <w:t>中小學教師教學專業與課程品質整體推動計畫</w:t>
      </w:r>
    </w:p>
    <w:p w:rsidR="00391DB5" w:rsidRPr="00817549" w:rsidRDefault="00391DB5" w:rsidP="00391DB5">
      <w:pPr>
        <w:snapToGrid w:val="0"/>
        <w:jc w:val="center"/>
        <w:rPr>
          <w:rFonts w:ascii="標楷體" w:eastAsia="標楷體" w:hAnsi="標楷體"/>
          <w:color w:val="000000" w:themeColor="text1"/>
          <w:sz w:val="24"/>
          <w:szCs w:val="24"/>
          <w:lang w:eastAsia="zh-TW"/>
        </w:rPr>
      </w:pPr>
      <w:r w:rsidRPr="00817549">
        <w:rPr>
          <w:rFonts w:ascii="標楷體" w:eastAsia="標楷體" w:hAnsi="標楷體" w:hint="eastAsia"/>
          <w:color w:val="000000" w:themeColor="text1"/>
          <w:sz w:val="24"/>
          <w:szCs w:val="24"/>
          <w:lang w:eastAsia="zh-TW"/>
        </w:rPr>
        <w:t>國民教育輔導團生活課程輔導小組「</w:t>
      </w:r>
      <w:r w:rsidR="00216113" w:rsidRPr="00216113">
        <w:rPr>
          <w:rFonts w:eastAsia="標楷體" w:hint="eastAsia"/>
          <w:sz w:val="24"/>
          <w:szCs w:val="28"/>
          <w:lang w:val="zh-TW" w:eastAsia="zh-TW"/>
        </w:rPr>
        <w:t>生活課程初任教師研習</w:t>
      </w:r>
      <w:r w:rsidRPr="00817549">
        <w:rPr>
          <w:rFonts w:ascii="標楷體" w:eastAsia="標楷體" w:hAnsi="標楷體" w:hint="eastAsia"/>
          <w:color w:val="000000" w:themeColor="text1"/>
          <w:sz w:val="24"/>
          <w:szCs w:val="24"/>
          <w:lang w:eastAsia="zh-TW"/>
        </w:rPr>
        <w:t>」實施計畫</w:t>
      </w:r>
    </w:p>
    <w:p w:rsidR="00391DB5" w:rsidRPr="00817549" w:rsidRDefault="00391DB5" w:rsidP="00391DB5">
      <w:pPr>
        <w:autoSpaceDE w:val="0"/>
        <w:autoSpaceDN w:val="0"/>
        <w:adjustRightInd w:val="0"/>
        <w:snapToGrid w:val="0"/>
        <w:ind w:leftChars="-193" w:left="-425"/>
        <w:rPr>
          <w:rFonts w:ascii="標楷體" w:eastAsia="標楷體" w:hAnsi="標楷體"/>
          <w:color w:val="000000" w:themeColor="text1"/>
          <w:sz w:val="24"/>
          <w:szCs w:val="24"/>
          <w:lang w:eastAsia="zh-TW"/>
        </w:rPr>
      </w:pPr>
      <w:r w:rsidRPr="00817549">
        <w:rPr>
          <w:rFonts w:ascii="標楷體" w:eastAsia="標楷體" w:hAnsi="標楷體"/>
          <w:color w:val="000000" w:themeColor="text1"/>
          <w:sz w:val="24"/>
          <w:szCs w:val="24"/>
          <w:lang w:eastAsia="zh-TW"/>
        </w:rPr>
        <w:t>一、依據</w:t>
      </w:r>
    </w:p>
    <w:p w:rsidR="00391DB5" w:rsidRPr="00817549" w:rsidRDefault="00391DB5" w:rsidP="00391DB5">
      <w:pPr>
        <w:autoSpaceDE w:val="0"/>
        <w:autoSpaceDN w:val="0"/>
        <w:adjustRightInd w:val="0"/>
        <w:snapToGrid w:val="0"/>
        <w:ind w:leftChars="-193" w:left="192" w:hangingChars="257" w:hanging="617"/>
        <w:rPr>
          <w:rFonts w:ascii="標楷體" w:eastAsia="標楷體" w:hAnsi="標楷體"/>
          <w:color w:val="000000" w:themeColor="text1"/>
          <w:sz w:val="24"/>
          <w:szCs w:val="24"/>
          <w:lang w:eastAsia="zh-TW"/>
        </w:rPr>
      </w:pPr>
      <w:r w:rsidRPr="00817549">
        <w:rPr>
          <w:rFonts w:ascii="標楷體" w:eastAsia="標楷體" w:hAnsi="標楷體"/>
          <w:color w:val="000000" w:themeColor="text1"/>
          <w:sz w:val="24"/>
          <w:szCs w:val="24"/>
          <w:lang w:eastAsia="zh-TW"/>
        </w:rPr>
        <w:t>（一）教育部國民及學前教育署補助辦理十二年國民基本教育精進國民中學及國民小學教學品質要點。</w:t>
      </w:r>
    </w:p>
    <w:p w:rsidR="00391DB5" w:rsidRPr="00817549" w:rsidRDefault="00391DB5" w:rsidP="00391DB5">
      <w:pPr>
        <w:autoSpaceDE w:val="0"/>
        <w:autoSpaceDN w:val="0"/>
        <w:adjustRightInd w:val="0"/>
        <w:snapToGrid w:val="0"/>
        <w:ind w:leftChars="-193" w:left="-425"/>
        <w:rPr>
          <w:rFonts w:ascii="標楷體" w:eastAsia="標楷體" w:hAnsi="標楷體"/>
          <w:color w:val="000000" w:themeColor="text1"/>
          <w:sz w:val="24"/>
          <w:szCs w:val="24"/>
          <w:lang w:eastAsia="zh-TW"/>
        </w:rPr>
      </w:pPr>
      <w:r w:rsidRPr="00817549">
        <w:rPr>
          <w:rFonts w:ascii="標楷體" w:eastAsia="標楷體" w:hAnsi="標楷體"/>
          <w:color w:val="000000" w:themeColor="text1"/>
          <w:sz w:val="24"/>
          <w:szCs w:val="24"/>
          <w:lang w:eastAsia="zh-TW"/>
        </w:rPr>
        <w:t>（二）</w:t>
      </w:r>
      <w:r w:rsidRPr="00817549">
        <w:rPr>
          <w:rFonts w:ascii="標楷體" w:eastAsia="標楷體" w:hAnsi="標楷體" w:hint="eastAsia"/>
          <w:color w:val="000000" w:themeColor="text1"/>
          <w:sz w:val="24"/>
          <w:szCs w:val="24"/>
          <w:lang w:eastAsia="zh-TW"/>
        </w:rPr>
        <w:t>臺南</w:t>
      </w:r>
      <w:r w:rsidRPr="00817549">
        <w:rPr>
          <w:rFonts w:ascii="標楷體" w:eastAsia="標楷體" w:hAnsi="標楷體"/>
          <w:color w:val="000000" w:themeColor="text1"/>
          <w:sz w:val="24"/>
          <w:szCs w:val="24"/>
          <w:lang w:eastAsia="zh-TW"/>
        </w:rPr>
        <w:t>市</w:t>
      </w:r>
      <w:r w:rsidRPr="00817549">
        <w:rPr>
          <w:rFonts w:ascii="標楷體" w:eastAsia="標楷體" w:hAnsi="標楷體"/>
          <w:sz w:val="24"/>
          <w:szCs w:val="24"/>
          <w:lang w:eastAsia="zh-TW"/>
        </w:rPr>
        <w:t>1</w:t>
      </w:r>
      <w:r w:rsidRPr="00817549">
        <w:rPr>
          <w:rFonts w:ascii="標楷體" w:eastAsia="標楷體" w:hAnsi="標楷體" w:hint="eastAsia"/>
          <w:sz w:val="24"/>
          <w:szCs w:val="24"/>
          <w:lang w:eastAsia="zh-TW"/>
        </w:rPr>
        <w:t>07學</w:t>
      </w:r>
      <w:r w:rsidRPr="00817549">
        <w:rPr>
          <w:rFonts w:ascii="標楷體" w:eastAsia="標楷體" w:hAnsi="標楷體"/>
          <w:sz w:val="24"/>
          <w:szCs w:val="24"/>
          <w:lang w:eastAsia="zh-TW"/>
        </w:rPr>
        <w:t>年度精進國民中小學</w:t>
      </w:r>
      <w:r w:rsidRPr="00817549">
        <w:rPr>
          <w:rFonts w:ascii="標楷體" w:eastAsia="標楷體" w:hAnsi="標楷體" w:hint="eastAsia"/>
          <w:sz w:val="24"/>
          <w:szCs w:val="24"/>
          <w:lang w:eastAsia="zh-TW"/>
        </w:rPr>
        <w:t>教師</w:t>
      </w:r>
      <w:r w:rsidRPr="00817549">
        <w:rPr>
          <w:rFonts w:ascii="標楷體" w:eastAsia="標楷體" w:hAnsi="標楷體"/>
          <w:sz w:val="24"/>
          <w:szCs w:val="24"/>
          <w:lang w:eastAsia="zh-TW"/>
        </w:rPr>
        <w:t>教學</w:t>
      </w:r>
      <w:r w:rsidRPr="00817549">
        <w:rPr>
          <w:rFonts w:ascii="標楷體" w:eastAsia="標楷體" w:hAnsi="標楷體" w:hint="eastAsia"/>
          <w:sz w:val="24"/>
          <w:szCs w:val="24"/>
          <w:lang w:eastAsia="zh-TW"/>
        </w:rPr>
        <w:t>專業與課程</w:t>
      </w:r>
      <w:r w:rsidRPr="00817549">
        <w:rPr>
          <w:rFonts w:ascii="標楷體" w:eastAsia="標楷體" w:hAnsi="標楷體"/>
          <w:sz w:val="24"/>
          <w:szCs w:val="24"/>
          <w:lang w:eastAsia="zh-TW"/>
        </w:rPr>
        <w:t>品質</w:t>
      </w:r>
      <w:r w:rsidRPr="00817549">
        <w:rPr>
          <w:rFonts w:ascii="標楷體" w:eastAsia="標楷體" w:hAnsi="標楷體" w:hint="eastAsia"/>
          <w:sz w:val="24"/>
          <w:szCs w:val="24"/>
          <w:lang w:eastAsia="zh-TW"/>
        </w:rPr>
        <w:t>整體推動</w:t>
      </w:r>
      <w:r w:rsidRPr="00817549">
        <w:rPr>
          <w:rFonts w:ascii="標楷體" w:eastAsia="標楷體" w:hAnsi="標楷體"/>
          <w:sz w:val="24"/>
          <w:szCs w:val="24"/>
          <w:lang w:eastAsia="zh-TW"/>
        </w:rPr>
        <w:t>計畫</w:t>
      </w:r>
      <w:r w:rsidRPr="00817549">
        <w:rPr>
          <w:rFonts w:ascii="標楷體" w:eastAsia="標楷體" w:hAnsi="標楷體"/>
          <w:color w:val="000000" w:themeColor="text1"/>
          <w:sz w:val="24"/>
          <w:szCs w:val="24"/>
          <w:lang w:eastAsia="zh-TW"/>
        </w:rPr>
        <w:t>。</w:t>
      </w:r>
    </w:p>
    <w:p w:rsidR="00391DB5" w:rsidRPr="00817549" w:rsidRDefault="00391DB5" w:rsidP="00391DB5">
      <w:pPr>
        <w:autoSpaceDE w:val="0"/>
        <w:autoSpaceDN w:val="0"/>
        <w:adjustRightInd w:val="0"/>
        <w:snapToGrid w:val="0"/>
        <w:ind w:leftChars="-193" w:left="-425"/>
        <w:rPr>
          <w:rFonts w:ascii="標楷體" w:eastAsia="標楷體" w:hAnsi="標楷體"/>
          <w:color w:val="000000" w:themeColor="text1"/>
          <w:sz w:val="24"/>
          <w:szCs w:val="24"/>
          <w:lang w:eastAsia="zh-TW"/>
        </w:rPr>
      </w:pPr>
      <w:r w:rsidRPr="00817549">
        <w:rPr>
          <w:rFonts w:ascii="標楷體" w:eastAsia="標楷體" w:hAnsi="標楷體"/>
          <w:color w:val="000000" w:themeColor="text1"/>
          <w:sz w:val="24"/>
          <w:szCs w:val="24"/>
          <w:lang w:eastAsia="zh-TW"/>
        </w:rPr>
        <w:t>（三）</w:t>
      </w:r>
      <w:r w:rsidRPr="00817549">
        <w:rPr>
          <w:rFonts w:ascii="標楷體" w:eastAsia="標楷體" w:hAnsi="標楷體" w:hint="eastAsia"/>
          <w:color w:val="000000" w:themeColor="text1"/>
          <w:sz w:val="24"/>
          <w:szCs w:val="24"/>
          <w:lang w:eastAsia="zh-TW"/>
        </w:rPr>
        <w:t>臺南</w:t>
      </w:r>
      <w:r w:rsidRPr="00817549">
        <w:rPr>
          <w:rFonts w:ascii="標楷體" w:eastAsia="標楷體" w:hAnsi="標楷體"/>
          <w:color w:val="000000" w:themeColor="text1"/>
          <w:sz w:val="24"/>
          <w:szCs w:val="24"/>
          <w:lang w:eastAsia="zh-TW"/>
        </w:rPr>
        <w:t>市</w:t>
      </w:r>
      <w:r w:rsidRPr="00817549">
        <w:rPr>
          <w:rFonts w:ascii="標楷體" w:eastAsia="標楷體" w:hAnsi="標楷體"/>
          <w:sz w:val="24"/>
          <w:szCs w:val="24"/>
          <w:lang w:eastAsia="zh-TW"/>
        </w:rPr>
        <w:t>10</w:t>
      </w:r>
      <w:r w:rsidRPr="00817549">
        <w:rPr>
          <w:rFonts w:ascii="標楷體" w:eastAsia="標楷體" w:hAnsi="標楷體" w:hint="eastAsia"/>
          <w:sz w:val="24"/>
          <w:szCs w:val="24"/>
          <w:lang w:eastAsia="zh-TW"/>
        </w:rPr>
        <w:t>7學</w:t>
      </w:r>
      <w:r w:rsidRPr="00817549">
        <w:rPr>
          <w:rFonts w:ascii="標楷體" w:eastAsia="標楷體" w:hAnsi="標楷體"/>
          <w:sz w:val="24"/>
          <w:szCs w:val="24"/>
          <w:lang w:eastAsia="zh-TW"/>
        </w:rPr>
        <w:t>年度國民教育輔導團</w:t>
      </w:r>
      <w:r w:rsidRPr="00817549">
        <w:rPr>
          <w:rFonts w:ascii="標楷體" w:eastAsia="標楷體" w:hAnsi="標楷體" w:hint="eastAsia"/>
          <w:sz w:val="24"/>
          <w:szCs w:val="24"/>
          <w:lang w:eastAsia="zh-TW"/>
        </w:rPr>
        <w:t>整體團務</w:t>
      </w:r>
      <w:r w:rsidRPr="00817549">
        <w:rPr>
          <w:rFonts w:ascii="標楷體" w:eastAsia="標楷體" w:hAnsi="標楷體"/>
          <w:sz w:val="24"/>
          <w:szCs w:val="24"/>
          <w:lang w:eastAsia="zh-TW"/>
        </w:rPr>
        <w:t>計畫</w:t>
      </w:r>
      <w:r w:rsidRPr="00817549">
        <w:rPr>
          <w:rFonts w:ascii="標楷體" w:eastAsia="標楷體" w:hAnsi="標楷體"/>
          <w:color w:val="000000" w:themeColor="text1"/>
          <w:sz w:val="24"/>
          <w:szCs w:val="24"/>
          <w:lang w:eastAsia="zh-TW"/>
        </w:rPr>
        <w:t>。</w:t>
      </w:r>
    </w:p>
    <w:p w:rsidR="00391DB5" w:rsidRDefault="00391DB5" w:rsidP="00391DB5">
      <w:pPr>
        <w:ind w:leftChars="-193" w:left="-425" w:rightChars="-284" w:right="-625"/>
        <w:rPr>
          <w:rFonts w:ascii="標楷體" w:eastAsia="標楷體" w:hAnsi="標楷體"/>
          <w:color w:val="000000" w:themeColor="text1"/>
          <w:sz w:val="24"/>
          <w:szCs w:val="24"/>
          <w:lang w:eastAsia="zh-TW"/>
        </w:rPr>
      </w:pPr>
      <w:r w:rsidRPr="00817549">
        <w:rPr>
          <w:rFonts w:ascii="標楷體" w:eastAsia="標楷體" w:hAnsi="標楷體" w:hint="eastAsia"/>
          <w:color w:val="000000" w:themeColor="text1"/>
          <w:sz w:val="24"/>
          <w:szCs w:val="24"/>
          <w:lang w:eastAsia="zh-TW"/>
        </w:rPr>
        <w:t>二、現況分析與需求評估：</w:t>
      </w:r>
    </w:p>
    <w:p w:rsidR="00324053" w:rsidRDefault="00324053" w:rsidP="00240471">
      <w:pPr>
        <w:pStyle w:val="Ac"/>
        <w:numPr>
          <w:ilvl w:val="1"/>
          <w:numId w:val="24"/>
        </w:numPr>
        <w:spacing w:line="360" w:lineRule="exact"/>
        <w:ind w:left="284"/>
        <w:rPr>
          <w:rFonts w:ascii="標楷體" w:eastAsia="標楷體" w:hAnsi="標楷體" w:cs="標楷體"/>
          <w:kern w:val="0"/>
          <w:lang w:val="zh-TW"/>
        </w:rPr>
      </w:pPr>
      <w:r>
        <w:rPr>
          <w:rFonts w:eastAsia="標楷體" w:hint="eastAsia"/>
          <w:kern w:val="0"/>
          <w:lang w:val="zh-TW"/>
        </w:rPr>
        <w:t>以生活課程十二年國民基本教育課程綱要之精神為規劃重點。</w:t>
      </w:r>
    </w:p>
    <w:p w:rsidR="00324053" w:rsidRDefault="00324053" w:rsidP="00240471">
      <w:pPr>
        <w:pStyle w:val="Ac"/>
        <w:numPr>
          <w:ilvl w:val="1"/>
          <w:numId w:val="24"/>
        </w:numPr>
        <w:spacing w:line="360" w:lineRule="exact"/>
        <w:ind w:left="284"/>
        <w:rPr>
          <w:rFonts w:ascii="標楷體" w:eastAsia="標楷體" w:hAnsi="標楷體" w:cs="標楷體"/>
          <w:kern w:val="0"/>
          <w:lang w:val="zh-TW"/>
        </w:rPr>
      </w:pPr>
      <w:r>
        <w:rPr>
          <w:rFonts w:eastAsia="標楷體" w:hint="eastAsia"/>
          <w:lang w:val="zh-TW"/>
        </w:rPr>
        <w:t>以生活課程素養教學之實踐案例與實作分享為內涵</w:t>
      </w:r>
      <w:r>
        <w:rPr>
          <w:rFonts w:eastAsia="標楷體" w:hint="eastAsia"/>
          <w:kern w:val="0"/>
          <w:lang w:val="zh-TW"/>
        </w:rPr>
        <w:t>。</w:t>
      </w:r>
    </w:p>
    <w:p w:rsidR="00391DB5" w:rsidRPr="00817549" w:rsidRDefault="00391DB5" w:rsidP="00391DB5">
      <w:pPr>
        <w:ind w:leftChars="-193" w:left="-425" w:rightChars="-284" w:right="-625"/>
        <w:rPr>
          <w:rFonts w:ascii="標楷體" w:eastAsia="標楷體" w:hAnsi="標楷體"/>
          <w:color w:val="000000" w:themeColor="text1"/>
          <w:sz w:val="24"/>
          <w:szCs w:val="24"/>
          <w:lang w:eastAsia="zh-TW"/>
        </w:rPr>
      </w:pPr>
      <w:r w:rsidRPr="00817549">
        <w:rPr>
          <w:rFonts w:ascii="標楷體" w:eastAsia="標楷體" w:hAnsi="標楷體" w:hint="eastAsia"/>
          <w:color w:val="000000" w:themeColor="text1"/>
          <w:sz w:val="24"/>
          <w:szCs w:val="24"/>
          <w:lang w:eastAsia="zh-TW"/>
        </w:rPr>
        <w:t>三、</w:t>
      </w:r>
      <w:r w:rsidRPr="00817549">
        <w:rPr>
          <w:rFonts w:ascii="標楷體" w:eastAsia="標楷體" w:hAnsi="標楷體" w:cs="標楷體"/>
          <w:sz w:val="24"/>
          <w:szCs w:val="24"/>
          <w:lang w:eastAsia="zh-TW"/>
        </w:rPr>
        <w:t>目的</w:t>
      </w:r>
      <w:r w:rsidRPr="00817549">
        <w:rPr>
          <w:rFonts w:ascii="標楷體" w:eastAsia="標楷體" w:hAnsi="標楷體" w:hint="eastAsia"/>
          <w:color w:val="000000" w:themeColor="text1"/>
          <w:sz w:val="24"/>
          <w:szCs w:val="24"/>
          <w:lang w:eastAsia="zh-TW"/>
        </w:rPr>
        <w:t>：</w:t>
      </w:r>
    </w:p>
    <w:p w:rsidR="001A00F1" w:rsidRDefault="001A00F1" w:rsidP="00240471">
      <w:pPr>
        <w:pStyle w:val="Ac"/>
        <w:numPr>
          <w:ilvl w:val="0"/>
          <w:numId w:val="13"/>
        </w:numPr>
        <w:tabs>
          <w:tab w:val="left" w:pos="480"/>
        </w:tabs>
        <w:spacing w:line="400" w:lineRule="exact"/>
        <w:rPr>
          <w:rFonts w:ascii="標楷體" w:eastAsia="標楷體" w:hAnsi="標楷體" w:cs="標楷體"/>
          <w:lang w:val="zh-TW"/>
        </w:rPr>
      </w:pPr>
      <w:r>
        <w:rPr>
          <w:rFonts w:eastAsia="標楷體" w:hint="eastAsia"/>
          <w:lang w:val="zh-TW"/>
        </w:rPr>
        <w:t>提升生活課程教師教學能力，落實十二年國民基本教育生活課程綱要之精神與理念。</w:t>
      </w:r>
    </w:p>
    <w:p w:rsidR="001A00F1" w:rsidRDefault="001A00F1" w:rsidP="00240471">
      <w:pPr>
        <w:pStyle w:val="Ac"/>
        <w:numPr>
          <w:ilvl w:val="0"/>
          <w:numId w:val="13"/>
        </w:numPr>
        <w:tabs>
          <w:tab w:val="left" w:pos="480"/>
        </w:tabs>
        <w:spacing w:line="400" w:lineRule="exact"/>
        <w:rPr>
          <w:rFonts w:ascii="標楷體" w:eastAsia="標楷體" w:hAnsi="標楷體" w:cs="標楷體"/>
          <w:lang w:val="zh-TW"/>
        </w:rPr>
      </w:pPr>
      <w:r>
        <w:rPr>
          <w:rFonts w:eastAsia="標楷體" w:hint="eastAsia"/>
          <w:lang w:val="zh-TW"/>
        </w:rPr>
        <w:t>培養教師生活課程素養教學知能，深化課程品質與內涵。</w:t>
      </w:r>
    </w:p>
    <w:p w:rsidR="001A00F1" w:rsidRDefault="001A00F1" w:rsidP="00240471">
      <w:pPr>
        <w:pStyle w:val="Ac"/>
        <w:numPr>
          <w:ilvl w:val="0"/>
          <w:numId w:val="13"/>
        </w:numPr>
        <w:tabs>
          <w:tab w:val="left" w:pos="480"/>
        </w:tabs>
        <w:spacing w:line="400" w:lineRule="exact"/>
        <w:rPr>
          <w:rFonts w:ascii="標楷體" w:eastAsia="標楷體" w:hAnsi="標楷體" w:cs="標楷體"/>
          <w:lang w:val="zh-TW"/>
        </w:rPr>
      </w:pPr>
      <w:r>
        <w:rPr>
          <w:rFonts w:eastAsia="標楷體" w:hint="eastAsia"/>
          <w:lang w:val="zh-TW"/>
        </w:rPr>
        <w:t>提升學校生活課程教學品質，促進正常化教學。</w:t>
      </w:r>
    </w:p>
    <w:p w:rsidR="00391DB5" w:rsidRDefault="00391DB5" w:rsidP="00391DB5">
      <w:pPr>
        <w:snapToGrid w:val="0"/>
        <w:ind w:leftChars="-193" w:left="-425"/>
        <w:rPr>
          <w:rFonts w:ascii="標楷體" w:eastAsia="標楷體" w:hAnsi="標楷體"/>
          <w:color w:val="000000" w:themeColor="text1"/>
          <w:sz w:val="24"/>
          <w:szCs w:val="24"/>
          <w:lang w:eastAsia="zh-TW"/>
        </w:rPr>
      </w:pPr>
    </w:p>
    <w:p w:rsidR="00391DB5" w:rsidRPr="00817549" w:rsidRDefault="00391DB5" w:rsidP="00391DB5">
      <w:pPr>
        <w:snapToGrid w:val="0"/>
        <w:ind w:leftChars="-193" w:left="-425"/>
        <w:rPr>
          <w:rFonts w:ascii="標楷體" w:eastAsia="標楷體" w:hAnsi="標楷體"/>
          <w:color w:val="000000" w:themeColor="text1"/>
          <w:sz w:val="24"/>
          <w:szCs w:val="24"/>
          <w:lang w:eastAsia="zh-TW"/>
        </w:rPr>
      </w:pPr>
      <w:r w:rsidRPr="00817549">
        <w:rPr>
          <w:rFonts w:ascii="標楷體" w:eastAsia="標楷體" w:hAnsi="標楷體"/>
          <w:color w:val="000000" w:themeColor="text1"/>
          <w:sz w:val="24"/>
          <w:szCs w:val="24"/>
          <w:lang w:eastAsia="zh-TW"/>
        </w:rPr>
        <w:t>四、辦理單位</w:t>
      </w:r>
    </w:p>
    <w:p w:rsidR="00391DB5" w:rsidRPr="00817549" w:rsidRDefault="00391DB5" w:rsidP="00391DB5">
      <w:pPr>
        <w:snapToGrid w:val="0"/>
        <w:ind w:leftChars="-193" w:left="-425"/>
        <w:rPr>
          <w:rFonts w:ascii="標楷體" w:eastAsia="標楷體" w:hAnsi="標楷體"/>
          <w:color w:val="000000" w:themeColor="text1"/>
          <w:sz w:val="24"/>
          <w:szCs w:val="24"/>
          <w:lang w:eastAsia="zh-TW"/>
        </w:rPr>
      </w:pPr>
      <w:r w:rsidRPr="00817549">
        <w:rPr>
          <w:rFonts w:ascii="標楷體" w:eastAsia="標楷體" w:hAnsi="標楷體"/>
          <w:color w:val="000000" w:themeColor="text1"/>
          <w:sz w:val="24"/>
          <w:szCs w:val="24"/>
          <w:lang w:eastAsia="zh-TW"/>
        </w:rPr>
        <w:t>（一）指導單位：教育部國民及學前教育署</w:t>
      </w:r>
    </w:p>
    <w:p w:rsidR="00391DB5" w:rsidRPr="00817549" w:rsidRDefault="00391DB5" w:rsidP="00391DB5">
      <w:pPr>
        <w:snapToGrid w:val="0"/>
        <w:ind w:leftChars="-193" w:left="-425"/>
        <w:rPr>
          <w:rFonts w:ascii="標楷體" w:eastAsia="標楷體" w:hAnsi="標楷體"/>
          <w:color w:val="000000" w:themeColor="text1"/>
          <w:sz w:val="24"/>
          <w:szCs w:val="24"/>
          <w:lang w:eastAsia="zh-TW"/>
        </w:rPr>
      </w:pPr>
      <w:r w:rsidRPr="00817549">
        <w:rPr>
          <w:rFonts w:ascii="標楷體" w:eastAsia="標楷體" w:hAnsi="標楷體"/>
          <w:color w:val="000000" w:themeColor="text1"/>
          <w:sz w:val="24"/>
          <w:szCs w:val="24"/>
          <w:lang w:eastAsia="zh-TW"/>
        </w:rPr>
        <w:t>（二）主辦單位：</w:t>
      </w:r>
      <w:r w:rsidRPr="00817549">
        <w:rPr>
          <w:rFonts w:ascii="標楷體" w:eastAsia="標楷體" w:hAnsi="標楷體" w:hint="eastAsia"/>
          <w:color w:val="000000" w:themeColor="text1"/>
          <w:sz w:val="24"/>
          <w:szCs w:val="24"/>
          <w:lang w:eastAsia="zh-TW"/>
        </w:rPr>
        <w:t>臺南</w:t>
      </w:r>
      <w:r w:rsidRPr="00817549">
        <w:rPr>
          <w:rFonts w:ascii="標楷體" w:eastAsia="標楷體" w:hAnsi="標楷體"/>
          <w:color w:val="000000" w:themeColor="text1"/>
          <w:sz w:val="24"/>
          <w:szCs w:val="24"/>
          <w:lang w:eastAsia="zh-TW"/>
        </w:rPr>
        <w:t>市政府教育局</w:t>
      </w:r>
    </w:p>
    <w:p w:rsidR="00391DB5" w:rsidRPr="00817549" w:rsidRDefault="00391DB5" w:rsidP="00391DB5">
      <w:pPr>
        <w:snapToGrid w:val="0"/>
        <w:ind w:leftChars="-193" w:left="-425"/>
        <w:rPr>
          <w:rFonts w:ascii="標楷體" w:eastAsia="標楷體" w:hAnsi="標楷體"/>
          <w:color w:val="000000" w:themeColor="text1"/>
          <w:sz w:val="24"/>
          <w:szCs w:val="24"/>
          <w:lang w:eastAsia="zh-TW"/>
        </w:rPr>
      </w:pPr>
      <w:r w:rsidRPr="00817549">
        <w:rPr>
          <w:rFonts w:ascii="標楷體" w:eastAsia="標楷體" w:hAnsi="標楷體"/>
          <w:color w:val="000000" w:themeColor="text1"/>
          <w:sz w:val="24"/>
          <w:szCs w:val="24"/>
          <w:lang w:eastAsia="zh-TW"/>
        </w:rPr>
        <w:t>（</w:t>
      </w:r>
      <w:r w:rsidRPr="00817549">
        <w:rPr>
          <w:rFonts w:ascii="標楷體" w:eastAsia="標楷體" w:hAnsi="標楷體" w:hint="eastAsia"/>
          <w:color w:val="000000" w:themeColor="text1"/>
          <w:sz w:val="24"/>
          <w:szCs w:val="24"/>
          <w:lang w:eastAsia="zh-TW"/>
        </w:rPr>
        <w:t>三</w:t>
      </w:r>
      <w:r w:rsidRPr="00817549">
        <w:rPr>
          <w:rFonts w:ascii="標楷體" w:eastAsia="標楷體" w:hAnsi="標楷體"/>
          <w:color w:val="000000" w:themeColor="text1"/>
          <w:sz w:val="24"/>
          <w:szCs w:val="24"/>
          <w:lang w:eastAsia="zh-TW"/>
        </w:rPr>
        <w:t>）承辦單位：</w:t>
      </w:r>
      <w:r w:rsidRPr="00817549">
        <w:rPr>
          <w:rFonts w:ascii="標楷體" w:eastAsia="標楷體" w:hAnsi="標楷體" w:hint="eastAsia"/>
          <w:color w:val="000000" w:themeColor="text1"/>
          <w:sz w:val="24"/>
          <w:szCs w:val="24"/>
          <w:lang w:eastAsia="zh-TW"/>
        </w:rPr>
        <w:t>臺南市生活課程輔導團</w:t>
      </w:r>
    </w:p>
    <w:p w:rsidR="00391DB5" w:rsidRPr="00817549" w:rsidRDefault="00391DB5" w:rsidP="00391DB5">
      <w:pPr>
        <w:snapToGrid w:val="0"/>
        <w:ind w:leftChars="-193" w:left="-425"/>
        <w:rPr>
          <w:rFonts w:ascii="標楷體" w:eastAsia="標楷體" w:hAnsi="標楷體"/>
          <w:color w:val="000000" w:themeColor="text1"/>
          <w:sz w:val="24"/>
          <w:szCs w:val="24"/>
          <w:lang w:eastAsia="zh-TW"/>
        </w:rPr>
      </w:pPr>
      <w:r w:rsidRPr="00817549">
        <w:rPr>
          <w:rFonts w:ascii="標楷體" w:eastAsia="標楷體" w:hAnsi="標楷體"/>
          <w:color w:val="000000" w:themeColor="text1"/>
          <w:sz w:val="24"/>
          <w:szCs w:val="24"/>
          <w:lang w:eastAsia="zh-TW"/>
        </w:rPr>
        <w:t>五、辦理日期</w:t>
      </w:r>
      <w:r w:rsidRPr="00817549">
        <w:rPr>
          <w:rFonts w:ascii="標楷體" w:eastAsia="標楷體" w:hAnsi="標楷體" w:hint="eastAsia"/>
          <w:color w:val="000000" w:themeColor="text1"/>
          <w:sz w:val="24"/>
          <w:szCs w:val="24"/>
          <w:lang w:eastAsia="zh-TW"/>
        </w:rPr>
        <w:t>(時間、時數等)</w:t>
      </w:r>
      <w:r w:rsidRPr="00817549">
        <w:rPr>
          <w:rFonts w:ascii="標楷體" w:eastAsia="標楷體" w:hAnsi="標楷體"/>
          <w:color w:val="000000" w:themeColor="text1"/>
          <w:sz w:val="24"/>
          <w:szCs w:val="24"/>
          <w:lang w:eastAsia="zh-TW"/>
        </w:rPr>
        <w:t>及地點</w:t>
      </w:r>
    </w:p>
    <w:p w:rsidR="00391DB5" w:rsidRPr="00817549" w:rsidRDefault="00391DB5" w:rsidP="00324053">
      <w:pPr>
        <w:widowControl w:val="0"/>
        <w:pBdr>
          <w:top w:val="nil"/>
          <w:left w:val="nil"/>
          <w:bottom w:val="nil"/>
          <w:right w:val="nil"/>
          <w:between w:val="nil"/>
        </w:pBdr>
        <w:spacing w:after="0" w:line="320" w:lineRule="auto"/>
        <w:ind w:left="-284"/>
        <w:rPr>
          <w:rFonts w:ascii="標楷體" w:eastAsia="標楷體" w:hAnsi="標楷體"/>
          <w:sz w:val="24"/>
          <w:szCs w:val="24"/>
          <w:lang w:eastAsia="zh-TW"/>
        </w:rPr>
      </w:pPr>
      <w:r w:rsidRPr="00817549">
        <w:rPr>
          <w:rFonts w:ascii="標楷體" w:eastAsia="標楷體" w:hAnsi="標楷體" w:cs="Gungsuh"/>
          <w:sz w:val="24"/>
          <w:szCs w:val="24"/>
          <w:lang w:eastAsia="zh-TW"/>
        </w:rPr>
        <w:t>10</w:t>
      </w:r>
      <w:r>
        <w:rPr>
          <w:rFonts w:ascii="標楷體" w:eastAsia="標楷體" w:hAnsi="標楷體" w:cs="Gungsuh"/>
          <w:sz w:val="24"/>
          <w:szCs w:val="24"/>
          <w:lang w:eastAsia="zh-TW"/>
        </w:rPr>
        <w:t>7</w:t>
      </w:r>
      <w:r w:rsidRPr="00817549">
        <w:rPr>
          <w:rFonts w:ascii="標楷體" w:eastAsia="標楷體" w:hAnsi="標楷體" w:cs="Gungsuh"/>
          <w:sz w:val="24"/>
          <w:szCs w:val="24"/>
          <w:lang w:eastAsia="zh-TW"/>
        </w:rPr>
        <w:t>年8月</w:t>
      </w:r>
      <w:r>
        <w:rPr>
          <w:rFonts w:ascii="標楷體" w:eastAsia="標楷體" w:hAnsi="標楷體" w:cs="Gungsuh"/>
          <w:sz w:val="24"/>
          <w:szCs w:val="24"/>
          <w:lang w:eastAsia="zh-TW"/>
        </w:rPr>
        <w:t>23</w:t>
      </w:r>
      <w:r w:rsidRPr="00817549">
        <w:rPr>
          <w:rFonts w:ascii="標楷體" w:eastAsia="標楷體" w:hAnsi="標楷體" w:cs="Gungsuh"/>
          <w:sz w:val="24"/>
          <w:szCs w:val="24"/>
          <w:lang w:eastAsia="zh-TW"/>
        </w:rPr>
        <w:t>、</w:t>
      </w:r>
      <w:r>
        <w:rPr>
          <w:rFonts w:ascii="標楷體" w:eastAsia="標楷體" w:hAnsi="標楷體" w:cs="Gungsuh"/>
          <w:sz w:val="24"/>
          <w:szCs w:val="24"/>
          <w:lang w:eastAsia="zh-TW"/>
        </w:rPr>
        <w:t>24</w:t>
      </w:r>
      <w:r w:rsidRPr="00817549">
        <w:rPr>
          <w:rFonts w:ascii="標楷體" w:eastAsia="標楷體" w:hAnsi="標楷體" w:cs="Gungsuh"/>
          <w:sz w:val="24"/>
          <w:szCs w:val="24"/>
          <w:lang w:eastAsia="zh-TW"/>
        </w:rPr>
        <w:t>日二天，研習地點：善化區大成國小。</w:t>
      </w:r>
    </w:p>
    <w:p w:rsidR="00391DB5" w:rsidRPr="00817549" w:rsidRDefault="00391DB5" w:rsidP="00391DB5">
      <w:pPr>
        <w:snapToGrid w:val="0"/>
        <w:ind w:leftChars="-193" w:left="-425"/>
        <w:rPr>
          <w:rFonts w:ascii="標楷體" w:eastAsia="標楷體" w:hAnsi="標楷體"/>
          <w:color w:val="000000" w:themeColor="text1"/>
          <w:sz w:val="24"/>
          <w:szCs w:val="24"/>
          <w:lang w:eastAsia="zh-TW"/>
        </w:rPr>
      </w:pPr>
      <w:r w:rsidRPr="00817549">
        <w:rPr>
          <w:rFonts w:ascii="標楷體" w:eastAsia="標楷體" w:hAnsi="標楷體"/>
          <w:color w:val="000000" w:themeColor="text1"/>
          <w:sz w:val="24"/>
          <w:szCs w:val="24"/>
          <w:lang w:eastAsia="zh-TW"/>
        </w:rPr>
        <w:t>六、參加對象與人數</w:t>
      </w:r>
      <w:r w:rsidR="00324053">
        <w:rPr>
          <w:rFonts w:ascii="標楷體" w:eastAsia="標楷體" w:hAnsi="標楷體"/>
          <w:color w:val="000000" w:themeColor="text1"/>
          <w:sz w:val="24"/>
          <w:szCs w:val="24"/>
          <w:lang w:eastAsia="zh-TW"/>
        </w:rPr>
        <w:t>：</w:t>
      </w:r>
    </w:p>
    <w:p w:rsidR="00B27AEA" w:rsidRPr="00B27AEA" w:rsidRDefault="00324053" w:rsidP="00B27AEA">
      <w:pPr>
        <w:pStyle w:val="Ac"/>
        <w:numPr>
          <w:ilvl w:val="0"/>
          <w:numId w:val="25"/>
        </w:numPr>
        <w:tabs>
          <w:tab w:val="left" w:pos="-141"/>
        </w:tabs>
        <w:snapToGrid w:val="0"/>
        <w:spacing w:line="400" w:lineRule="exact"/>
        <w:ind w:leftChars="-129" w:left="-1" w:hangingChars="118" w:hanging="283"/>
        <w:rPr>
          <w:rFonts w:ascii="標楷體" w:eastAsia="標楷體" w:hAnsi="標楷體"/>
          <w:color w:val="000000" w:themeColor="text1"/>
        </w:rPr>
      </w:pPr>
      <w:r w:rsidRPr="00B27AEA">
        <w:rPr>
          <w:rFonts w:ascii="標楷體" w:eastAsia="標楷體" w:hAnsi="標楷體"/>
        </w:rPr>
        <w:t>107</w:t>
      </w:r>
      <w:r w:rsidRPr="00B27AEA">
        <w:rPr>
          <w:rFonts w:ascii="標楷體" w:eastAsia="標楷體" w:hAnsi="標楷體" w:hint="eastAsia"/>
          <w:lang w:val="zh-TW"/>
        </w:rPr>
        <w:t>學年度初次擔任生活課程授課教師、且未參加過生活課程研習者為優先。</w:t>
      </w:r>
    </w:p>
    <w:p w:rsidR="00B27AEA" w:rsidRPr="00B27AEA" w:rsidRDefault="00324053" w:rsidP="00B27AEA">
      <w:pPr>
        <w:pStyle w:val="Ac"/>
        <w:numPr>
          <w:ilvl w:val="0"/>
          <w:numId w:val="25"/>
        </w:numPr>
        <w:tabs>
          <w:tab w:val="left" w:pos="-141"/>
        </w:tabs>
        <w:snapToGrid w:val="0"/>
        <w:spacing w:line="400" w:lineRule="exact"/>
        <w:ind w:leftChars="-129" w:left="-1" w:hangingChars="118" w:hanging="283"/>
        <w:rPr>
          <w:rFonts w:ascii="標楷體" w:eastAsia="標楷體" w:hAnsi="標楷體"/>
          <w:color w:val="000000" w:themeColor="text1"/>
        </w:rPr>
      </w:pPr>
      <w:r w:rsidRPr="00B27AEA">
        <w:rPr>
          <w:rFonts w:ascii="標楷體" w:eastAsia="標楷體" w:hAnsi="標楷體"/>
        </w:rPr>
        <w:t>97</w:t>
      </w:r>
      <w:r w:rsidRPr="00B27AEA">
        <w:rPr>
          <w:rFonts w:ascii="標楷體" w:eastAsia="標楷體" w:hAnsi="標楷體" w:hint="eastAsia"/>
          <w:lang w:val="zh-TW"/>
        </w:rPr>
        <w:t>課綱後生活課程研習未達</w:t>
      </w:r>
      <w:r w:rsidRPr="00B27AEA">
        <w:rPr>
          <w:rFonts w:ascii="標楷體" w:eastAsia="標楷體" w:hAnsi="標楷體"/>
        </w:rPr>
        <w:t>12</w:t>
      </w:r>
      <w:r w:rsidRPr="00B27AEA">
        <w:rPr>
          <w:rFonts w:ascii="標楷體" w:eastAsia="標楷體" w:hAnsi="標楷體" w:hint="eastAsia"/>
          <w:lang w:val="zh-TW"/>
        </w:rPr>
        <w:t>小時及其他有興趣的老師們次之。</w:t>
      </w:r>
      <w:r w:rsidRPr="00B27AEA">
        <w:rPr>
          <w:rFonts w:ascii="標楷體" w:eastAsia="標楷體" w:hAnsi="標楷體"/>
        </w:rPr>
        <w:t xml:space="preserve"> </w:t>
      </w:r>
    </w:p>
    <w:p w:rsidR="00324053" w:rsidRPr="00B27AEA" w:rsidRDefault="00B27AEA" w:rsidP="00B27AEA">
      <w:pPr>
        <w:pStyle w:val="Ac"/>
        <w:numPr>
          <w:ilvl w:val="0"/>
          <w:numId w:val="25"/>
        </w:numPr>
        <w:tabs>
          <w:tab w:val="left" w:pos="-141"/>
        </w:tabs>
        <w:snapToGrid w:val="0"/>
        <w:spacing w:line="400" w:lineRule="exact"/>
        <w:ind w:leftChars="-129" w:left="-1" w:hangingChars="118" w:hanging="283"/>
        <w:rPr>
          <w:rFonts w:ascii="標楷體" w:eastAsia="標楷體" w:hAnsi="標楷體"/>
          <w:color w:val="000000" w:themeColor="text1"/>
        </w:rPr>
      </w:pPr>
      <w:r w:rsidRPr="00B27AEA">
        <w:rPr>
          <w:rFonts w:eastAsia="標楷體" w:hint="eastAsia"/>
          <w:kern w:val="0"/>
          <w:lang w:val="zh-TW"/>
        </w:rPr>
        <w:t>凡全程參加各場次研習之教師同意給予公假登記。</w:t>
      </w:r>
    </w:p>
    <w:p w:rsidR="00391DB5" w:rsidRPr="00817549" w:rsidRDefault="00391DB5" w:rsidP="00391DB5">
      <w:pPr>
        <w:ind w:leftChars="-193" w:left="-425" w:rightChars="-284" w:right="-625"/>
        <w:rPr>
          <w:rFonts w:ascii="標楷體" w:eastAsia="標楷體" w:hAnsi="標楷體"/>
          <w:color w:val="000000" w:themeColor="text1"/>
          <w:sz w:val="24"/>
          <w:szCs w:val="24"/>
          <w:lang w:eastAsia="zh-TW"/>
        </w:rPr>
      </w:pPr>
      <w:r w:rsidRPr="00817549">
        <w:rPr>
          <w:rFonts w:ascii="標楷體" w:eastAsia="標楷體" w:hAnsi="標楷體"/>
          <w:color w:val="000000" w:themeColor="text1"/>
          <w:sz w:val="24"/>
          <w:szCs w:val="24"/>
          <w:lang w:eastAsia="zh-TW"/>
        </w:rPr>
        <w:t>七、研習內容</w:t>
      </w:r>
    </w:p>
    <w:tbl>
      <w:tblPr>
        <w:tblW w:w="9043"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85"/>
        <w:gridCol w:w="3629"/>
        <w:gridCol w:w="3629"/>
      </w:tblGrid>
      <w:tr w:rsidR="00391DB5" w:rsidRPr="002E1877" w:rsidTr="00E84417">
        <w:tc>
          <w:tcPr>
            <w:tcW w:w="1785" w:type="dxa"/>
            <w:tcBorders>
              <w:top w:val="single" w:sz="4" w:space="0" w:color="000000"/>
              <w:left w:val="single" w:sz="4" w:space="0" w:color="000000"/>
              <w:bottom w:val="single" w:sz="4" w:space="0" w:color="000000"/>
              <w:right w:val="single" w:sz="4" w:space="0" w:color="000000"/>
            </w:tcBorders>
            <w:vAlign w:val="center"/>
          </w:tcPr>
          <w:p w:rsidR="00391DB5" w:rsidRPr="002E1877" w:rsidRDefault="00391DB5" w:rsidP="00E84417">
            <w:pPr>
              <w:spacing w:line="320" w:lineRule="auto"/>
              <w:jc w:val="center"/>
              <w:rPr>
                <w:rFonts w:ascii="標楷體" w:eastAsia="標楷體" w:hAnsi="標楷體" w:cs="標楷體"/>
                <w:szCs w:val="24"/>
              </w:rPr>
            </w:pPr>
            <w:r w:rsidRPr="002E1877">
              <w:rPr>
                <w:rFonts w:ascii="標楷體" w:eastAsia="標楷體" w:hAnsi="標楷體" w:cs="標楷體"/>
                <w:szCs w:val="24"/>
              </w:rPr>
              <w:t>日期</w:t>
            </w:r>
          </w:p>
        </w:tc>
        <w:tc>
          <w:tcPr>
            <w:tcW w:w="3629" w:type="dxa"/>
            <w:tcBorders>
              <w:top w:val="single" w:sz="4" w:space="0" w:color="000000"/>
              <w:left w:val="single" w:sz="4" w:space="0" w:color="000000"/>
              <w:bottom w:val="single" w:sz="4" w:space="0" w:color="000000"/>
              <w:right w:val="single" w:sz="4" w:space="0" w:color="000000"/>
            </w:tcBorders>
            <w:vAlign w:val="center"/>
          </w:tcPr>
          <w:p w:rsidR="00391DB5" w:rsidRPr="002E1877" w:rsidRDefault="00391DB5" w:rsidP="00E84417">
            <w:pPr>
              <w:spacing w:line="320" w:lineRule="auto"/>
              <w:jc w:val="center"/>
              <w:rPr>
                <w:rFonts w:ascii="標楷體" w:eastAsia="標楷體" w:hAnsi="標楷體" w:cs="標楷體"/>
                <w:szCs w:val="24"/>
              </w:rPr>
            </w:pPr>
            <w:r w:rsidRPr="002E1877">
              <w:rPr>
                <w:rFonts w:ascii="標楷體" w:eastAsia="標楷體" w:hAnsi="標楷體" w:cs="標楷體"/>
                <w:szCs w:val="24"/>
              </w:rPr>
              <w:t>第一天(8/23)</w:t>
            </w:r>
          </w:p>
        </w:tc>
        <w:tc>
          <w:tcPr>
            <w:tcW w:w="3629" w:type="dxa"/>
            <w:tcBorders>
              <w:top w:val="single" w:sz="4" w:space="0" w:color="000000"/>
              <w:left w:val="single" w:sz="4" w:space="0" w:color="000000"/>
              <w:bottom w:val="single" w:sz="4" w:space="0" w:color="000000"/>
              <w:right w:val="single" w:sz="4" w:space="0" w:color="000000"/>
            </w:tcBorders>
          </w:tcPr>
          <w:p w:rsidR="00391DB5" w:rsidRPr="002E1877" w:rsidRDefault="00391DB5" w:rsidP="00E84417">
            <w:pPr>
              <w:spacing w:line="320" w:lineRule="auto"/>
              <w:ind w:left="2160" w:hanging="2160"/>
              <w:jc w:val="center"/>
              <w:rPr>
                <w:rFonts w:ascii="標楷體" w:eastAsia="標楷體" w:hAnsi="標楷體" w:cs="標楷體"/>
                <w:szCs w:val="24"/>
              </w:rPr>
            </w:pPr>
            <w:r w:rsidRPr="002E1877">
              <w:rPr>
                <w:rFonts w:ascii="標楷體" w:eastAsia="標楷體" w:hAnsi="標楷體" w:cs="標楷體"/>
                <w:szCs w:val="24"/>
              </w:rPr>
              <w:t>第二天(8/24)</w:t>
            </w:r>
          </w:p>
        </w:tc>
      </w:tr>
      <w:tr w:rsidR="00391DB5" w:rsidRPr="002E1877" w:rsidTr="00E84417">
        <w:trPr>
          <w:trHeight w:val="380"/>
        </w:trPr>
        <w:tc>
          <w:tcPr>
            <w:tcW w:w="1785" w:type="dxa"/>
            <w:tcBorders>
              <w:top w:val="single" w:sz="4" w:space="0" w:color="000000"/>
              <w:left w:val="single" w:sz="4" w:space="0" w:color="000000"/>
              <w:bottom w:val="single" w:sz="4" w:space="0" w:color="000000"/>
              <w:right w:val="single" w:sz="4" w:space="0" w:color="000000"/>
            </w:tcBorders>
            <w:vAlign w:val="center"/>
          </w:tcPr>
          <w:p w:rsidR="00391DB5" w:rsidRPr="002E1877" w:rsidRDefault="00391DB5" w:rsidP="00E84417">
            <w:pPr>
              <w:spacing w:line="320" w:lineRule="auto"/>
              <w:rPr>
                <w:rFonts w:ascii="標楷體" w:eastAsia="標楷體" w:hAnsi="標楷體" w:cs="標楷體"/>
                <w:szCs w:val="24"/>
              </w:rPr>
            </w:pPr>
            <w:r w:rsidRPr="002E1877">
              <w:rPr>
                <w:rFonts w:ascii="標楷體" w:eastAsia="標楷體" w:hAnsi="標楷體" w:cs="標楷體"/>
                <w:szCs w:val="24"/>
              </w:rPr>
              <w:t>08:30~09:00</w:t>
            </w:r>
          </w:p>
        </w:tc>
        <w:tc>
          <w:tcPr>
            <w:tcW w:w="3629" w:type="dxa"/>
            <w:tcBorders>
              <w:top w:val="single" w:sz="4" w:space="0" w:color="000000"/>
              <w:left w:val="single" w:sz="4" w:space="0" w:color="000000"/>
              <w:bottom w:val="single" w:sz="4" w:space="0" w:color="000000"/>
              <w:right w:val="single" w:sz="4" w:space="0" w:color="000000"/>
            </w:tcBorders>
            <w:vAlign w:val="center"/>
          </w:tcPr>
          <w:p w:rsidR="00391DB5" w:rsidRPr="002E1877" w:rsidRDefault="00391DB5" w:rsidP="00E84417">
            <w:pPr>
              <w:spacing w:line="320" w:lineRule="auto"/>
              <w:jc w:val="center"/>
              <w:rPr>
                <w:rFonts w:ascii="標楷體" w:eastAsia="標楷體" w:hAnsi="標楷體" w:cs="標楷體"/>
                <w:szCs w:val="24"/>
              </w:rPr>
            </w:pPr>
            <w:r w:rsidRPr="002E1877">
              <w:rPr>
                <w:rFonts w:ascii="標楷體" w:eastAsia="標楷體" w:hAnsi="標楷體" w:cs="標楷體"/>
                <w:szCs w:val="24"/>
              </w:rPr>
              <w:t>研習報到</w:t>
            </w:r>
          </w:p>
        </w:tc>
        <w:tc>
          <w:tcPr>
            <w:tcW w:w="3629" w:type="dxa"/>
            <w:tcBorders>
              <w:top w:val="single" w:sz="4" w:space="0" w:color="000000"/>
              <w:left w:val="single" w:sz="4" w:space="0" w:color="000000"/>
              <w:bottom w:val="single" w:sz="4" w:space="0" w:color="000000"/>
              <w:right w:val="single" w:sz="4" w:space="0" w:color="000000"/>
            </w:tcBorders>
            <w:vAlign w:val="center"/>
          </w:tcPr>
          <w:p w:rsidR="00391DB5" w:rsidRPr="002E1877" w:rsidRDefault="00391DB5" w:rsidP="00E84417">
            <w:pPr>
              <w:spacing w:line="320" w:lineRule="auto"/>
              <w:jc w:val="center"/>
              <w:rPr>
                <w:rFonts w:ascii="標楷體" w:eastAsia="標楷體" w:hAnsi="標楷體" w:cs="標楷體"/>
                <w:szCs w:val="24"/>
              </w:rPr>
            </w:pPr>
            <w:r w:rsidRPr="002E1877">
              <w:rPr>
                <w:rFonts w:ascii="標楷體" w:eastAsia="標楷體" w:hAnsi="標楷體" w:cs="標楷體"/>
                <w:szCs w:val="24"/>
              </w:rPr>
              <w:t>研習報到</w:t>
            </w:r>
          </w:p>
        </w:tc>
      </w:tr>
      <w:tr w:rsidR="00391DB5" w:rsidRPr="002E1877" w:rsidTr="00E84417">
        <w:trPr>
          <w:trHeight w:val="500"/>
        </w:trPr>
        <w:tc>
          <w:tcPr>
            <w:tcW w:w="1785" w:type="dxa"/>
            <w:tcBorders>
              <w:top w:val="single" w:sz="4" w:space="0" w:color="000000"/>
              <w:left w:val="single" w:sz="4" w:space="0" w:color="000000"/>
              <w:bottom w:val="single" w:sz="4" w:space="0" w:color="000000"/>
              <w:right w:val="single" w:sz="4" w:space="0" w:color="000000"/>
            </w:tcBorders>
            <w:vAlign w:val="center"/>
          </w:tcPr>
          <w:p w:rsidR="00391DB5" w:rsidRPr="002E1877" w:rsidRDefault="00391DB5" w:rsidP="00E84417">
            <w:pPr>
              <w:spacing w:line="320" w:lineRule="auto"/>
              <w:jc w:val="both"/>
              <w:rPr>
                <w:rFonts w:ascii="標楷體" w:eastAsia="標楷體" w:hAnsi="標楷體" w:cs="標楷體"/>
                <w:szCs w:val="24"/>
              </w:rPr>
            </w:pPr>
            <w:r w:rsidRPr="002E1877">
              <w:rPr>
                <w:rFonts w:ascii="標楷體" w:eastAsia="標楷體" w:hAnsi="標楷體" w:cs="標楷體"/>
                <w:szCs w:val="24"/>
              </w:rPr>
              <w:t>09:00~12:00</w:t>
            </w:r>
          </w:p>
        </w:tc>
        <w:tc>
          <w:tcPr>
            <w:tcW w:w="3629" w:type="dxa"/>
            <w:tcBorders>
              <w:top w:val="single" w:sz="4" w:space="0" w:color="000000"/>
              <w:left w:val="single" w:sz="4" w:space="0" w:color="000000"/>
              <w:bottom w:val="single" w:sz="4" w:space="0" w:color="000000"/>
              <w:right w:val="single" w:sz="4" w:space="0" w:color="000000"/>
            </w:tcBorders>
            <w:vAlign w:val="center"/>
          </w:tcPr>
          <w:p w:rsidR="00391DB5" w:rsidRPr="002E1877" w:rsidRDefault="00526842" w:rsidP="00E84417">
            <w:pPr>
              <w:spacing w:line="320" w:lineRule="auto"/>
              <w:ind w:left="240" w:hanging="240"/>
              <w:jc w:val="both"/>
              <w:rPr>
                <w:rFonts w:ascii="標楷體" w:eastAsia="標楷體" w:hAnsi="標楷體"/>
                <w:szCs w:val="24"/>
                <w:lang w:eastAsia="zh-TW"/>
              </w:rPr>
            </w:pPr>
            <w:r w:rsidRPr="00526842">
              <w:rPr>
                <w:rFonts w:ascii="標楷體" w:eastAsia="標楷體" w:hAnsi="標楷體" w:hint="eastAsia"/>
                <w:color w:val="000000" w:themeColor="text1"/>
                <w:szCs w:val="24"/>
                <w:lang w:eastAsia="zh-TW"/>
              </w:rPr>
              <w:t>年國教素養導向教學與評量案例</w:t>
            </w:r>
          </w:p>
        </w:tc>
        <w:tc>
          <w:tcPr>
            <w:tcW w:w="3629" w:type="dxa"/>
            <w:tcBorders>
              <w:top w:val="single" w:sz="4" w:space="0" w:color="000000"/>
              <w:left w:val="single" w:sz="4" w:space="0" w:color="000000"/>
              <w:bottom w:val="single" w:sz="4" w:space="0" w:color="000000"/>
              <w:right w:val="single" w:sz="4" w:space="0" w:color="000000"/>
            </w:tcBorders>
            <w:vAlign w:val="center"/>
          </w:tcPr>
          <w:p w:rsidR="00391DB5" w:rsidRPr="002E1877" w:rsidRDefault="00391DB5" w:rsidP="00E84417">
            <w:pPr>
              <w:spacing w:line="320" w:lineRule="auto"/>
              <w:jc w:val="both"/>
              <w:rPr>
                <w:rFonts w:ascii="標楷體" w:eastAsia="標楷體" w:hAnsi="標楷體" w:cs="標楷體"/>
                <w:szCs w:val="24"/>
                <w:lang w:eastAsia="zh-TW"/>
              </w:rPr>
            </w:pPr>
            <w:r w:rsidRPr="002E1877">
              <w:rPr>
                <w:rFonts w:ascii="標楷體" w:eastAsia="標楷體" w:hAnsi="標楷體"/>
                <w:color w:val="000000" w:themeColor="text1"/>
                <w:szCs w:val="24"/>
                <w:lang w:eastAsia="zh-TW"/>
              </w:rPr>
              <w:t>十二</w:t>
            </w:r>
            <w:r w:rsidRPr="002E1877">
              <w:rPr>
                <w:rFonts w:ascii="標楷體" w:eastAsia="標楷體" w:hAnsi="標楷體" w:cs="Gungsuh" w:hint="eastAsia"/>
                <w:szCs w:val="24"/>
                <w:lang w:eastAsia="zh-TW"/>
              </w:rPr>
              <w:t>年國教生活課程素養導向教學案例實作與分享(一)</w:t>
            </w:r>
          </w:p>
        </w:tc>
      </w:tr>
      <w:tr w:rsidR="00391DB5" w:rsidRPr="002E1877" w:rsidTr="00E84417">
        <w:trPr>
          <w:trHeight w:val="380"/>
        </w:trPr>
        <w:tc>
          <w:tcPr>
            <w:tcW w:w="1785" w:type="dxa"/>
            <w:tcBorders>
              <w:top w:val="single" w:sz="4" w:space="0" w:color="000000"/>
              <w:left w:val="single" w:sz="4" w:space="0" w:color="000000"/>
              <w:bottom w:val="single" w:sz="4" w:space="0" w:color="000000"/>
              <w:right w:val="single" w:sz="4" w:space="0" w:color="000000"/>
            </w:tcBorders>
            <w:vAlign w:val="center"/>
          </w:tcPr>
          <w:p w:rsidR="00391DB5" w:rsidRPr="002E1877" w:rsidRDefault="00391DB5" w:rsidP="00E84417">
            <w:pPr>
              <w:spacing w:line="320" w:lineRule="auto"/>
              <w:jc w:val="both"/>
              <w:rPr>
                <w:rFonts w:ascii="標楷體" w:eastAsia="標楷體" w:hAnsi="標楷體" w:cs="標楷體"/>
                <w:szCs w:val="24"/>
              </w:rPr>
            </w:pPr>
            <w:r w:rsidRPr="002E1877">
              <w:rPr>
                <w:rFonts w:ascii="標楷體" w:eastAsia="標楷體" w:hAnsi="標楷體" w:cs="標楷體"/>
                <w:szCs w:val="24"/>
              </w:rPr>
              <w:t>12:00~13:00</w:t>
            </w:r>
          </w:p>
        </w:tc>
        <w:tc>
          <w:tcPr>
            <w:tcW w:w="3629" w:type="dxa"/>
            <w:tcBorders>
              <w:top w:val="single" w:sz="4" w:space="0" w:color="000000"/>
              <w:left w:val="single" w:sz="4" w:space="0" w:color="000000"/>
              <w:bottom w:val="single" w:sz="4" w:space="0" w:color="000000"/>
              <w:right w:val="single" w:sz="4" w:space="0" w:color="000000"/>
            </w:tcBorders>
            <w:vAlign w:val="center"/>
          </w:tcPr>
          <w:p w:rsidR="00391DB5" w:rsidRPr="002E1877" w:rsidRDefault="00391DB5" w:rsidP="00E84417">
            <w:pPr>
              <w:spacing w:line="320" w:lineRule="auto"/>
              <w:jc w:val="both"/>
              <w:rPr>
                <w:rFonts w:ascii="標楷體" w:eastAsia="標楷體" w:hAnsi="標楷體" w:cs="標楷體"/>
                <w:szCs w:val="24"/>
              </w:rPr>
            </w:pPr>
            <w:r w:rsidRPr="002E1877">
              <w:rPr>
                <w:rFonts w:ascii="標楷體" w:eastAsia="標楷體" w:hAnsi="標楷體" w:cs="標楷體"/>
                <w:szCs w:val="24"/>
              </w:rPr>
              <w:t>午餐</w:t>
            </w:r>
          </w:p>
        </w:tc>
        <w:tc>
          <w:tcPr>
            <w:tcW w:w="3629" w:type="dxa"/>
            <w:tcBorders>
              <w:top w:val="single" w:sz="4" w:space="0" w:color="000000"/>
              <w:left w:val="single" w:sz="4" w:space="0" w:color="000000"/>
              <w:bottom w:val="single" w:sz="4" w:space="0" w:color="000000"/>
              <w:right w:val="single" w:sz="4" w:space="0" w:color="000000"/>
            </w:tcBorders>
            <w:vAlign w:val="center"/>
          </w:tcPr>
          <w:p w:rsidR="00391DB5" w:rsidRPr="002E1877" w:rsidRDefault="00391DB5" w:rsidP="00E84417">
            <w:pPr>
              <w:spacing w:line="320" w:lineRule="auto"/>
              <w:jc w:val="both"/>
              <w:rPr>
                <w:rFonts w:ascii="標楷體" w:eastAsia="標楷體" w:hAnsi="標楷體" w:cs="標楷體"/>
                <w:szCs w:val="24"/>
              </w:rPr>
            </w:pPr>
            <w:r w:rsidRPr="002E1877">
              <w:rPr>
                <w:rFonts w:ascii="標楷體" w:eastAsia="標楷體" w:hAnsi="標楷體" w:cs="標楷體"/>
                <w:szCs w:val="24"/>
              </w:rPr>
              <w:t>午餐</w:t>
            </w:r>
          </w:p>
        </w:tc>
      </w:tr>
      <w:tr w:rsidR="00391DB5" w:rsidRPr="002E1877" w:rsidTr="00E84417">
        <w:trPr>
          <w:trHeight w:val="420"/>
        </w:trPr>
        <w:tc>
          <w:tcPr>
            <w:tcW w:w="1785" w:type="dxa"/>
            <w:tcBorders>
              <w:top w:val="single" w:sz="4" w:space="0" w:color="000000"/>
              <w:left w:val="single" w:sz="4" w:space="0" w:color="000000"/>
              <w:bottom w:val="single" w:sz="4" w:space="0" w:color="000000"/>
              <w:right w:val="single" w:sz="4" w:space="0" w:color="000000"/>
            </w:tcBorders>
            <w:vAlign w:val="center"/>
          </w:tcPr>
          <w:p w:rsidR="00391DB5" w:rsidRPr="002E1877" w:rsidRDefault="00391DB5" w:rsidP="00E84417">
            <w:pPr>
              <w:spacing w:line="320" w:lineRule="auto"/>
              <w:jc w:val="both"/>
              <w:rPr>
                <w:rFonts w:ascii="標楷體" w:eastAsia="標楷體" w:hAnsi="標楷體" w:cs="標楷體"/>
                <w:szCs w:val="24"/>
              </w:rPr>
            </w:pPr>
            <w:r w:rsidRPr="002E1877">
              <w:rPr>
                <w:rFonts w:ascii="標楷體" w:eastAsia="標楷體" w:hAnsi="標楷體" w:cs="標楷體"/>
                <w:szCs w:val="24"/>
              </w:rPr>
              <w:t>13:00~16:00</w:t>
            </w:r>
          </w:p>
        </w:tc>
        <w:tc>
          <w:tcPr>
            <w:tcW w:w="3629" w:type="dxa"/>
            <w:tcBorders>
              <w:top w:val="single" w:sz="4" w:space="0" w:color="000000"/>
              <w:left w:val="single" w:sz="4" w:space="0" w:color="000000"/>
              <w:bottom w:val="single" w:sz="4" w:space="0" w:color="000000"/>
              <w:right w:val="single" w:sz="4" w:space="0" w:color="000000"/>
            </w:tcBorders>
            <w:vAlign w:val="center"/>
          </w:tcPr>
          <w:p w:rsidR="00391DB5" w:rsidRPr="002E1877" w:rsidRDefault="00391DB5" w:rsidP="00E84417">
            <w:pPr>
              <w:spacing w:line="320" w:lineRule="auto"/>
              <w:jc w:val="both"/>
              <w:rPr>
                <w:rFonts w:ascii="標楷體" w:eastAsia="標楷體" w:hAnsi="標楷體" w:cs="標楷體"/>
                <w:szCs w:val="24"/>
                <w:lang w:eastAsia="zh-TW"/>
              </w:rPr>
            </w:pPr>
            <w:r w:rsidRPr="002E1877">
              <w:rPr>
                <w:rFonts w:ascii="標楷體" w:eastAsia="標楷體" w:hAnsi="標楷體"/>
                <w:color w:val="000000" w:themeColor="text1"/>
                <w:szCs w:val="24"/>
                <w:lang w:eastAsia="zh-TW"/>
              </w:rPr>
              <w:t>十二</w:t>
            </w:r>
            <w:r w:rsidRPr="002E1877">
              <w:rPr>
                <w:rFonts w:ascii="標楷體" w:eastAsia="標楷體" w:hAnsi="標楷體" w:cs="Gungsuh" w:hint="eastAsia"/>
                <w:szCs w:val="24"/>
                <w:lang w:eastAsia="zh-TW"/>
              </w:rPr>
              <w:t>年國教素養導向教學生活課程課綱精神與特色</w:t>
            </w:r>
          </w:p>
        </w:tc>
        <w:tc>
          <w:tcPr>
            <w:tcW w:w="3629" w:type="dxa"/>
            <w:tcBorders>
              <w:top w:val="single" w:sz="4" w:space="0" w:color="000000"/>
              <w:left w:val="single" w:sz="4" w:space="0" w:color="000000"/>
              <w:bottom w:val="single" w:sz="4" w:space="0" w:color="000000"/>
              <w:right w:val="single" w:sz="4" w:space="0" w:color="000000"/>
            </w:tcBorders>
            <w:vAlign w:val="center"/>
          </w:tcPr>
          <w:p w:rsidR="00391DB5" w:rsidRPr="002E1877" w:rsidRDefault="00391DB5" w:rsidP="00E84417">
            <w:pPr>
              <w:spacing w:line="320" w:lineRule="auto"/>
              <w:jc w:val="both"/>
              <w:rPr>
                <w:rFonts w:ascii="標楷體" w:eastAsia="標楷體" w:hAnsi="標楷體" w:cs="標楷體"/>
                <w:szCs w:val="24"/>
                <w:lang w:eastAsia="zh-TW"/>
              </w:rPr>
            </w:pPr>
            <w:r w:rsidRPr="002E1877">
              <w:rPr>
                <w:rFonts w:ascii="標楷體" w:eastAsia="標楷體" w:hAnsi="標楷體"/>
                <w:color w:val="000000" w:themeColor="text1"/>
                <w:szCs w:val="24"/>
                <w:lang w:eastAsia="zh-TW"/>
              </w:rPr>
              <w:t>十二</w:t>
            </w:r>
            <w:r w:rsidRPr="002E1877">
              <w:rPr>
                <w:rFonts w:ascii="標楷體" w:eastAsia="標楷體" w:hAnsi="標楷體" w:cs="Gungsuh" w:hint="eastAsia"/>
                <w:szCs w:val="24"/>
                <w:lang w:eastAsia="zh-TW"/>
              </w:rPr>
              <w:t>年國教生活課程素養導向教學案例實作與分享(二)</w:t>
            </w:r>
          </w:p>
        </w:tc>
      </w:tr>
      <w:tr w:rsidR="00391DB5" w:rsidRPr="002E1877" w:rsidTr="00E84417">
        <w:trPr>
          <w:trHeight w:val="420"/>
        </w:trPr>
        <w:tc>
          <w:tcPr>
            <w:tcW w:w="1785" w:type="dxa"/>
            <w:tcBorders>
              <w:top w:val="single" w:sz="4" w:space="0" w:color="000000"/>
              <w:left w:val="single" w:sz="4" w:space="0" w:color="000000"/>
              <w:bottom w:val="single" w:sz="4" w:space="0" w:color="000000"/>
              <w:right w:val="single" w:sz="4" w:space="0" w:color="000000"/>
            </w:tcBorders>
            <w:vAlign w:val="center"/>
          </w:tcPr>
          <w:p w:rsidR="00391DB5" w:rsidRPr="002E1877" w:rsidRDefault="00391DB5" w:rsidP="00E84417">
            <w:pPr>
              <w:spacing w:line="320" w:lineRule="auto"/>
              <w:jc w:val="center"/>
              <w:rPr>
                <w:rFonts w:ascii="標楷體" w:eastAsia="標楷體" w:hAnsi="標楷體" w:cs="標楷體"/>
                <w:szCs w:val="24"/>
              </w:rPr>
            </w:pPr>
            <w:r w:rsidRPr="002E1877">
              <w:rPr>
                <w:rFonts w:ascii="標楷體" w:eastAsia="標楷體" w:hAnsi="標楷體" w:cs="標楷體"/>
                <w:szCs w:val="24"/>
              </w:rPr>
              <w:t>講師</w:t>
            </w:r>
          </w:p>
        </w:tc>
        <w:tc>
          <w:tcPr>
            <w:tcW w:w="7258" w:type="dxa"/>
            <w:gridSpan w:val="2"/>
            <w:tcBorders>
              <w:top w:val="single" w:sz="4" w:space="0" w:color="000000"/>
              <w:left w:val="single" w:sz="4" w:space="0" w:color="000000"/>
              <w:bottom w:val="single" w:sz="4" w:space="0" w:color="000000"/>
              <w:right w:val="single" w:sz="4" w:space="0" w:color="000000"/>
            </w:tcBorders>
            <w:vAlign w:val="center"/>
          </w:tcPr>
          <w:p w:rsidR="00391DB5" w:rsidRPr="002E1877" w:rsidRDefault="00391DB5" w:rsidP="00E84417">
            <w:pPr>
              <w:spacing w:line="320" w:lineRule="auto"/>
              <w:jc w:val="both"/>
              <w:rPr>
                <w:rFonts w:ascii="標楷體" w:eastAsia="標楷體" w:hAnsi="標楷體" w:cs="標楷體"/>
                <w:szCs w:val="24"/>
                <w:lang w:eastAsia="zh-TW"/>
              </w:rPr>
            </w:pPr>
            <w:r w:rsidRPr="002E1877">
              <w:rPr>
                <w:rFonts w:ascii="標楷體" w:eastAsia="標楷體" w:hAnsi="標楷體" w:cs="標楷體"/>
                <w:szCs w:val="24"/>
                <w:lang w:eastAsia="zh-TW"/>
              </w:rPr>
              <w:t>外聘講師：</w:t>
            </w:r>
            <w:r w:rsidRPr="002E1877">
              <w:rPr>
                <w:rFonts w:ascii="標楷體" w:eastAsia="標楷體" w:hAnsi="標楷體" w:cs="Gungsuh"/>
                <w:szCs w:val="24"/>
                <w:lang w:eastAsia="zh-TW"/>
              </w:rPr>
              <w:t>鄭淑慧老師、</w:t>
            </w:r>
            <w:r w:rsidRPr="002E1877">
              <w:rPr>
                <w:rFonts w:ascii="標楷體" w:eastAsia="標楷體" w:hAnsi="標楷體" w:cs="標楷體"/>
                <w:szCs w:val="24"/>
                <w:lang w:eastAsia="zh-TW"/>
              </w:rPr>
              <w:t>陳春秀老師</w:t>
            </w:r>
          </w:p>
        </w:tc>
      </w:tr>
    </w:tbl>
    <w:p w:rsidR="00391DB5" w:rsidRPr="00817549" w:rsidRDefault="00391DB5" w:rsidP="00391DB5">
      <w:pPr>
        <w:ind w:leftChars="-193" w:left="-425" w:rightChars="-284" w:right="-625"/>
        <w:rPr>
          <w:rFonts w:ascii="標楷體" w:eastAsia="標楷體" w:hAnsi="標楷體"/>
          <w:color w:val="000000" w:themeColor="text1"/>
          <w:sz w:val="24"/>
          <w:szCs w:val="24"/>
          <w:lang w:eastAsia="zh-TW"/>
        </w:rPr>
      </w:pPr>
    </w:p>
    <w:p w:rsidR="00391DB5" w:rsidRPr="00817549" w:rsidRDefault="00391DB5" w:rsidP="00391DB5">
      <w:pPr>
        <w:ind w:leftChars="-193" w:left="-425" w:rightChars="-284" w:right="-625"/>
        <w:rPr>
          <w:rFonts w:ascii="標楷體" w:eastAsia="標楷體" w:hAnsi="標楷體"/>
          <w:sz w:val="24"/>
          <w:szCs w:val="24"/>
          <w:lang w:eastAsia="zh-TW"/>
        </w:rPr>
      </w:pPr>
      <w:r w:rsidRPr="00817549">
        <w:rPr>
          <w:rFonts w:ascii="標楷體" w:eastAsia="標楷體" w:hAnsi="標楷體"/>
          <w:color w:val="000000" w:themeColor="text1"/>
          <w:sz w:val="24"/>
          <w:szCs w:val="24"/>
          <w:lang w:eastAsia="zh-TW"/>
        </w:rPr>
        <w:t>八、</w:t>
      </w:r>
      <w:r w:rsidRPr="00817549">
        <w:rPr>
          <w:rFonts w:ascii="標楷體" w:eastAsia="標楷體" w:hAnsi="標楷體" w:cs="Gungsuh"/>
          <w:sz w:val="24"/>
          <w:szCs w:val="24"/>
          <w:lang w:eastAsia="zh-TW"/>
        </w:rPr>
        <w:t>預期成效：</w:t>
      </w:r>
    </w:p>
    <w:p w:rsidR="00391DB5" w:rsidRPr="00954C57" w:rsidRDefault="00391DB5" w:rsidP="00954C57">
      <w:pPr>
        <w:numPr>
          <w:ilvl w:val="1"/>
          <w:numId w:val="14"/>
        </w:numPr>
        <w:pBdr>
          <w:top w:val="nil"/>
          <w:left w:val="nil"/>
          <w:bottom w:val="nil"/>
          <w:right w:val="nil"/>
          <w:between w:val="nil"/>
        </w:pBdr>
        <w:spacing w:after="0" w:line="320" w:lineRule="auto"/>
        <w:ind w:leftChars="-193" w:left="141" w:hangingChars="236" w:hanging="566"/>
        <w:rPr>
          <w:rFonts w:ascii="標楷體" w:eastAsia="標楷體" w:hAnsi="標楷體" w:cs="Gungsuh"/>
          <w:sz w:val="24"/>
          <w:szCs w:val="24"/>
          <w:lang w:val="x-none" w:eastAsia="zh-TW"/>
        </w:rPr>
      </w:pPr>
      <w:r w:rsidRPr="00954C57">
        <w:rPr>
          <w:rFonts w:ascii="標楷體" w:eastAsia="標楷體" w:hAnsi="標楷體" w:cs="Gungsuh" w:hint="eastAsia"/>
          <w:sz w:val="24"/>
          <w:szCs w:val="24"/>
          <w:lang w:val="x-none" w:eastAsia="zh-TW"/>
        </w:rPr>
        <w:t>強</w:t>
      </w:r>
      <w:r w:rsidR="00954C57" w:rsidRPr="00954C57">
        <w:rPr>
          <w:rFonts w:ascii="標楷體" w:eastAsia="標楷體" w:hAnsi="標楷體" w:hint="eastAsia"/>
          <w:sz w:val="24"/>
          <w:szCs w:val="24"/>
          <w:lang w:val="zh-TW" w:eastAsia="zh-TW"/>
        </w:rPr>
        <w:t>協助各校生活課程初任教師專業成長，落實生活課程之課綱精神與理念。</w:t>
      </w:r>
    </w:p>
    <w:p w:rsidR="00391DB5" w:rsidRPr="00954C57" w:rsidRDefault="00954C57" w:rsidP="00954C57">
      <w:pPr>
        <w:numPr>
          <w:ilvl w:val="1"/>
          <w:numId w:val="14"/>
        </w:numPr>
        <w:pBdr>
          <w:top w:val="nil"/>
          <w:left w:val="nil"/>
          <w:bottom w:val="nil"/>
          <w:right w:val="nil"/>
          <w:between w:val="nil"/>
        </w:pBdr>
        <w:spacing w:after="0" w:line="320" w:lineRule="auto"/>
        <w:ind w:leftChars="-193" w:left="141" w:rightChars="-216" w:right="-475" w:hangingChars="236" w:hanging="566"/>
        <w:rPr>
          <w:rFonts w:ascii="標楷體" w:eastAsia="標楷體" w:hAnsi="標楷體" w:cs="Gungsuh"/>
          <w:sz w:val="24"/>
          <w:szCs w:val="24"/>
          <w:lang w:val="x-none" w:eastAsia="zh-TW"/>
        </w:rPr>
      </w:pPr>
      <w:r w:rsidRPr="00954C57">
        <w:rPr>
          <w:rFonts w:eastAsia="標楷體" w:hint="eastAsia"/>
          <w:sz w:val="24"/>
          <w:szCs w:val="24"/>
          <w:lang w:val="zh-TW" w:eastAsia="zh-TW"/>
        </w:rPr>
        <w:t>透過教師共同參與課程研究與發展，提升生活課程之教學能力。</w:t>
      </w:r>
    </w:p>
    <w:p w:rsidR="00954C57" w:rsidRPr="00954C57" w:rsidRDefault="00391DB5" w:rsidP="00954C57">
      <w:pPr>
        <w:widowControl w:val="0"/>
        <w:numPr>
          <w:ilvl w:val="1"/>
          <w:numId w:val="14"/>
        </w:numPr>
        <w:pBdr>
          <w:top w:val="nil"/>
          <w:left w:val="nil"/>
          <w:bottom w:val="nil"/>
          <w:right w:val="nil"/>
          <w:between w:val="nil"/>
        </w:pBdr>
        <w:spacing w:after="0" w:line="360" w:lineRule="exact"/>
        <w:ind w:leftChars="-193" w:left="141" w:rightChars="-216" w:right="-475" w:hangingChars="236" w:hanging="566"/>
        <w:rPr>
          <w:rFonts w:ascii="標楷體" w:eastAsia="標楷體" w:hAnsi="標楷體"/>
          <w:sz w:val="24"/>
          <w:szCs w:val="24"/>
          <w:lang w:val="zh-TW"/>
        </w:rPr>
      </w:pPr>
      <w:r w:rsidRPr="00954C57">
        <w:rPr>
          <w:rFonts w:ascii="標楷體" w:eastAsia="標楷體" w:hAnsi="標楷體" w:cs="Gungsuh" w:hint="eastAsia"/>
          <w:sz w:val="24"/>
          <w:szCs w:val="24"/>
          <w:lang w:val="x-none" w:eastAsia="zh-TW"/>
        </w:rPr>
        <w:t>提升教師</w:t>
      </w:r>
      <w:r w:rsidRPr="00954C57">
        <w:rPr>
          <w:rFonts w:ascii="標楷體" w:eastAsia="標楷體" w:hAnsi="標楷體"/>
          <w:color w:val="000000" w:themeColor="text1"/>
          <w:sz w:val="24"/>
          <w:szCs w:val="24"/>
          <w:lang w:eastAsia="zh-TW"/>
        </w:rPr>
        <w:t>十二</w:t>
      </w:r>
      <w:r w:rsidRPr="00954C57">
        <w:rPr>
          <w:rFonts w:ascii="標楷體" w:eastAsia="標楷體" w:hAnsi="標楷體" w:cs="Gungsuh" w:hint="eastAsia"/>
          <w:sz w:val="24"/>
          <w:szCs w:val="24"/>
          <w:lang w:val="x-none" w:eastAsia="zh-TW"/>
        </w:rPr>
        <w:t>年國教課綱(領綱) 實踐能力</w:t>
      </w:r>
      <w:r w:rsidRPr="00954C57">
        <w:rPr>
          <w:rFonts w:ascii="標楷體" w:eastAsia="標楷體" w:hAnsi="標楷體" w:cs="Gungsuh"/>
          <w:sz w:val="24"/>
          <w:szCs w:val="24"/>
          <w:lang w:eastAsia="zh-TW"/>
        </w:rPr>
        <w:t>。</w:t>
      </w:r>
    </w:p>
    <w:p w:rsidR="00954C57" w:rsidRPr="00954C57" w:rsidRDefault="00954C57" w:rsidP="00954C57">
      <w:pPr>
        <w:widowControl w:val="0"/>
        <w:pBdr>
          <w:top w:val="nil"/>
          <w:left w:val="nil"/>
          <w:bottom w:val="nil"/>
          <w:right w:val="nil"/>
          <w:between w:val="nil"/>
        </w:pBdr>
        <w:spacing w:after="0" w:line="360" w:lineRule="exact"/>
        <w:ind w:leftChars="-193" w:left="-425" w:rightChars="-216" w:right="-475"/>
        <w:rPr>
          <w:rFonts w:eastAsia="標楷體"/>
          <w:sz w:val="24"/>
          <w:szCs w:val="24"/>
          <w:lang w:val="zh-TW" w:eastAsia="zh-TW"/>
        </w:rPr>
      </w:pPr>
      <w:r w:rsidRPr="00954C57">
        <w:rPr>
          <w:rFonts w:eastAsia="標楷體" w:hint="eastAsia"/>
          <w:sz w:val="24"/>
          <w:szCs w:val="24"/>
          <w:lang w:val="zh-TW" w:eastAsia="zh-TW"/>
        </w:rPr>
        <w:t>九、</w:t>
      </w:r>
      <w:r w:rsidRPr="00954C57">
        <w:rPr>
          <w:rFonts w:eastAsia="標楷體" w:hint="eastAsia"/>
          <w:sz w:val="24"/>
          <w:szCs w:val="24"/>
          <w:lang w:val="zh-TW" w:eastAsia="zh-TW"/>
        </w:rPr>
        <w:t>經費概算表：由教育部</w:t>
      </w:r>
      <w:r w:rsidRPr="00954C57">
        <w:rPr>
          <w:rFonts w:ascii="標楷體" w:hAnsi="標楷體"/>
          <w:sz w:val="24"/>
          <w:szCs w:val="24"/>
          <w:lang w:eastAsia="zh-TW"/>
        </w:rPr>
        <w:t>107</w:t>
      </w:r>
      <w:r w:rsidRPr="00954C57">
        <w:rPr>
          <w:rFonts w:eastAsia="標楷體" w:hint="eastAsia"/>
          <w:sz w:val="24"/>
          <w:szCs w:val="24"/>
          <w:lang w:val="zh-TW" w:eastAsia="zh-TW"/>
        </w:rPr>
        <w:t>學年度教育部補助辦理精進教學計劃支付。</w:t>
      </w:r>
    </w:p>
    <w:p w:rsidR="00954C57" w:rsidRPr="00954C57" w:rsidRDefault="00954C57" w:rsidP="00954C57">
      <w:pPr>
        <w:widowControl w:val="0"/>
        <w:pBdr>
          <w:top w:val="nil"/>
          <w:left w:val="nil"/>
          <w:bottom w:val="nil"/>
          <w:right w:val="nil"/>
          <w:between w:val="nil"/>
        </w:pBdr>
        <w:spacing w:after="0" w:line="360" w:lineRule="exact"/>
        <w:ind w:leftChars="-193" w:left="-425" w:rightChars="-216" w:right="-475"/>
        <w:rPr>
          <w:rFonts w:eastAsia="標楷體"/>
          <w:sz w:val="24"/>
          <w:szCs w:val="24"/>
          <w:lang w:val="zh-TW" w:eastAsia="zh-TW"/>
        </w:rPr>
      </w:pPr>
      <w:r w:rsidRPr="00954C57">
        <w:rPr>
          <w:rFonts w:eastAsia="標楷體"/>
          <w:sz w:val="24"/>
          <w:szCs w:val="24"/>
          <w:lang w:val="zh-TW" w:eastAsia="zh-TW"/>
        </w:rPr>
        <w:t>十</w:t>
      </w:r>
      <w:r w:rsidRPr="00954C57">
        <w:rPr>
          <w:rFonts w:eastAsia="標楷體" w:hint="eastAsia"/>
          <w:sz w:val="24"/>
          <w:szCs w:val="24"/>
          <w:lang w:val="zh-TW" w:eastAsia="zh-TW"/>
        </w:rPr>
        <w:t>、</w:t>
      </w:r>
      <w:r w:rsidRPr="00954C57">
        <w:rPr>
          <w:rFonts w:eastAsia="標楷體" w:hint="eastAsia"/>
          <w:sz w:val="24"/>
          <w:szCs w:val="24"/>
          <w:lang w:val="zh-TW" w:eastAsia="zh-TW"/>
        </w:rPr>
        <w:t>獎勵：工作人員依本市教育專業人員獎懲規定予以敘獎。</w:t>
      </w:r>
    </w:p>
    <w:p w:rsidR="00954C57" w:rsidRPr="00954C57" w:rsidRDefault="00954C57">
      <w:pPr>
        <w:spacing w:after="0" w:line="240" w:lineRule="auto"/>
        <w:rPr>
          <w:rFonts w:eastAsia="標楷體"/>
          <w:sz w:val="24"/>
          <w:szCs w:val="24"/>
          <w:lang w:val="zh-TW" w:eastAsia="zh-TW"/>
        </w:rPr>
      </w:pPr>
      <w:r w:rsidRPr="00954C57">
        <w:rPr>
          <w:rFonts w:eastAsia="標楷體"/>
          <w:sz w:val="24"/>
          <w:szCs w:val="24"/>
          <w:lang w:val="zh-TW" w:eastAsia="zh-TW"/>
        </w:rPr>
        <w:br w:type="page"/>
      </w:r>
      <w:bookmarkStart w:id="1" w:name="_GoBack"/>
      <w:bookmarkEnd w:id="1"/>
    </w:p>
    <w:p w:rsidR="00954C57" w:rsidRDefault="00954C57" w:rsidP="00954C57">
      <w:pPr>
        <w:widowControl w:val="0"/>
        <w:pBdr>
          <w:top w:val="nil"/>
          <w:left w:val="nil"/>
          <w:bottom w:val="nil"/>
          <w:right w:val="nil"/>
          <w:between w:val="nil"/>
        </w:pBdr>
        <w:spacing w:after="0" w:line="360" w:lineRule="exact"/>
        <w:ind w:leftChars="-193" w:left="-425" w:rightChars="-216" w:right="-475"/>
        <w:rPr>
          <w:rFonts w:hint="eastAsia"/>
          <w:lang w:eastAsia="zh-TW"/>
        </w:rPr>
      </w:pPr>
    </w:p>
    <w:p w:rsidR="00E472CD" w:rsidRPr="00954C57" w:rsidRDefault="00E472CD">
      <w:pPr>
        <w:spacing w:after="0" w:line="240" w:lineRule="auto"/>
        <w:rPr>
          <w:rFonts w:ascii="標楷體" w:eastAsia="標楷體" w:hAnsi="標楷體"/>
          <w:color w:val="000000" w:themeColor="text1"/>
          <w:sz w:val="24"/>
          <w:szCs w:val="24"/>
          <w:lang w:eastAsia="zh-TW"/>
        </w:rPr>
      </w:pPr>
    </w:p>
    <w:p w:rsidR="00391DB5" w:rsidRPr="00817549" w:rsidRDefault="00391DB5" w:rsidP="00391DB5">
      <w:pPr>
        <w:snapToGrid w:val="0"/>
        <w:spacing w:line="380" w:lineRule="exact"/>
        <w:ind w:leftChars="-257" w:left="-565" w:rightChars="-284" w:right="-625"/>
        <w:rPr>
          <w:rFonts w:ascii="標楷體" w:eastAsia="標楷體" w:hAnsi="標楷體"/>
          <w:color w:val="000000" w:themeColor="text1"/>
          <w:sz w:val="24"/>
          <w:szCs w:val="24"/>
          <w:lang w:eastAsia="zh-TW"/>
        </w:rPr>
      </w:pPr>
      <w:r w:rsidRPr="00817549">
        <w:rPr>
          <w:rFonts w:ascii="標楷體" w:eastAsia="標楷體" w:hAnsi="標楷體" w:hint="eastAsia"/>
          <w:color w:val="000000" w:themeColor="text1"/>
          <w:sz w:val="24"/>
          <w:szCs w:val="24"/>
          <w:lang w:eastAsia="zh-TW"/>
        </w:rPr>
        <w:t>子計畫</w:t>
      </w:r>
      <w:r w:rsidR="00E84417">
        <w:rPr>
          <w:rFonts w:ascii="標楷體" w:eastAsia="標楷體" w:hAnsi="標楷體" w:hint="eastAsia"/>
          <w:color w:val="000000" w:themeColor="text1"/>
          <w:sz w:val="24"/>
          <w:szCs w:val="24"/>
          <w:lang w:eastAsia="zh-TW"/>
        </w:rPr>
        <w:t>四</w:t>
      </w:r>
    </w:p>
    <w:p w:rsidR="00391DB5" w:rsidRPr="009F4B4A" w:rsidRDefault="00391DB5" w:rsidP="00391DB5">
      <w:pPr>
        <w:snapToGrid w:val="0"/>
        <w:jc w:val="center"/>
        <w:rPr>
          <w:rFonts w:ascii="標楷體" w:eastAsia="標楷體" w:hAnsi="標楷體"/>
          <w:color w:val="000000" w:themeColor="text1"/>
          <w:sz w:val="24"/>
          <w:szCs w:val="24"/>
          <w:lang w:eastAsia="zh-TW"/>
        </w:rPr>
      </w:pPr>
      <w:r w:rsidRPr="009F4B4A">
        <w:rPr>
          <w:rFonts w:ascii="標楷體" w:eastAsia="標楷體" w:hAnsi="標楷體" w:hint="eastAsia"/>
          <w:color w:val="000000" w:themeColor="text1"/>
          <w:sz w:val="24"/>
          <w:szCs w:val="24"/>
          <w:lang w:eastAsia="zh-TW"/>
        </w:rPr>
        <w:t>臺南</w:t>
      </w:r>
      <w:r w:rsidRPr="009F4B4A">
        <w:rPr>
          <w:rFonts w:ascii="標楷體" w:eastAsia="標楷體" w:hAnsi="標楷體"/>
          <w:color w:val="000000" w:themeColor="text1"/>
          <w:sz w:val="24"/>
          <w:szCs w:val="24"/>
          <w:lang w:eastAsia="zh-TW"/>
        </w:rPr>
        <w:t>市</w:t>
      </w:r>
      <w:r w:rsidRPr="009F4B4A">
        <w:rPr>
          <w:rFonts w:ascii="標楷體" w:eastAsia="標楷體" w:hAnsi="標楷體"/>
          <w:sz w:val="24"/>
          <w:szCs w:val="24"/>
          <w:lang w:eastAsia="zh-TW"/>
        </w:rPr>
        <w:t>10</w:t>
      </w:r>
      <w:r w:rsidRPr="009F4B4A">
        <w:rPr>
          <w:rFonts w:ascii="標楷體" w:eastAsia="標楷體" w:hAnsi="標楷體" w:hint="eastAsia"/>
          <w:sz w:val="24"/>
          <w:szCs w:val="24"/>
          <w:lang w:eastAsia="zh-TW"/>
        </w:rPr>
        <w:t>7學年度精進</w:t>
      </w:r>
      <w:r w:rsidRPr="009F4B4A">
        <w:rPr>
          <w:rFonts w:ascii="標楷體" w:eastAsia="標楷體" w:hAnsi="標楷體"/>
          <w:sz w:val="24"/>
          <w:szCs w:val="24"/>
          <w:lang w:eastAsia="zh-TW"/>
        </w:rPr>
        <w:t>國民</w:t>
      </w:r>
      <w:r w:rsidRPr="009F4B4A">
        <w:rPr>
          <w:rFonts w:ascii="標楷體" w:eastAsia="標楷體" w:hAnsi="標楷體" w:hint="eastAsia"/>
          <w:sz w:val="24"/>
          <w:szCs w:val="24"/>
          <w:lang w:eastAsia="zh-TW"/>
        </w:rPr>
        <w:t>中小學教師教學專業與課程品質整體推動計畫</w:t>
      </w:r>
    </w:p>
    <w:p w:rsidR="00391DB5" w:rsidRPr="009F4B4A" w:rsidRDefault="00391DB5" w:rsidP="00391DB5">
      <w:pPr>
        <w:snapToGrid w:val="0"/>
        <w:jc w:val="center"/>
        <w:rPr>
          <w:rFonts w:ascii="標楷體" w:eastAsia="標楷體" w:hAnsi="標楷體"/>
          <w:color w:val="000000" w:themeColor="text1"/>
          <w:sz w:val="24"/>
          <w:szCs w:val="24"/>
          <w:lang w:eastAsia="zh-TW"/>
        </w:rPr>
      </w:pPr>
      <w:r w:rsidRPr="009F4B4A">
        <w:rPr>
          <w:rFonts w:ascii="標楷體" w:eastAsia="標楷體" w:hAnsi="標楷體" w:hint="eastAsia"/>
          <w:color w:val="000000" w:themeColor="text1"/>
          <w:sz w:val="24"/>
          <w:szCs w:val="24"/>
          <w:lang w:eastAsia="zh-TW"/>
        </w:rPr>
        <w:t>國民教育輔導團生活課程輔導小組「</w:t>
      </w:r>
      <w:r w:rsidRPr="009F4B4A">
        <w:rPr>
          <w:rFonts w:ascii="標楷體" w:eastAsia="標楷體" w:hAnsi="標楷體" w:cs="Gungsuh"/>
          <w:sz w:val="24"/>
          <w:szCs w:val="24"/>
          <w:lang w:eastAsia="zh-TW"/>
        </w:rPr>
        <w:t>生活課程領域召集人研習</w:t>
      </w:r>
      <w:r w:rsidRPr="009F4B4A">
        <w:rPr>
          <w:rFonts w:ascii="標楷體" w:eastAsia="標楷體" w:hAnsi="標楷體" w:hint="eastAsia"/>
          <w:color w:val="000000" w:themeColor="text1"/>
          <w:sz w:val="24"/>
          <w:szCs w:val="24"/>
          <w:lang w:eastAsia="zh-TW"/>
        </w:rPr>
        <w:t>」實施計畫</w:t>
      </w:r>
    </w:p>
    <w:p w:rsidR="00391DB5" w:rsidRPr="00817549" w:rsidRDefault="00391DB5" w:rsidP="00391DB5">
      <w:pPr>
        <w:autoSpaceDE w:val="0"/>
        <w:autoSpaceDN w:val="0"/>
        <w:adjustRightInd w:val="0"/>
        <w:snapToGrid w:val="0"/>
        <w:ind w:leftChars="-193" w:left="-425"/>
        <w:rPr>
          <w:rFonts w:ascii="標楷體" w:eastAsia="標楷體" w:hAnsi="標楷體"/>
          <w:color w:val="000000" w:themeColor="text1"/>
          <w:sz w:val="24"/>
          <w:szCs w:val="24"/>
          <w:lang w:eastAsia="zh-TW"/>
        </w:rPr>
      </w:pPr>
      <w:r w:rsidRPr="00817549">
        <w:rPr>
          <w:rFonts w:ascii="標楷體" w:eastAsia="標楷體" w:hAnsi="標楷體"/>
          <w:color w:val="000000" w:themeColor="text1"/>
          <w:sz w:val="24"/>
          <w:szCs w:val="24"/>
          <w:lang w:eastAsia="zh-TW"/>
        </w:rPr>
        <w:t>一、依據</w:t>
      </w:r>
    </w:p>
    <w:p w:rsidR="00391DB5" w:rsidRPr="009F4B4A" w:rsidRDefault="00391DB5" w:rsidP="00391DB5">
      <w:pPr>
        <w:autoSpaceDE w:val="0"/>
        <w:autoSpaceDN w:val="0"/>
        <w:adjustRightInd w:val="0"/>
        <w:snapToGrid w:val="0"/>
        <w:ind w:leftChars="-193" w:left="192" w:hangingChars="257" w:hanging="617"/>
        <w:rPr>
          <w:rFonts w:ascii="標楷體" w:eastAsia="標楷體" w:hAnsi="標楷體"/>
          <w:color w:val="000000" w:themeColor="text1"/>
          <w:sz w:val="24"/>
          <w:szCs w:val="24"/>
          <w:lang w:eastAsia="zh-TW"/>
        </w:rPr>
      </w:pPr>
      <w:r w:rsidRPr="00817549">
        <w:rPr>
          <w:rFonts w:ascii="標楷體" w:eastAsia="標楷體" w:hAnsi="標楷體"/>
          <w:color w:val="000000" w:themeColor="text1"/>
          <w:sz w:val="24"/>
          <w:szCs w:val="24"/>
          <w:lang w:eastAsia="zh-TW"/>
        </w:rPr>
        <w:t>（一）教育部國民及學前教育署補助辦理十二年國民基本教育精進國民中學及國民</w:t>
      </w:r>
      <w:r w:rsidRPr="009F4B4A">
        <w:rPr>
          <w:rFonts w:ascii="標楷體" w:eastAsia="標楷體" w:hAnsi="標楷體"/>
          <w:color w:val="000000" w:themeColor="text1"/>
          <w:sz w:val="24"/>
          <w:szCs w:val="24"/>
          <w:lang w:eastAsia="zh-TW"/>
        </w:rPr>
        <w:t>小學教學品質要點。</w:t>
      </w:r>
    </w:p>
    <w:p w:rsidR="00391DB5" w:rsidRPr="009F4B4A" w:rsidRDefault="00391DB5" w:rsidP="00391DB5">
      <w:pPr>
        <w:autoSpaceDE w:val="0"/>
        <w:autoSpaceDN w:val="0"/>
        <w:adjustRightInd w:val="0"/>
        <w:snapToGrid w:val="0"/>
        <w:ind w:leftChars="-193" w:left="-425"/>
        <w:rPr>
          <w:rFonts w:ascii="標楷體" w:eastAsia="標楷體" w:hAnsi="標楷體"/>
          <w:color w:val="000000" w:themeColor="text1"/>
          <w:sz w:val="24"/>
          <w:szCs w:val="24"/>
          <w:lang w:eastAsia="zh-TW"/>
        </w:rPr>
      </w:pPr>
      <w:r w:rsidRPr="009F4B4A">
        <w:rPr>
          <w:rFonts w:ascii="標楷體" w:eastAsia="標楷體" w:hAnsi="標楷體"/>
          <w:color w:val="000000" w:themeColor="text1"/>
          <w:sz w:val="24"/>
          <w:szCs w:val="24"/>
          <w:lang w:eastAsia="zh-TW"/>
        </w:rPr>
        <w:t>（二）</w:t>
      </w:r>
      <w:r w:rsidRPr="009F4B4A">
        <w:rPr>
          <w:rFonts w:ascii="標楷體" w:eastAsia="標楷體" w:hAnsi="標楷體" w:hint="eastAsia"/>
          <w:color w:val="000000" w:themeColor="text1"/>
          <w:sz w:val="24"/>
          <w:szCs w:val="24"/>
          <w:lang w:eastAsia="zh-TW"/>
        </w:rPr>
        <w:t>臺南</w:t>
      </w:r>
      <w:r w:rsidRPr="009F4B4A">
        <w:rPr>
          <w:rFonts w:ascii="標楷體" w:eastAsia="標楷體" w:hAnsi="標楷體"/>
          <w:color w:val="000000" w:themeColor="text1"/>
          <w:sz w:val="24"/>
          <w:szCs w:val="24"/>
          <w:lang w:eastAsia="zh-TW"/>
        </w:rPr>
        <w:t>市</w:t>
      </w:r>
      <w:r w:rsidRPr="009F4B4A">
        <w:rPr>
          <w:rFonts w:ascii="標楷體" w:eastAsia="標楷體" w:hAnsi="標楷體"/>
          <w:sz w:val="24"/>
          <w:szCs w:val="24"/>
          <w:lang w:eastAsia="zh-TW"/>
        </w:rPr>
        <w:t>1</w:t>
      </w:r>
      <w:r w:rsidRPr="009F4B4A">
        <w:rPr>
          <w:rFonts w:ascii="標楷體" w:eastAsia="標楷體" w:hAnsi="標楷體" w:hint="eastAsia"/>
          <w:sz w:val="24"/>
          <w:szCs w:val="24"/>
          <w:lang w:eastAsia="zh-TW"/>
        </w:rPr>
        <w:t>07學</w:t>
      </w:r>
      <w:r w:rsidRPr="009F4B4A">
        <w:rPr>
          <w:rFonts w:ascii="標楷體" w:eastAsia="標楷體" w:hAnsi="標楷體"/>
          <w:sz w:val="24"/>
          <w:szCs w:val="24"/>
          <w:lang w:eastAsia="zh-TW"/>
        </w:rPr>
        <w:t>年度精進國民中小學</w:t>
      </w:r>
      <w:r w:rsidRPr="009F4B4A">
        <w:rPr>
          <w:rFonts w:ascii="標楷體" w:eastAsia="標楷體" w:hAnsi="標楷體" w:hint="eastAsia"/>
          <w:sz w:val="24"/>
          <w:szCs w:val="24"/>
          <w:lang w:eastAsia="zh-TW"/>
        </w:rPr>
        <w:t>教師</w:t>
      </w:r>
      <w:r w:rsidRPr="009F4B4A">
        <w:rPr>
          <w:rFonts w:ascii="標楷體" w:eastAsia="標楷體" w:hAnsi="標楷體"/>
          <w:sz w:val="24"/>
          <w:szCs w:val="24"/>
          <w:lang w:eastAsia="zh-TW"/>
        </w:rPr>
        <w:t>教學</w:t>
      </w:r>
      <w:r w:rsidRPr="009F4B4A">
        <w:rPr>
          <w:rFonts w:ascii="標楷體" w:eastAsia="標楷體" w:hAnsi="標楷體" w:hint="eastAsia"/>
          <w:sz w:val="24"/>
          <w:szCs w:val="24"/>
          <w:lang w:eastAsia="zh-TW"/>
        </w:rPr>
        <w:t>專業與課程</w:t>
      </w:r>
      <w:r w:rsidRPr="009F4B4A">
        <w:rPr>
          <w:rFonts w:ascii="標楷體" w:eastAsia="標楷體" w:hAnsi="標楷體"/>
          <w:sz w:val="24"/>
          <w:szCs w:val="24"/>
          <w:lang w:eastAsia="zh-TW"/>
        </w:rPr>
        <w:t>品質</w:t>
      </w:r>
      <w:r w:rsidRPr="009F4B4A">
        <w:rPr>
          <w:rFonts w:ascii="標楷體" w:eastAsia="標楷體" w:hAnsi="標楷體" w:hint="eastAsia"/>
          <w:sz w:val="24"/>
          <w:szCs w:val="24"/>
          <w:lang w:eastAsia="zh-TW"/>
        </w:rPr>
        <w:t>整體推動</w:t>
      </w:r>
      <w:r w:rsidRPr="009F4B4A">
        <w:rPr>
          <w:rFonts w:ascii="標楷體" w:eastAsia="標楷體" w:hAnsi="標楷體"/>
          <w:sz w:val="24"/>
          <w:szCs w:val="24"/>
          <w:lang w:eastAsia="zh-TW"/>
        </w:rPr>
        <w:t>計畫</w:t>
      </w:r>
      <w:r w:rsidRPr="009F4B4A">
        <w:rPr>
          <w:rFonts w:ascii="標楷體" w:eastAsia="標楷體" w:hAnsi="標楷體"/>
          <w:color w:val="000000" w:themeColor="text1"/>
          <w:sz w:val="24"/>
          <w:szCs w:val="24"/>
          <w:lang w:eastAsia="zh-TW"/>
        </w:rPr>
        <w:t>。</w:t>
      </w:r>
    </w:p>
    <w:p w:rsidR="00391DB5" w:rsidRPr="009F4B4A" w:rsidRDefault="00391DB5" w:rsidP="00391DB5">
      <w:pPr>
        <w:autoSpaceDE w:val="0"/>
        <w:autoSpaceDN w:val="0"/>
        <w:adjustRightInd w:val="0"/>
        <w:snapToGrid w:val="0"/>
        <w:ind w:leftChars="-193" w:left="-425"/>
        <w:rPr>
          <w:rFonts w:ascii="標楷體" w:eastAsia="標楷體" w:hAnsi="標楷體"/>
          <w:color w:val="000000" w:themeColor="text1"/>
          <w:sz w:val="24"/>
          <w:szCs w:val="24"/>
          <w:lang w:eastAsia="zh-TW"/>
        </w:rPr>
      </w:pPr>
      <w:r w:rsidRPr="009F4B4A">
        <w:rPr>
          <w:rFonts w:ascii="標楷體" w:eastAsia="標楷體" w:hAnsi="標楷體"/>
          <w:color w:val="000000" w:themeColor="text1"/>
          <w:sz w:val="24"/>
          <w:szCs w:val="24"/>
          <w:lang w:eastAsia="zh-TW"/>
        </w:rPr>
        <w:t>（三）</w:t>
      </w:r>
      <w:r w:rsidRPr="009F4B4A">
        <w:rPr>
          <w:rFonts w:ascii="標楷體" w:eastAsia="標楷體" w:hAnsi="標楷體" w:hint="eastAsia"/>
          <w:color w:val="000000" w:themeColor="text1"/>
          <w:sz w:val="24"/>
          <w:szCs w:val="24"/>
          <w:lang w:eastAsia="zh-TW"/>
        </w:rPr>
        <w:t>臺南</w:t>
      </w:r>
      <w:r w:rsidRPr="009F4B4A">
        <w:rPr>
          <w:rFonts w:ascii="標楷體" w:eastAsia="標楷體" w:hAnsi="標楷體"/>
          <w:color w:val="000000" w:themeColor="text1"/>
          <w:sz w:val="24"/>
          <w:szCs w:val="24"/>
          <w:lang w:eastAsia="zh-TW"/>
        </w:rPr>
        <w:t>市</w:t>
      </w:r>
      <w:r w:rsidRPr="009F4B4A">
        <w:rPr>
          <w:rFonts w:ascii="標楷體" w:eastAsia="標楷體" w:hAnsi="標楷體"/>
          <w:sz w:val="24"/>
          <w:szCs w:val="24"/>
          <w:lang w:eastAsia="zh-TW"/>
        </w:rPr>
        <w:t>10</w:t>
      </w:r>
      <w:r w:rsidRPr="009F4B4A">
        <w:rPr>
          <w:rFonts w:ascii="標楷體" w:eastAsia="標楷體" w:hAnsi="標楷體" w:hint="eastAsia"/>
          <w:sz w:val="24"/>
          <w:szCs w:val="24"/>
          <w:lang w:eastAsia="zh-TW"/>
        </w:rPr>
        <w:t>7學</w:t>
      </w:r>
      <w:r w:rsidRPr="009F4B4A">
        <w:rPr>
          <w:rFonts w:ascii="標楷體" w:eastAsia="標楷體" w:hAnsi="標楷體"/>
          <w:sz w:val="24"/>
          <w:szCs w:val="24"/>
          <w:lang w:eastAsia="zh-TW"/>
        </w:rPr>
        <w:t>年度國民教育輔導團</w:t>
      </w:r>
      <w:r w:rsidRPr="009F4B4A">
        <w:rPr>
          <w:rFonts w:ascii="標楷體" w:eastAsia="標楷體" w:hAnsi="標楷體" w:hint="eastAsia"/>
          <w:sz w:val="24"/>
          <w:szCs w:val="24"/>
          <w:lang w:eastAsia="zh-TW"/>
        </w:rPr>
        <w:t>整體團務</w:t>
      </w:r>
      <w:r w:rsidRPr="009F4B4A">
        <w:rPr>
          <w:rFonts w:ascii="標楷體" w:eastAsia="標楷體" w:hAnsi="標楷體"/>
          <w:sz w:val="24"/>
          <w:szCs w:val="24"/>
          <w:lang w:eastAsia="zh-TW"/>
        </w:rPr>
        <w:t>計畫</w:t>
      </w:r>
      <w:r w:rsidRPr="009F4B4A">
        <w:rPr>
          <w:rFonts w:ascii="標楷體" w:eastAsia="標楷體" w:hAnsi="標楷體"/>
          <w:color w:val="000000" w:themeColor="text1"/>
          <w:sz w:val="24"/>
          <w:szCs w:val="24"/>
          <w:lang w:eastAsia="zh-TW"/>
        </w:rPr>
        <w:t>。</w:t>
      </w:r>
    </w:p>
    <w:p w:rsidR="00391DB5" w:rsidRDefault="00391DB5" w:rsidP="00391DB5">
      <w:pPr>
        <w:ind w:leftChars="-193" w:left="-425" w:rightChars="-284" w:right="-625"/>
        <w:rPr>
          <w:rFonts w:ascii="標楷體" w:eastAsia="標楷體" w:hAnsi="標楷體"/>
          <w:color w:val="000000" w:themeColor="text1"/>
          <w:sz w:val="24"/>
          <w:szCs w:val="24"/>
          <w:lang w:eastAsia="zh-TW"/>
        </w:rPr>
      </w:pPr>
      <w:r w:rsidRPr="009F4B4A">
        <w:rPr>
          <w:rFonts w:ascii="標楷體" w:eastAsia="標楷體" w:hAnsi="標楷體" w:hint="eastAsia"/>
          <w:color w:val="000000" w:themeColor="text1"/>
          <w:sz w:val="24"/>
          <w:szCs w:val="24"/>
          <w:lang w:eastAsia="zh-TW"/>
        </w:rPr>
        <w:t>二、現況分析與需求評估：</w:t>
      </w:r>
    </w:p>
    <w:p w:rsidR="00391DB5" w:rsidRPr="00894596" w:rsidRDefault="00391DB5" w:rsidP="00391DB5">
      <w:pPr>
        <w:rPr>
          <w:rFonts w:ascii="標楷體" w:eastAsia="標楷體" w:hAnsi="標楷體"/>
          <w:color w:val="000000" w:themeColor="text1"/>
          <w:sz w:val="24"/>
          <w:szCs w:val="24"/>
          <w:lang w:eastAsia="zh-TW"/>
        </w:rPr>
      </w:pPr>
      <w:r w:rsidRPr="00894596">
        <w:rPr>
          <w:rFonts w:ascii="標楷體" w:eastAsia="標楷體" w:hAnsi="標楷體" w:hint="eastAsia"/>
          <w:color w:val="000000" w:themeColor="text1"/>
          <w:sz w:val="24"/>
          <w:szCs w:val="24"/>
          <w:lang w:eastAsia="zh-TW"/>
        </w:rPr>
        <w:t xml:space="preserve">    臺南市縣市合併後幅員廣闊，山林生態、濱海聚落各有資源，名勝古蹟、農漁特產各有特色，因此，校際間的學區環境殊異，擁有的教學資源亦有所不同；不是任何一個教科書版本內容可以涵蓋的。因此，期望能為本市教師提供專業支持，協助教學現場的教師認識生活課程的理念與精神，並從十二年國教課綱出發，自主研發在地生活課程教學案例，帶動教師本著開放的、求新、求變和不斷學習的精神，因應學校所在地理、人文環境差異，活化教科書內容，開啟孩子對週遭人、事、物的直接經驗，點亮孩子的精彩生活．落實學生的在地學習。</w:t>
      </w:r>
    </w:p>
    <w:p w:rsidR="00391DB5" w:rsidRPr="009F4B4A" w:rsidRDefault="00391DB5" w:rsidP="00391DB5">
      <w:pPr>
        <w:ind w:leftChars="-193" w:left="-425" w:rightChars="-284" w:right="-625"/>
        <w:rPr>
          <w:rFonts w:ascii="標楷體" w:eastAsia="標楷體" w:hAnsi="標楷體"/>
          <w:color w:val="000000" w:themeColor="text1"/>
          <w:sz w:val="24"/>
          <w:szCs w:val="24"/>
          <w:lang w:eastAsia="zh-TW"/>
        </w:rPr>
      </w:pPr>
      <w:r w:rsidRPr="009F4B4A">
        <w:rPr>
          <w:rFonts w:ascii="標楷體" w:eastAsia="標楷體" w:hAnsi="標楷體" w:hint="eastAsia"/>
          <w:color w:val="000000" w:themeColor="text1"/>
          <w:sz w:val="24"/>
          <w:szCs w:val="24"/>
          <w:lang w:eastAsia="zh-TW"/>
        </w:rPr>
        <w:t>三、</w:t>
      </w:r>
      <w:r w:rsidRPr="009F4B4A">
        <w:rPr>
          <w:rFonts w:ascii="標楷體" w:eastAsia="標楷體" w:hAnsi="標楷體" w:cs="標楷體"/>
          <w:sz w:val="24"/>
          <w:szCs w:val="24"/>
          <w:lang w:eastAsia="zh-TW"/>
        </w:rPr>
        <w:t>目的</w:t>
      </w:r>
      <w:r w:rsidRPr="009F4B4A">
        <w:rPr>
          <w:rFonts w:ascii="標楷體" w:eastAsia="標楷體" w:hAnsi="標楷體" w:hint="eastAsia"/>
          <w:color w:val="000000" w:themeColor="text1"/>
          <w:sz w:val="24"/>
          <w:szCs w:val="24"/>
          <w:lang w:eastAsia="zh-TW"/>
        </w:rPr>
        <w:t>：</w:t>
      </w:r>
    </w:p>
    <w:p w:rsidR="00391DB5" w:rsidRPr="009F4B4A" w:rsidRDefault="00391DB5" w:rsidP="00391DB5">
      <w:pPr>
        <w:rPr>
          <w:rFonts w:ascii="標楷體" w:eastAsia="標楷體" w:hAnsi="標楷體"/>
          <w:sz w:val="24"/>
          <w:szCs w:val="24"/>
          <w:lang w:eastAsia="zh-TW"/>
        </w:rPr>
      </w:pPr>
      <w:r w:rsidRPr="009F4B4A">
        <w:rPr>
          <w:rFonts w:ascii="標楷體" w:eastAsia="標楷體" w:hAnsi="標楷體" w:cs="Gungsuh"/>
          <w:sz w:val="24"/>
          <w:szCs w:val="24"/>
          <w:lang w:eastAsia="zh-TW"/>
        </w:rPr>
        <w:t>(一)增進本市教師對國小生活課程領域理念宣達。</w:t>
      </w:r>
    </w:p>
    <w:p w:rsidR="00391DB5" w:rsidRPr="009F4B4A" w:rsidRDefault="00391DB5" w:rsidP="00391DB5">
      <w:pPr>
        <w:rPr>
          <w:rFonts w:ascii="標楷體" w:eastAsia="標楷體" w:hAnsi="標楷體"/>
          <w:sz w:val="24"/>
          <w:szCs w:val="24"/>
          <w:lang w:eastAsia="zh-TW"/>
        </w:rPr>
      </w:pPr>
      <w:r w:rsidRPr="009F4B4A">
        <w:rPr>
          <w:rFonts w:ascii="標楷體" w:eastAsia="標楷體" w:hAnsi="標楷體" w:cs="Gungsuh"/>
          <w:sz w:val="24"/>
          <w:szCs w:val="24"/>
          <w:lang w:eastAsia="zh-TW"/>
        </w:rPr>
        <w:t>(二)提昇教育人員對國小生活課程領域教材教法學習理論與實務的瞭解，並有助於課程研發改進與教學之能力。</w:t>
      </w:r>
    </w:p>
    <w:p w:rsidR="00391DB5" w:rsidRPr="009F4B4A" w:rsidRDefault="00391DB5" w:rsidP="00391DB5">
      <w:pPr>
        <w:rPr>
          <w:rFonts w:ascii="標楷體" w:eastAsia="標楷體" w:hAnsi="標楷體"/>
          <w:sz w:val="24"/>
          <w:szCs w:val="24"/>
          <w:lang w:eastAsia="zh-TW"/>
        </w:rPr>
      </w:pPr>
      <w:r w:rsidRPr="009F4B4A">
        <w:rPr>
          <w:rFonts w:ascii="標楷體" w:eastAsia="標楷體" w:hAnsi="標楷體" w:cs="Gungsuh"/>
          <w:sz w:val="24"/>
          <w:szCs w:val="24"/>
          <w:lang w:eastAsia="zh-TW"/>
        </w:rPr>
        <w:t>(三)達成與各校間溝通的橋樑。</w:t>
      </w:r>
    </w:p>
    <w:p w:rsidR="00391DB5" w:rsidRDefault="00391DB5" w:rsidP="00391DB5">
      <w:pPr>
        <w:snapToGrid w:val="0"/>
        <w:ind w:leftChars="-193" w:left="-425"/>
        <w:rPr>
          <w:rFonts w:ascii="標楷體" w:eastAsia="標楷體" w:hAnsi="標楷體"/>
          <w:color w:val="000000" w:themeColor="text1"/>
          <w:sz w:val="24"/>
          <w:szCs w:val="24"/>
          <w:lang w:eastAsia="zh-TW"/>
        </w:rPr>
      </w:pPr>
      <w:r w:rsidRPr="009F4B4A">
        <w:rPr>
          <w:rFonts w:ascii="標楷體" w:eastAsia="標楷體" w:hAnsi="標楷體"/>
          <w:color w:val="000000" w:themeColor="text1"/>
          <w:sz w:val="24"/>
          <w:szCs w:val="24"/>
          <w:lang w:eastAsia="zh-TW"/>
        </w:rPr>
        <w:t>四、辦理單位</w:t>
      </w:r>
    </w:p>
    <w:p w:rsidR="00391DB5" w:rsidRPr="009F4B4A" w:rsidRDefault="00391DB5" w:rsidP="00391DB5">
      <w:pPr>
        <w:snapToGrid w:val="0"/>
        <w:ind w:leftChars="-193" w:left="-425"/>
        <w:rPr>
          <w:rFonts w:ascii="標楷體" w:eastAsia="標楷體" w:hAnsi="標楷體"/>
          <w:color w:val="000000" w:themeColor="text1"/>
          <w:sz w:val="24"/>
          <w:szCs w:val="24"/>
          <w:lang w:eastAsia="zh-TW"/>
        </w:rPr>
      </w:pPr>
      <w:r w:rsidRPr="009F4B4A">
        <w:rPr>
          <w:rFonts w:ascii="標楷體" w:eastAsia="標楷體" w:hAnsi="標楷體"/>
          <w:color w:val="000000" w:themeColor="text1"/>
          <w:sz w:val="24"/>
          <w:szCs w:val="24"/>
          <w:lang w:eastAsia="zh-TW"/>
        </w:rPr>
        <w:t>（一）指導單位：教育部國民及學前教育署</w:t>
      </w:r>
    </w:p>
    <w:p w:rsidR="00391DB5" w:rsidRPr="009F4B4A" w:rsidRDefault="00391DB5" w:rsidP="00391DB5">
      <w:pPr>
        <w:snapToGrid w:val="0"/>
        <w:ind w:leftChars="-193" w:left="-425"/>
        <w:rPr>
          <w:rFonts w:ascii="標楷體" w:eastAsia="標楷體" w:hAnsi="標楷體"/>
          <w:color w:val="000000" w:themeColor="text1"/>
          <w:sz w:val="24"/>
          <w:szCs w:val="24"/>
          <w:lang w:eastAsia="zh-TW"/>
        </w:rPr>
      </w:pPr>
      <w:r w:rsidRPr="009F4B4A">
        <w:rPr>
          <w:rFonts w:ascii="標楷體" w:eastAsia="標楷體" w:hAnsi="標楷體"/>
          <w:color w:val="000000" w:themeColor="text1"/>
          <w:sz w:val="24"/>
          <w:szCs w:val="24"/>
          <w:lang w:eastAsia="zh-TW"/>
        </w:rPr>
        <w:t>（二）主辦單位：</w:t>
      </w:r>
      <w:r w:rsidRPr="009F4B4A">
        <w:rPr>
          <w:rFonts w:ascii="標楷體" w:eastAsia="標楷體" w:hAnsi="標楷體" w:hint="eastAsia"/>
          <w:color w:val="000000" w:themeColor="text1"/>
          <w:sz w:val="24"/>
          <w:szCs w:val="24"/>
          <w:lang w:eastAsia="zh-TW"/>
        </w:rPr>
        <w:t>臺南</w:t>
      </w:r>
      <w:r w:rsidRPr="009F4B4A">
        <w:rPr>
          <w:rFonts w:ascii="標楷體" w:eastAsia="標楷體" w:hAnsi="標楷體"/>
          <w:color w:val="000000" w:themeColor="text1"/>
          <w:sz w:val="24"/>
          <w:szCs w:val="24"/>
          <w:lang w:eastAsia="zh-TW"/>
        </w:rPr>
        <w:t>市政府教育局</w:t>
      </w:r>
    </w:p>
    <w:p w:rsidR="00391DB5" w:rsidRPr="009F4B4A" w:rsidRDefault="00391DB5" w:rsidP="00391DB5">
      <w:pPr>
        <w:snapToGrid w:val="0"/>
        <w:ind w:leftChars="-193" w:left="-425"/>
        <w:rPr>
          <w:rFonts w:ascii="標楷體" w:eastAsia="標楷體" w:hAnsi="標楷體"/>
          <w:color w:val="000000" w:themeColor="text1"/>
          <w:sz w:val="24"/>
          <w:szCs w:val="24"/>
          <w:lang w:eastAsia="zh-TW"/>
        </w:rPr>
      </w:pPr>
      <w:r w:rsidRPr="009F4B4A">
        <w:rPr>
          <w:rFonts w:ascii="標楷體" w:eastAsia="標楷體" w:hAnsi="標楷體"/>
          <w:color w:val="000000" w:themeColor="text1"/>
          <w:sz w:val="24"/>
          <w:szCs w:val="24"/>
          <w:lang w:eastAsia="zh-TW"/>
        </w:rPr>
        <w:t>（</w:t>
      </w:r>
      <w:r w:rsidRPr="009F4B4A">
        <w:rPr>
          <w:rFonts w:ascii="標楷體" w:eastAsia="標楷體" w:hAnsi="標楷體" w:hint="eastAsia"/>
          <w:color w:val="000000" w:themeColor="text1"/>
          <w:sz w:val="24"/>
          <w:szCs w:val="24"/>
          <w:lang w:eastAsia="zh-TW"/>
        </w:rPr>
        <w:t>三</w:t>
      </w:r>
      <w:r w:rsidRPr="009F4B4A">
        <w:rPr>
          <w:rFonts w:ascii="標楷體" w:eastAsia="標楷體" w:hAnsi="標楷體"/>
          <w:color w:val="000000" w:themeColor="text1"/>
          <w:sz w:val="24"/>
          <w:szCs w:val="24"/>
          <w:lang w:eastAsia="zh-TW"/>
        </w:rPr>
        <w:t>）承辦單位：</w:t>
      </w:r>
      <w:r w:rsidRPr="009F4B4A">
        <w:rPr>
          <w:rFonts w:ascii="標楷體" w:eastAsia="標楷體" w:hAnsi="標楷體" w:hint="eastAsia"/>
          <w:color w:val="000000" w:themeColor="text1"/>
          <w:sz w:val="24"/>
          <w:szCs w:val="24"/>
          <w:lang w:eastAsia="zh-TW"/>
        </w:rPr>
        <w:t>臺南市生活課程輔導團</w:t>
      </w:r>
    </w:p>
    <w:p w:rsidR="00391DB5" w:rsidRPr="009F4B4A" w:rsidRDefault="00391DB5" w:rsidP="00391DB5">
      <w:pPr>
        <w:snapToGrid w:val="0"/>
        <w:ind w:leftChars="-193" w:left="-425"/>
        <w:rPr>
          <w:rFonts w:ascii="標楷體" w:eastAsia="標楷體" w:hAnsi="標楷體"/>
          <w:color w:val="000000" w:themeColor="text1"/>
          <w:sz w:val="24"/>
          <w:szCs w:val="24"/>
          <w:lang w:eastAsia="zh-TW"/>
        </w:rPr>
      </w:pPr>
      <w:r w:rsidRPr="009F4B4A">
        <w:rPr>
          <w:rFonts w:ascii="標楷體" w:eastAsia="標楷體" w:hAnsi="標楷體"/>
          <w:color w:val="000000" w:themeColor="text1"/>
          <w:sz w:val="24"/>
          <w:szCs w:val="24"/>
          <w:lang w:eastAsia="zh-TW"/>
        </w:rPr>
        <w:t>五、辦理日期</w:t>
      </w:r>
      <w:r w:rsidRPr="009F4B4A">
        <w:rPr>
          <w:rFonts w:ascii="標楷體" w:eastAsia="標楷體" w:hAnsi="標楷體" w:hint="eastAsia"/>
          <w:color w:val="000000" w:themeColor="text1"/>
          <w:sz w:val="24"/>
          <w:szCs w:val="24"/>
          <w:lang w:eastAsia="zh-TW"/>
        </w:rPr>
        <w:t>(時間、時數等)</w:t>
      </w:r>
      <w:r w:rsidRPr="009F4B4A">
        <w:rPr>
          <w:rFonts w:ascii="標楷體" w:eastAsia="標楷體" w:hAnsi="標楷體"/>
          <w:color w:val="000000" w:themeColor="text1"/>
          <w:sz w:val="24"/>
          <w:szCs w:val="24"/>
          <w:lang w:eastAsia="zh-TW"/>
        </w:rPr>
        <w:t>及地點</w:t>
      </w:r>
    </w:p>
    <w:p w:rsidR="00391DB5" w:rsidRPr="005355CF" w:rsidRDefault="00391DB5" w:rsidP="00240471">
      <w:pPr>
        <w:widowControl w:val="0"/>
        <w:numPr>
          <w:ilvl w:val="0"/>
          <w:numId w:val="15"/>
        </w:numPr>
        <w:pBdr>
          <w:top w:val="nil"/>
          <w:left w:val="nil"/>
          <w:bottom w:val="nil"/>
          <w:right w:val="nil"/>
          <w:between w:val="nil"/>
        </w:pBdr>
        <w:spacing w:after="0" w:line="320" w:lineRule="auto"/>
        <w:ind w:leftChars="-129" w:left="-284" w:firstLine="0"/>
        <w:rPr>
          <w:rFonts w:ascii="標楷體" w:eastAsia="標楷體" w:hAnsi="標楷體"/>
          <w:sz w:val="24"/>
          <w:szCs w:val="24"/>
          <w:lang w:eastAsia="zh-TW"/>
        </w:rPr>
      </w:pPr>
      <w:r w:rsidRPr="005355CF">
        <w:rPr>
          <w:rFonts w:ascii="標楷體" w:eastAsia="標楷體" w:hAnsi="標楷體" w:cs="Gungsuh"/>
          <w:sz w:val="24"/>
          <w:szCs w:val="24"/>
          <w:lang w:eastAsia="zh-TW"/>
        </w:rPr>
        <w:t>溪北區：108年4月11日</w:t>
      </w:r>
      <w:r w:rsidRPr="00D30028">
        <w:rPr>
          <w:rFonts w:ascii="標楷體" w:eastAsia="標楷體" w:hAnsi="標楷體" w:hint="eastAsia"/>
          <w:color w:val="000000" w:themeColor="text1"/>
          <w:szCs w:val="24"/>
          <w:lang w:eastAsia="zh-TW"/>
        </w:rPr>
        <w:t>（星期四）上午</w:t>
      </w:r>
      <w:r w:rsidRPr="00D30028">
        <w:rPr>
          <w:rFonts w:ascii="標楷體" w:eastAsia="標楷體" w:hAnsi="標楷體"/>
          <w:color w:val="000000" w:themeColor="text1"/>
          <w:szCs w:val="24"/>
          <w:lang w:eastAsia="zh-TW"/>
        </w:rPr>
        <w:t>9</w:t>
      </w:r>
      <w:r w:rsidRPr="00D30028">
        <w:rPr>
          <w:rFonts w:ascii="標楷體" w:eastAsia="標楷體" w:hAnsi="標楷體" w:hint="eastAsia"/>
          <w:color w:val="000000" w:themeColor="text1"/>
          <w:szCs w:val="24"/>
          <w:lang w:eastAsia="zh-TW"/>
        </w:rPr>
        <w:t>:</w:t>
      </w:r>
      <w:r w:rsidRPr="00D30028">
        <w:rPr>
          <w:rFonts w:ascii="標楷體" w:eastAsia="標楷體" w:hAnsi="標楷體"/>
          <w:color w:val="000000" w:themeColor="text1"/>
          <w:szCs w:val="24"/>
          <w:lang w:eastAsia="zh-TW"/>
        </w:rPr>
        <w:t>0</w:t>
      </w:r>
      <w:r w:rsidRPr="00D30028">
        <w:rPr>
          <w:rFonts w:ascii="標楷體" w:eastAsia="標楷體" w:hAnsi="標楷體" w:hint="eastAsia"/>
          <w:color w:val="000000" w:themeColor="text1"/>
          <w:szCs w:val="24"/>
          <w:lang w:eastAsia="zh-TW"/>
        </w:rPr>
        <w:t>0~1</w:t>
      </w:r>
      <w:r w:rsidRPr="00D30028">
        <w:rPr>
          <w:rFonts w:ascii="標楷體" w:eastAsia="標楷體" w:hAnsi="標楷體"/>
          <w:color w:val="000000" w:themeColor="text1"/>
          <w:szCs w:val="24"/>
          <w:lang w:eastAsia="zh-TW"/>
        </w:rPr>
        <w:t>1</w:t>
      </w:r>
      <w:r w:rsidRPr="00D30028">
        <w:rPr>
          <w:rFonts w:ascii="標楷體" w:eastAsia="標楷體" w:hAnsi="標楷體" w:hint="eastAsia"/>
          <w:color w:val="000000" w:themeColor="text1"/>
          <w:szCs w:val="24"/>
          <w:lang w:eastAsia="zh-TW"/>
        </w:rPr>
        <w:t>:30 ，大成國小。</w:t>
      </w:r>
    </w:p>
    <w:p w:rsidR="00391DB5" w:rsidRPr="005355CF" w:rsidRDefault="00391DB5" w:rsidP="00240471">
      <w:pPr>
        <w:widowControl w:val="0"/>
        <w:numPr>
          <w:ilvl w:val="0"/>
          <w:numId w:val="15"/>
        </w:numPr>
        <w:pBdr>
          <w:top w:val="nil"/>
          <w:left w:val="nil"/>
          <w:bottom w:val="nil"/>
          <w:right w:val="nil"/>
          <w:between w:val="nil"/>
        </w:pBdr>
        <w:spacing w:after="0" w:line="320" w:lineRule="auto"/>
        <w:ind w:leftChars="-129" w:left="-284" w:firstLine="0"/>
        <w:rPr>
          <w:rFonts w:ascii="標楷體" w:eastAsia="標楷體" w:hAnsi="標楷體"/>
          <w:sz w:val="24"/>
          <w:szCs w:val="24"/>
          <w:lang w:eastAsia="zh-TW"/>
        </w:rPr>
      </w:pPr>
      <w:r w:rsidRPr="005355CF">
        <w:rPr>
          <w:rFonts w:ascii="標楷體" w:eastAsia="標楷體" w:hAnsi="標楷體" w:cs="Gungsuh"/>
          <w:sz w:val="24"/>
          <w:szCs w:val="24"/>
          <w:lang w:eastAsia="zh-TW"/>
        </w:rPr>
        <w:t>溪南區：108年4月11日</w:t>
      </w:r>
      <w:r w:rsidRPr="00D30028">
        <w:rPr>
          <w:rFonts w:ascii="標楷體" w:eastAsia="標楷體" w:hAnsi="標楷體" w:hint="eastAsia"/>
          <w:color w:val="000000" w:themeColor="text1"/>
          <w:szCs w:val="24"/>
          <w:lang w:eastAsia="zh-TW"/>
        </w:rPr>
        <w:t>（星期四）下午13:30~16:</w:t>
      </w:r>
      <w:r w:rsidRPr="00D30028">
        <w:rPr>
          <w:rFonts w:ascii="標楷體" w:eastAsia="標楷體" w:hAnsi="標楷體"/>
          <w:color w:val="000000" w:themeColor="text1"/>
          <w:szCs w:val="24"/>
          <w:lang w:eastAsia="zh-TW"/>
        </w:rPr>
        <w:t>0</w:t>
      </w:r>
      <w:r w:rsidRPr="00D30028">
        <w:rPr>
          <w:rFonts w:ascii="標楷體" w:eastAsia="標楷體" w:hAnsi="標楷體" w:hint="eastAsia"/>
          <w:color w:val="000000" w:themeColor="text1"/>
          <w:szCs w:val="24"/>
          <w:lang w:eastAsia="zh-TW"/>
        </w:rPr>
        <w:t>0，大成國小。</w:t>
      </w:r>
    </w:p>
    <w:tbl>
      <w:tblPr>
        <w:tblpPr w:leftFromText="180" w:rightFromText="180" w:vertAnchor="text" w:horzAnchor="margin" w:tblpY="422"/>
        <w:tblW w:w="92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80"/>
        <w:gridCol w:w="4188"/>
        <w:gridCol w:w="1948"/>
        <w:gridCol w:w="1397"/>
      </w:tblGrid>
      <w:tr w:rsidR="00391DB5" w:rsidRPr="009F4B4A" w:rsidTr="00E84417">
        <w:tc>
          <w:tcPr>
            <w:tcW w:w="1680" w:type="dxa"/>
            <w:tcBorders>
              <w:top w:val="single" w:sz="4" w:space="0" w:color="000000"/>
              <w:left w:val="single" w:sz="4" w:space="0" w:color="000000"/>
              <w:bottom w:val="single" w:sz="4" w:space="0" w:color="000000"/>
              <w:right w:val="single" w:sz="4" w:space="0" w:color="000000"/>
            </w:tcBorders>
          </w:tcPr>
          <w:p w:rsidR="00391DB5" w:rsidRPr="009F4B4A" w:rsidRDefault="00391DB5" w:rsidP="00E84417">
            <w:pPr>
              <w:tabs>
                <w:tab w:val="center" w:pos="4595"/>
              </w:tabs>
              <w:jc w:val="center"/>
              <w:rPr>
                <w:rFonts w:ascii="標楷體" w:eastAsia="標楷體" w:hAnsi="標楷體"/>
                <w:sz w:val="24"/>
                <w:szCs w:val="24"/>
                <w:lang w:eastAsia="zh-TW"/>
              </w:rPr>
            </w:pPr>
            <w:r w:rsidRPr="009F4B4A">
              <w:rPr>
                <w:rFonts w:ascii="標楷體" w:eastAsia="標楷體" w:hAnsi="標楷體" w:hint="eastAsia"/>
                <w:sz w:val="24"/>
                <w:szCs w:val="24"/>
                <w:lang w:eastAsia="zh-TW"/>
              </w:rPr>
              <w:t xml:space="preserve">   </w:t>
            </w:r>
          </w:p>
        </w:tc>
        <w:tc>
          <w:tcPr>
            <w:tcW w:w="4188" w:type="dxa"/>
            <w:tcBorders>
              <w:top w:val="single" w:sz="4" w:space="0" w:color="000000"/>
              <w:left w:val="single" w:sz="4" w:space="0" w:color="000000"/>
              <w:bottom w:val="single" w:sz="4" w:space="0" w:color="000000"/>
              <w:right w:val="single" w:sz="4" w:space="0" w:color="000000"/>
            </w:tcBorders>
          </w:tcPr>
          <w:p w:rsidR="00391DB5" w:rsidRPr="009F4B4A" w:rsidRDefault="00391DB5" w:rsidP="00E84417">
            <w:pPr>
              <w:tabs>
                <w:tab w:val="center" w:pos="4595"/>
              </w:tabs>
              <w:jc w:val="center"/>
              <w:rPr>
                <w:rFonts w:ascii="標楷體" w:eastAsia="標楷體" w:hAnsi="標楷體"/>
                <w:sz w:val="24"/>
                <w:szCs w:val="24"/>
              </w:rPr>
            </w:pPr>
            <w:r w:rsidRPr="009F4B4A">
              <w:rPr>
                <w:rFonts w:ascii="標楷體" w:eastAsia="標楷體" w:hAnsi="標楷體" w:cs="Gungsuh"/>
                <w:sz w:val="24"/>
                <w:szCs w:val="24"/>
              </w:rPr>
              <w:t>參加對象</w:t>
            </w:r>
          </w:p>
        </w:tc>
        <w:tc>
          <w:tcPr>
            <w:tcW w:w="1948" w:type="dxa"/>
            <w:tcBorders>
              <w:top w:val="single" w:sz="4" w:space="0" w:color="000000"/>
              <w:left w:val="single" w:sz="4" w:space="0" w:color="000000"/>
              <w:bottom w:val="single" w:sz="4" w:space="0" w:color="000000"/>
              <w:right w:val="single" w:sz="4" w:space="0" w:color="000000"/>
            </w:tcBorders>
          </w:tcPr>
          <w:p w:rsidR="00391DB5" w:rsidRPr="009F4B4A" w:rsidRDefault="00391DB5" w:rsidP="00E84417">
            <w:pPr>
              <w:tabs>
                <w:tab w:val="center" w:pos="4595"/>
              </w:tabs>
              <w:jc w:val="center"/>
              <w:rPr>
                <w:rFonts w:ascii="標楷體" w:eastAsia="標楷體" w:hAnsi="標楷體"/>
                <w:sz w:val="24"/>
                <w:szCs w:val="24"/>
              </w:rPr>
            </w:pPr>
            <w:r w:rsidRPr="009F4B4A">
              <w:rPr>
                <w:rFonts w:ascii="標楷體" w:eastAsia="標楷體" w:hAnsi="標楷體" w:cs="Gungsuh"/>
                <w:sz w:val="24"/>
                <w:szCs w:val="24"/>
              </w:rPr>
              <w:t>研習地點</w:t>
            </w:r>
          </w:p>
        </w:tc>
        <w:tc>
          <w:tcPr>
            <w:tcW w:w="1397" w:type="dxa"/>
            <w:tcBorders>
              <w:top w:val="single" w:sz="4" w:space="0" w:color="000000"/>
              <w:left w:val="single" w:sz="4" w:space="0" w:color="000000"/>
              <w:bottom w:val="single" w:sz="4" w:space="0" w:color="000000"/>
              <w:right w:val="single" w:sz="4" w:space="0" w:color="000000"/>
            </w:tcBorders>
          </w:tcPr>
          <w:p w:rsidR="00391DB5" w:rsidRPr="009F4B4A" w:rsidRDefault="00391DB5" w:rsidP="00E84417">
            <w:pPr>
              <w:tabs>
                <w:tab w:val="center" w:pos="4595"/>
              </w:tabs>
              <w:jc w:val="center"/>
              <w:rPr>
                <w:rFonts w:ascii="標楷體" w:eastAsia="標楷體" w:hAnsi="標楷體"/>
                <w:sz w:val="24"/>
                <w:szCs w:val="24"/>
              </w:rPr>
            </w:pPr>
            <w:r w:rsidRPr="009F4B4A">
              <w:rPr>
                <w:rFonts w:ascii="標楷體" w:eastAsia="標楷體" w:hAnsi="標楷體" w:cs="Gungsuh"/>
                <w:sz w:val="24"/>
                <w:szCs w:val="24"/>
              </w:rPr>
              <w:t>研習人數</w:t>
            </w:r>
          </w:p>
        </w:tc>
      </w:tr>
      <w:tr w:rsidR="00391DB5" w:rsidRPr="009F4B4A" w:rsidTr="00E84417">
        <w:tc>
          <w:tcPr>
            <w:tcW w:w="1680" w:type="dxa"/>
            <w:tcBorders>
              <w:top w:val="single" w:sz="4" w:space="0" w:color="000000"/>
              <w:left w:val="single" w:sz="4" w:space="0" w:color="000000"/>
              <w:bottom w:val="single" w:sz="4" w:space="0" w:color="000000"/>
              <w:right w:val="single" w:sz="4" w:space="0" w:color="000000"/>
            </w:tcBorders>
          </w:tcPr>
          <w:p w:rsidR="00391DB5" w:rsidRPr="009F4B4A" w:rsidRDefault="00391DB5" w:rsidP="00E84417">
            <w:pPr>
              <w:tabs>
                <w:tab w:val="center" w:pos="4595"/>
              </w:tabs>
              <w:jc w:val="center"/>
              <w:rPr>
                <w:rFonts w:ascii="標楷體" w:eastAsia="標楷體" w:hAnsi="標楷體"/>
                <w:sz w:val="24"/>
                <w:szCs w:val="24"/>
              </w:rPr>
            </w:pPr>
            <w:r w:rsidRPr="009F4B4A">
              <w:rPr>
                <w:rFonts w:ascii="標楷體" w:eastAsia="標楷體" w:hAnsi="標楷體" w:cs="Gungsuh"/>
                <w:sz w:val="24"/>
                <w:szCs w:val="24"/>
              </w:rPr>
              <w:t>溪北區</w:t>
            </w:r>
          </w:p>
          <w:p w:rsidR="00391DB5" w:rsidRPr="009F4B4A" w:rsidRDefault="00391DB5" w:rsidP="00E84417">
            <w:pPr>
              <w:tabs>
                <w:tab w:val="center" w:pos="4595"/>
              </w:tabs>
              <w:jc w:val="center"/>
              <w:rPr>
                <w:rFonts w:ascii="標楷體" w:eastAsia="標楷體" w:hAnsi="標楷體"/>
                <w:sz w:val="24"/>
                <w:szCs w:val="24"/>
              </w:rPr>
            </w:pPr>
          </w:p>
        </w:tc>
        <w:tc>
          <w:tcPr>
            <w:tcW w:w="4188" w:type="dxa"/>
            <w:tcBorders>
              <w:top w:val="single" w:sz="4" w:space="0" w:color="000000"/>
              <w:left w:val="single" w:sz="4" w:space="0" w:color="000000"/>
              <w:bottom w:val="single" w:sz="4" w:space="0" w:color="000000"/>
              <w:right w:val="single" w:sz="4" w:space="0" w:color="000000"/>
            </w:tcBorders>
          </w:tcPr>
          <w:p w:rsidR="00391DB5" w:rsidRPr="009F4B4A" w:rsidRDefault="00391DB5" w:rsidP="00E84417">
            <w:pPr>
              <w:tabs>
                <w:tab w:val="center" w:pos="4595"/>
              </w:tabs>
              <w:rPr>
                <w:rFonts w:ascii="標楷體" w:eastAsia="標楷體" w:hAnsi="標楷體"/>
                <w:sz w:val="24"/>
                <w:szCs w:val="24"/>
                <w:lang w:eastAsia="zh-TW"/>
              </w:rPr>
            </w:pPr>
            <w:r w:rsidRPr="009F4B4A">
              <w:rPr>
                <w:rFonts w:ascii="標楷體" w:eastAsia="標楷體" w:hAnsi="標楷體" w:cs="Gungsuh"/>
                <w:sz w:val="24"/>
                <w:szCs w:val="24"/>
                <w:lang w:eastAsia="zh-TW"/>
              </w:rPr>
              <w:t>七股區、北門區、西港區、佳里區、將軍區、學甲區、白河區、東山區、後壁區、柳營區、新營區、鹽水區、下營區、大內區、六甲區、官田區、麻豆等各區所屬學校生活課程領域召集人</w:t>
            </w:r>
          </w:p>
        </w:tc>
        <w:tc>
          <w:tcPr>
            <w:tcW w:w="1948" w:type="dxa"/>
            <w:tcBorders>
              <w:top w:val="single" w:sz="4" w:space="0" w:color="000000"/>
              <w:left w:val="single" w:sz="4" w:space="0" w:color="000000"/>
              <w:bottom w:val="single" w:sz="4" w:space="0" w:color="000000"/>
              <w:right w:val="single" w:sz="4" w:space="0" w:color="000000"/>
            </w:tcBorders>
          </w:tcPr>
          <w:p w:rsidR="00391DB5" w:rsidRPr="009F4B4A" w:rsidRDefault="00391DB5" w:rsidP="00E84417">
            <w:pPr>
              <w:tabs>
                <w:tab w:val="center" w:pos="4595"/>
              </w:tabs>
              <w:jc w:val="center"/>
              <w:rPr>
                <w:rFonts w:ascii="標楷體" w:eastAsia="標楷體" w:hAnsi="標楷體"/>
                <w:sz w:val="24"/>
                <w:szCs w:val="24"/>
              </w:rPr>
            </w:pPr>
            <w:r w:rsidRPr="00D30028">
              <w:rPr>
                <w:rFonts w:ascii="標楷體" w:eastAsia="標楷體" w:hAnsi="標楷體" w:hint="eastAsia"/>
                <w:color w:val="000000" w:themeColor="text1"/>
                <w:szCs w:val="24"/>
                <w:lang w:eastAsia="zh-TW"/>
              </w:rPr>
              <w:t>大成國小</w:t>
            </w:r>
          </w:p>
        </w:tc>
        <w:tc>
          <w:tcPr>
            <w:tcW w:w="1397" w:type="dxa"/>
            <w:tcBorders>
              <w:top w:val="single" w:sz="4" w:space="0" w:color="000000"/>
              <w:left w:val="single" w:sz="4" w:space="0" w:color="000000"/>
              <w:bottom w:val="single" w:sz="4" w:space="0" w:color="000000"/>
              <w:right w:val="single" w:sz="4" w:space="0" w:color="000000"/>
            </w:tcBorders>
          </w:tcPr>
          <w:p w:rsidR="00391DB5" w:rsidRPr="009F4B4A" w:rsidRDefault="00391DB5" w:rsidP="00E84417">
            <w:pPr>
              <w:tabs>
                <w:tab w:val="center" w:pos="4595"/>
              </w:tabs>
              <w:jc w:val="center"/>
              <w:rPr>
                <w:rFonts w:ascii="標楷體" w:eastAsia="標楷體" w:hAnsi="標楷體"/>
                <w:sz w:val="24"/>
                <w:szCs w:val="24"/>
              </w:rPr>
            </w:pPr>
            <w:r w:rsidRPr="009F4B4A">
              <w:rPr>
                <w:rFonts w:ascii="標楷體" w:eastAsia="標楷體" w:hAnsi="標楷體" w:cs="Gungsuh"/>
                <w:sz w:val="24"/>
                <w:szCs w:val="24"/>
              </w:rPr>
              <w:t>100人</w:t>
            </w:r>
          </w:p>
        </w:tc>
      </w:tr>
      <w:tr w:rsidR="00391DB5" w:rsidRPr="009F4B4A" w:rsidTr="00E84417">
        <w:tc>
          <w:tcPr>
            <w:tcW w:w="1680" w:type="dxa"/>
            <w:tcBorders>
              <w:top w:val="single" w:sz="4" w:space="0" w:color="000000"/>
              <w:left w:val="single" w:sz="4" w:space="0" w:color="000000"/>
              <w:bottom w:val="single" w:sz="4" w:space="0" w:color="000000"/>
              <w:right w:val="single" w:sz="4" w:space="0" w:color="000000"/>
            </w:tcBorders>
          </w:tcPr>
          <w:p w:rsidR="00391DB5" w:rsidRPr="009F4B4A" w:rsidRDefault="00391DB5" w:rsidP="00E84417">
            <w:pPr>
              <w:tabs>
                <w:tab w:val="center" w:pos="4595"/>
              </w:tabs>
              <w:jc w:val="center"/>
              <w:rPr>
                <w:rFonts w:ascii="標楷體" w:eastAsia="標楷體" w:hAnsi="標楷體"/>
                <w:sz w:val="24"/>
                <w:szCs w:val="24"/>
              </w:rPr>
            </w:pPr>
            <w:r w:rsidRPr="009F4B4A">
              <w:rPr>
                <w:rFonts w:ascii="標楷體" w:eastAsia="標楷體" w:hAnsi="標楷體" w:cs="Gungsuh"/>
                <w:sz w:val="24"/>
                <w:szCs w:val="24"/>
              </w:rPr>
              <w:t>溪南區</w:t>
            </w:r>
          </w:p>
          <w:p w:rsidR="00391DB5" w:rsidRPr="009F4B4A" w:rsidRDefault="00391DB5" w:rsidP="00E84417">
            <w:pPr>
              <w:tabs>
                <w:tab w:val="center" w:pos="4595"/>
              </w:tabs>
              <w:jc w:val="center"/>
              <w:rPr>
                <w:rFonts w:ascii="標楷體" w:eastAsia="標楷體" w:hAnsi="標楷體"/>
                <w:sz w:val="24"/>
                <w:szCs w:val="24"/>
              </w:rPr>
            </w:pPr>
          </w:p>
        </w:tc>
        <w:tc>
          <w:tcPr>
            <w:tcW w:w="4188" w:type="dxa"/>
            <w:tcBorders>
              <w:top w:val="single" w:sz="4" w:space="0" w:color="000000"/>
              <w:left w:val="single" w:sz="4" w:space="0" w:color="000000"/>
              <w:bottom w:val="single" w:sz="4" w:space="0" w:color="000000"/>
              <w:right w:val="single" w:sz="4" w:space="0" w:color="000000"/>
            </w:tcBorders>
          </w:tcPr>
          <w:p w:rsidR="00391DB5" w:rsidRPr="009F4B4A" w:rsidRDefault="00391DB5" w:rsidP="00E84417">
            <w:pPr>
              <w:tabs>
                <w:tab w:val="center" w:pos="4595"/>
              </w:tabs>
              <w:rPr>
                <w:rFonts w:ascii="標楷體" w:eastAsia="標楷體" w:hAnsi="標楷體"/>
                <w:sz w:val="24"/>
                <w:szCs w:val="24"/>
                <w:lang w:eastAsia="zh-TW"/>
              </w:rPr>
            </w:pPr>
            <w:r w:rsidRPr="009F4B4A">
              <w:rPr>
                <w:rFonts w:ascii="標楷體" w:eastAsia="標楷體" w:hAnsi="標楷體" w:cs="Gungsuh"/>
                <w:sz w:val="24"/>
                <w:szCs w:val="24"/>
                <w:lang w:eastAsia="zh-TW"/>
              </w:rPr>
              <w:t>仁德區、永康區、龍崎區、歸仁區、關廟區、山上區、左鎮區、玉井區、安定區、南化區、善化區、新化區、新市區、楠西區、東區、南區、中西區、北區、安平區、安南區等各區所屬學校生活課程領域召集人</w:t>
            </w:r>
          </w:p>
        </w:tc>
        <w:tc>
          <w:tcPr>
            <w:tcW w:w="1948" w:type="dxa"/>
            <w:tcBorders>
              <w:top w:val="single" w:sz="4" w:space="0" w:color="000000"/>
              <w:left w:val="single" w:sz="4" w:space="0" w:color="000000"/>
              <w:bottom w:val="single" w:sz="4" w:space="0" w:color="000000"/>
              <w:right w:val="single" w:sz="4" w:space="0" w:color="000000"/>
            </w:tcBorders>
          </w:tcPr>
          <w:p w:rsidR="00391DB5" w:rsidRPr="009F4B4A" w:rsidRDefault="00391DB5" w:rsidP="00E84417">
            <w:pPr>
              <w:tabs>
                <w:tab w:val="center" w:pos="4595"/>
              </w:tabs>
              <w:jc w:val="center"/>
              <w:rPr>
                <w:rFonts w:ascii="標楷體" w:eastAsia="標楷體" w:hAnsi="標楷體"/>
                <w:sz w:val="24"/>
                <w:szCs w:val="24"/>
              </w:rPr>
            </w:pPr>
            <w:r w:rsidRPr="00D30028">
              <w:rPr>
                <w:rFonts w:ascii="標楷體" w:eastAsia="標楷體" w:hAnsi="標楷體" w:hint="eastAsia"/>
                <w:color w:val="000000" w:themeColor="text1"/>
                <w:szCs w:val="24"/>
                <w:lang w:eastAsia="zh-TW"/>
              </w:rPr>
              <w:t>大成國小</w:t>
            </w:r>
          </w:p>
        </w:tc>
        <w:tc>
          <w:tcPr>
            <w:tcW w:w="1397" w:type="dxa"/>
            <w:tcBorders>
              <w:top w:val="single" w:sz="4" w:space="0" w:color="000000"/>
              <w:left w:val="single" w:sz="4" w:space="0" w:color="000000"/>
              <w:bottom w:val="single" w:sz="4" w:space="0" w:color="000000"/>
              <w:right w:val="single" w:sz="4" w:space="0" w:color="000000"/>
            </w:tcBorders>
          </w:tcPr>
          <w:p w:rsidR="00391DB5" w:rsidRPr="009F4B4A" w:rsidRDefault="00391DB5" w:rsidP="00E84417">
            <w:pPr>
              <w:tabs>
                <w:tab w:val="center" w:pos="4595"/>
              </w:tabs>
              <w:jc w:val="center"/>
              <w:rPr>
                <w:rFonts w:ascii="標楷體" w:eastAsia="標楷體" w:hAnsi="標楷體"/>
                <w:sz w:val="24"/>
                <w:szCs w:val="24"/>
              </w:rPr>
            </w:pPr>
            <w:r w:rsidRPr="009F4B4A">
              <w:rPr>
                <w:rFonts w:ascii="標楷體" w:eastAsia="標楷體" w:hAnsi="標楷體" w:cs="Gungsuh"/>
                <w:sz w:val="24"/>
                <w:szCs w:val="24"/>
              </w:rPr>
              <w:t>100人</w:t>
            </w:r>
          </w:p>
        </w:tc>
      </w:tr>
    </w:tbl>
    <w:p w:rsidR="00391DB5" w:rsidRPr="00E82732" w:rsidRDefault="00391DB5" w:rsidP="00391DB5">
      <w:pPr>
        <w:snapToGrid w:val="0"/>
        <w:ind w:leftChars="-193" w:left="-425"/>
        <w:rPr>
          <w:rFonts w:ascii="標楷體" w:eastAsia="標楷體" w:hAnsi="標楷體"/>
          <w:sz w:val="28"/>
          <w:szCs w:val="24"/>
          <w:lang w:eastAsia="zh-TW"/>
        </w:rPr>
      </w:pPr>
      <w:r w:rsidRPr="009F4B4A">
        <w:rPr>
          <w:rFonts w:ascii="標楷體" w:eastAsia="標楷體" w:hAnsi="標楷體"/>
          <w:color w:val="000000" w:themeColor="text1"/>
          <w:sz w:val="24"/>
          <w:szCs w:val="24"/>
          <w:lang w:eastAsia="zh-TW"/>
        </w:rPr>
        <w:t>六、參加對象與人數</w:t>
      </w:r>
      <w:r>
        <w:rPr>
          <w:rFonts w:ascii="標楷體" w:eastAsia="標楷體" w:hAnsi="標楷體"/>
          <w:color w:val="000000" w:themeColor="text1"/>
          <w:sz w:val="24"/>
          <w:szCs w:val="24"/>
          <w:lang w:eastAsia="zh-TW"/>
        </w:rPr>
        <w:t>：</w:t>
      </w:r>
      <w:r w:rsidRPr="00E82732">
        <w:rPr>
          <w:rFonts w:ascii="標楷體" w:eastAsia="標楷體" w:hAnsi="標楷體" w:hint="eastAsia"/>
          <w:color w:val="000000" w:themeColor="text1"/>
          <w:sz w:val="24"/>
          <w:szCs w:val="24"/>
          <w:lang w:eastAsia="zh-TW"/>
        </w:rPr>
        <w:t>本市各國民中小學</w:t>
      </w:r>
      <w:r w:rsidRPr="00E82732">
        <w:rPr>
          <w:rFonts w:ascii="標楷體" w:eastAsia="標楷體" w:hAnsi="標楷體"/>
          <w:color w:val="000000" w:themeColor="text1"/>
          <w:sz w:val="24"/>
          <w:szCs w:val="24"/>
          <w:lang w:eastAsia="zh-TW"/>
        </w:rPr>
        <w:t>生活課程領域召集人</w:t>
      </w:r>
    </w:p>
    <w:p w:rsidR="00391DB5" w:rsidRDefault="00391DB5" w:rsidP="00391DB5">
      <w:pPr>
        <w:ind w:leftChars="-193" w:left="-425" w:rightChars="-284" w:right="-625"/>
        <w:rPr>
          <w:rFonts w:ascii="標楷體" w:eastAsia="標楷體" w:hAnsi="標楷體"/>
          <w:color w:val="000000" w:themeColor="text1"/>
          <w:sz w:val="24"/>
          <w:szCs w:val="24"/>
          <w:lang w:eastAsia="zh-TW"/>
        </w:rPr>
      </w:pPr>
      <w:r w:rsidRPr="009F4B4A">
        <w:rPr>
          <w:rFonts w:ascii="標楷體" w:eastAsia="標楷體" w:hAnsi="標楷體"/>
          <w:color w:val="000000" w:themeColor="text1"/>
          <w:sz w:val="24"/>
          <w:szCs w:val="24"/>
          <w:lang w:eastAsia="zh-TW"/>
        </w:rPr>
        <w:t>七、研習內容</w:t>
      </w:r>
    </w:p>
    <w:tbl>
      <w:tblPr>
        <w:tblW w:w="9214"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43"/>
        <w:gridCol w:w="4111"/>
        <w:gridCol w:w="1984"/>
        <w:gridCol w:w="1276"/>
      </w:tblGrid>
      <w:tr w:rsidR="00391DB5" w:rsidRPr="00D30028" w:rsidTr="00E84417">
        <w:trPr>
          <w:trHeight w:val="380"/>
        </w:trPr>
        <w:tc>
          <w:tcPr>
            <w:tcW w:w="1843" w:type="dxa"/>
            <w:tcBorders>
              <w:top w:val="single" w:sz="4" w:space="0" w:color="000000"/>
              <w:left w:val="single" w:sz="4" w:space="0" w:color="000000"/>
              <w:bottom w:val="single" w:sz="4" w:space="0" w:color="000000"/>
              <w:right w:val="single" w:sz="4" w:space="0" w:color="000000"/>
            </w:tcBorders>
            <w:vAlign w:val="center"/>
          </w:tcPr>
          <w:p w:rsidR="00391DB5" w:rsidRPr="00D30028" w:rsidRDefault="00391DB5" w:rsidP="00E84417">
            <w:pPr>
              <w:ind w:left="2160" w:hanging="2160"/>
              <w:jc w:val="center"/>
              <w:rPr>
                <w:rFonts w:ascii="標楷體" w:eastAsia="標楷體" w:hAnsi="標楷體"/>
                <w:szCs w:val="24"/>
              </w:rPr>
            </w:pPr>
            <w:r w:rsidRPr="00D30028">
              <w:rPr>
                <w:rFonts w:ascii="標楷體" w:eastAsia="標楷體" w:hAnsi="標楷體" w:cs="Gungsuh"/>
                <w:szCs w:val="24"/>
              </w:rPr>
              <w:t>上</w:t>
            </w:r>
            <w:r w:rsidRPr="00D30028">
              <w:rPr>
                <w:rFonts w:ascii="標楷體" w:eastAsia="標楷體" w:hAnsi="標楷體" w:cs="Gungsuh" w:hint="eastAsia"/>
                <w:szCs w:val="24"/>
              </w:rPr>
              <w:t>午場</w:t>
            </w:r>
            <w:r w:rsidRPr="00D30028">
              <w:rPr>
                <w:rFonts w:ascii="標楷體" w:eastAsia="標楷體" w:hAnsi="標楷體" w:cs="Gungsuh"/>
                <w:szCs w:val="24"/>
              </w:rPr>
              <w:t>時間</w:t>
            </w:r>
          </w:p>
        </w:tc>
        <w:tc>
          <w:tcPr>
            <w:tcW w:w="4111" w:type="dxa"/>
            <w:tcBorders>
              <w:top w:val="single" w:sz="4" w:space="0" w:color="000000"/>
              <w:left w:val="single" w:sz="4" w:space="0" w:color="000000"/>
              <w:bottom w:val="single" w:sz="4" w:space="0" w:color="000000"/>
              <w:right w:val="single" w:sz="4" w:space="0" w:color="000000"/>
            </w:tcBorders>
            <w:vAlign w:val="center"/>
          </w:tcPr>
          <w:p w:rsidR="00391DB5" w:rsidRPr="00D30028" w:rsidRDefault="00391DB5" w:rsidP="00E84417">
            <w:pPr>
              <w:rPr>
                <w:rFonts w:ascii="標楷體" w:eastAsia="標楷體" w:hAnsi="標楷體"/>
                <w:szCs w:val="24"/>
              </w:rPr>
            </w:pPr>
            <w:r w:rsidRPr="00D30028">
              <w:rPr>
                <w:rFonts w:ascii="標楷體" w:eastAsia="標楷體" w:hAnsi="標楷體" w:cs="Gungsuh"/>
                <w:szCs w:val="24"/>
              </w:rPr>
              <w:t>活動內容</w:t>
            </w:r>
          </w:p>
        </w:tc>
        <w:tc>
          <w:tcPr>
            <w:tcW w:w="1984" w:type="dxa"/>
            <w:tcBorders>
              <w:top w:val="single" w:sz="4" w:space="0" w:color="000000"/>
              <w:left w:val="single" w:sz="4" w:space="0" w:color="000000"/>
              <w:bottom w:val="single" w:sz="4" w:space="0" w:color="000000"/>
              <w:right w:val="single" w:sz="4" w:space="0" w:color="000000"/>
            </w:tcBorders>
            <w:vAlign w:val="center"/>
          </w:tcPr>
          <w:p w:rsidR="00391DB5" w:rsidRPr="00D30028" w:rsidRDefault="00391DB5" w:rsidP="00E84417">
            <w:pPr>
              <w:ind w:left="2400" w:hanging="2160"/>
              <w:rPr>
                <w:rFonts w:ascii="標楷體" w:eastAsia="標楷體" w:hAnsi="標楷體"/>
                <w:szCs w:val="24"/>
              </w:rPr>
            </w:pPr>
            <w:r w:rsidRPr="00D30028">
              <w:rPr>
                <w:rFonts w:ascii="標楷體" w:eastAsia="標楷體" w:hAnsi="標楷體" w:cs="Gungsuh"/>
                <w:szCs w:val="24"/>
              </w:rPr>
              <w:t>講師</w:t>
            </w:r>
          </w:p>
        </w:tc>
        <w:tc>
          <w:tcPr>
            <w:tcW w:w="1276" w:type="dxa"/>
            <w:tcBorders>
              <w:top w:val="single" w:sz="4" w:space="0" w:color="000000"/>
              <w:left w:val="single" w:sz="4" w:space="0" w:color="000000"/>
              <w:bottom w:val="single" w:sz="4" w:space="0" w:color="000000"/>
              <w:right w:val="single" w:sz="4" w:space="0" w:color="000000"/>
            </w:tcBorders>
            <w:vAlign w:val="center"/>
          </w:tcPr>
          <w:p w:rsidR="00391DB5" w:rsidRPr="00D30028" w:rsidRDefault="00391DB5" w:rsidP="00E84417">
            <w:pPr>
              <w:ind w:left="2160" w:hanging="2160"/>
              <w:jc w:val="center"/>
              <w:rPr>
                <w:rFonts w:ascii="標楷體" w:eastAsia="標楷體" w:hAnsi="標楷體"/>
                <w:szCs w:val="24"/>
              </w:rPr>
            </w:pPr>
            <w:r w:rsidRPr="00D30028">
              <w:rPr>
                <w:rFonts w:ascii="標楷體" w:eastAsia="標楷體" w:hAnsi="標楷體" w:cs="Gungsuh"/>
                <w:szCs w:val="24"/>
              </w:rPr>
              <w:t>備註</w:t>
            </w:r>
          </w:p>
        </w:tc>
      </w:tr>
      <w:tr w:rsidR="00391DB5" w:rsidRPr="00D30028" w:rsidTr="00E84417">
        <w:trPr>
          <w:trHeight w:val="720"/>
        </w:trPr>
        <w:tc>
          <w:tcPr>
            <w:tcW w:w="1843" w:type="dxa"/>
            <w:tcBorders>
              <w:top w:val="single" w:sz="4" w:space="0" w:color="000000"/>
              <w:left w:val="single" w:sz="4" w:space="0" w:color="000000"/>
              <w:bottom w:val="single" w:sz="4" w:space="0" w:color="000000"/>
              <w:right w:val="single" w:sz="4" w:space="0" w:color="000000"/>
            </w:tcBorders>
            <w:vAlign w:val="center"/>
          </w:tcPr>
          <w:p w:rsidR="00391DB5" w:rsidRPr="00D30028" w:rsidRDefault="00391DB5" w:rsidP="00E84417">
            <w:pPr>
              <w:spacing w:line="240" w:lineRule="exact"/>
              <w:ind w:left="2160" w:hanging="2160"/>
              <w:rPr>
                <w:rFonts w:ascii="標楷體" w:eastAsia="標楷體" w:hAnsi="標楷體"/>
                <w:szCs w:val="24"/>
              </w:rPr>
            </w:pPr>
            <w:r w:rsidRPr="00D30028">
              <w:rPr>
                <w:rFonts w:ascii="標楷體" w:eastAsia="標楷體" w:hAnsi="標楷體" w:cs="Gungsuh"/>
                <w:szCs w:val="24"/>
              </w:rPr>
              <w:t>9：00~9：10</w:t>
            </w:r>
          </w:p>
        </w:tc>
        <w:tc>
          <w:tcPr>
            <w:tcW w:w="4111" w:type="dxa"/>
            <w:tcBorders>
              <w:top w:val="single" w:sz="4" w:space="0" w:color="000000"/>
              <w:left w:val="single" w:sz="4" w:space="0" w:color="000000"/>
              <w:bottom w:val="single" w:sz="4" w:space="0" w:color="000000"/>
              <w:right w:val="single" w:sz="4" w:space="0" w:color="000000"/>
            </w:tcBorders>
            <w:vAlign w:val="center"/>
          </w:tcPr>
          <w:p w:rsidR="00391DB5" w:rsidRPr="00D30028" w:rsidRDefault="00391DB5" w:rsidP="00E84417">
            <w:pPr>
              <w:spacing w:line="240" w:lineRule="exact"/>
              <w:ind w:left="240" w:hanging="98"/>
              <w:rPr>
                <w:rFonts w:ascii="標楷體" w:eastAsia="標楷體" w:hAnsi="標楷體"/>
                <w:szCs w:val="24"/>
              </w:rPr>
            </w:pPr>
            <w:r w:rsidRPr="00D30028">
              <w:rPr>
                <w:rFonts w:ascii="標楷體" w:eastAsia="標楷體" w:hAnsi="標楷體" w:cs="Gungsuh"/>
                <w:szCs w:val="24"/>
              </w:rPr>
              <w:t>報  到</w:t>
            </w:r>
          </w:p>
        </w:tc>
        <w:tc>
          <w:tcPr>
            <w:tcW w:w="1984" w:type="dxa"/>
            <w:tcBorders>
              <w:top w:val="single" w:sz="4" w:space="0" w:color="000000"/>
              <w:left w:val="single" w:sz="4" w:space="0" w:color="000000"/>
              <w:bottom w:val="single" w:sz="4" w:space="0" w:color="000000"/>
              <w:right w:val="single" w:sz="4" w:space="0" w:color="000000"/>
            </w:tcBorders>
            <w:vAlign w:val="center"/>
          </w:tcPr>
          <w:p w:rsidR="00391DB5" w:rsidRPr="00D30028" w:rsidRDefault="00391DB5" w:rsidP="00E84417">
            <w:pPr>
              <w:spacing w:line="240" w:lineRule="exact"/>
              <w:rPr>
                <w:rFonts w:ascii="標楷體" w:eastAsia="標楷體" w:hAnsi="標楷體"/>
                <w:szCs w:val="24"/>
              </w:rPr>
            </w:pPr>
            <w:r w:rsidRPr="00D30028">
              <w:rPr>
                <w:rFonts w:ascii="標楷體" w:eastAsia="標楷體" w:hAnsi="標楷體" w:cs="Gungsuh"/>
                <w:szCs w:val="24"/>
              </w:rPr>
              <w:t>生活輔導團</w:t>
            </w:r>
          </w:p>
        </w:tc>
        <w:tc>
          <w:tcPr>
            <w:tcW w:w="1276" w:type="dxa"/>
            <w:tcBorders>
              <w:top w:val="single" w:sz="4" w:space="0" w:color="000000"/>
              <w:left w:val="single" w:sz="4" w:space="0" w:color="000000"/>
              <w:bottom w:val="single" w:sz="4" w:space="0" w:color="000000"/>
              <w:right w:val="single" w:sz="4" w:space="0" w:color="000000"/>
            </w:tcBorders>
            <w:vAlign w:val="center"/>
          </w:tcPr>
          <w:p w:rsidR="00391DB5" w:rsidRPr="00D30028" w:rsidRDefault="00391DB5" w:rsidP="00E84417">
            <w:pPr>
              <w:spacing w:line="240" w:lineRule="exact"/>
              <w:ind w:left="2160" w:hanging="2160"/>
              <w:jc w:val="center"/>
              <w:rPr>
                <w:rFonts w:ascii="標楷體" w:eastAsia="標楷體" w:hAnsi="標楷體"/>
                <w:szCs w:val="24"/>
              </w:rPr>
            </w:pPr>
          </w:p>
        </w:tc>
      </w:tr>
      <w:tr w:rsidR="00391DB5" w:rsidRPr="00D30028" w:rsidTr="00E84417">
        <w:trPr>
          <w:trHeight w:val="720"/>
        </w:trPr>
        <w:tc>
          <w:tcPr>
            <w:tcW w:w="1843" w:type="dxa"/>
            <w:tcBorders>
              <w:top w:val="single" w:sz="4" w:space="0" w:color="000000"/>
              <w:left w:val="single" w:sz="4" w:space="0" w:color="000000"/>
              <w:right w:val="single" w:sz="4" w:space="0" w:color="000000"/>
            </w:tcBorders>
            <w:vAlign w:val="center"/>
          </w:tcPr>
          <w:p w:rsidR="00391DB5" w:rsidRPr="00D30028" w:rsidRDefault="00391DB5" w:rsidP="00E84417">
            <w:pPr>
              <w:spacing w:line="240" w:lineRule="exact"/>
              <w:ind w:left="2160" w:hanging="2160"/>
              <w:rPr>
                <w:rFonts w:ascii="標楷體" w:eastAsia="標楷體" w:hAnsi="標楷體"/>
                <w:szCs w:val="24"/>
              </w:rPr>
            </w:pPr>
            <w:r w:rsidRPr="00D30028">
              <w:rPr>
                <w:rFonts w:ascii="標楷體" w:eastAsia="標楷體" w:hAnsi="標楷體" w:cs="Gungsuh"/>
                <w:szCs w:val="24"/>
              </w:rPr>
              <w:t>9：10~10：00</w:t>
            </w:r>
          </w:p>
        </w:tc>
        <w:tc>
          <w:tcPr>
            <w:tcW w:w="4111" w:type="dxa"/>
            <w:tcBorders>
              <w:top w:val="single" w:sz="4" w:space="0" w:color="000000"/>
              <w:left w:val="single" w:sz="4" w:space="0" w:color="000000"/>
              <w:right w:val="single" w:sz="4" w:space="0" w:color="000000"/>
            </w:tcBorders>
            <w:vAlign w:val="center"/>
          </w:tcPr>
          <w:p w:rsidR="00391DB5" w:rsidRPr="00D30028" w:rsidRDefault="00391DB5" w:rsidP="00E84417">
            <w:pPr>
              <w:spacing w:line="440" w:lineRule="exact"/>
              <w:ind w:left="176" w:hanging="98"/>
              <w:rPr>
                <w:rFonts w:ascii="標楷體" w:eastAsia="標楷體" w:hAnsi="標楷體"/>
                <w:color w:val="000000" w:themeColor="text1"/>
                <w:szCs w:val="24"/>
                <w:lang w:eastAsia="zh-TW"/>
              </w:rPr>
            </w:pPr>
            <w:r w:rsidRPr="00D30028">
              <w:rPr>
                <w:rFonts w:ascii="標楷體" w:eastAsia="標楷體" w:hAnsi="標楷體" w:hint="eastAsia"/>
                <w:color w:val="000000" w:themeColor="text1"/>
                <w:szCs w:val="24"/>
                <w:lang w:eastAsia="zh-TW"/>
              </w:rPr>
              <w:t>十二年國民基本教育課程綱精神與特色</w:t>
            </w:r>
          </w:p>
        </w:tc>
        <w:tc>
          <w:tcPr>
            <w:tcW w:w="1984" w:type="dxa"/>
            <w:tcBorders>
              <w:top w:val="single" w:sz="4" w:space="0" w:color="000000"/>
              <w:left w:val="single" w:sz="4" w:space="0" w:color="000000"/>
              <w:right w:val="single" w:sz="4" w:space="0" w:color="000000"/>
            </w:tcBorders>
            <w:vAlign w:val="center"/>
          </w:tcPr>
          <w:p w:rsidR="00391DB5" w:rsidRPr="00D30028" w:rsidRDefault="00391DB5" w:rsidP="00E84417">
            <w:pPr>
              <w:spacing w:line="240" w:lineRule="exact"/>
              <w:rPr>
                <w:rFonts w:ascii="標楷體" w:eastAsia="標楷體" w:hAnsi="標楷體"/>
                <w:szCs w:val="24"/>
              </w:rPr>
            </w:pPr>
            <w:r w:rsidRPr="00D30028">
              <w:rPr>
                <w:rFonts w:ascii="標楷體" w:eastAsia="標楷體" w:hAnsi="標楷體" w:hint="eastAsia"/>
                <w:color w:val="000000" w:themeColor="text1"/>
                <w:szCs w:val="24"/>
              </w:rPr>
              <w:t>鄭淑慧</w:t>
            </w:r>
            <w:r w:rsidRPr="00D30028">
              <w:rPr>
                <w:rFonts w:ascii="標楷體" w:eastAsia="標楷體" w:hAnsi="標楷體" w:hint="eastAsia"/>
                <w:bCs/>
                <w:color w:val="000000" w:themeColor="text1"/>
                <w:szCs w:val="24"/>
              </w:rPr>
              <w:t>老師</w:t>
            </w:r>
          </w:p>
        </w:tc>
        <w:tc>
          <w:tcPr>
            <w:tcW w:w="1276" w:type="dxa"/>
            <w:tcBorders>
              <w:top w:val="single" w:sz="4" w:space="0" w:color="000000"/>
              <w:left w:val="single" w:sz="4" w:space="0" w:color="000000"/>
              <w:right w:val="single" w:sz="4" w:space="0" w:color="000000"/>
            </w:tcBorders>
            <w:vAlign w:val="center"/>
          </w:tcPr>
          <w:p w:rsidR="00391DB5" w:rsidRPr="00D30028" w:rsidRDefault="00391DB5" w:rsidP="00E84417">
            <w:pPr>
              <w:spacing w:line="240" w:lineRule="exact"/>
              <w:ind w:left="2160" w:hanging="2160"/>
              <w:jc w:val="center"/>
              <w:rPr>
                <w:rFonts w:ascii="標楷體" w:eastAsia="標楷體" w:hAnsi="標楷體"/>
                <w:szCs w:val="24"/>
              </w:rPr>
            </w:pPr>
          </w:p>
        </w:tc>
      </w:tr>
      <w:tr w:rsidR="00391DB5" w:rsidRPr="00D30028" w:rsidTr="00E84417">
        <w:trPr>
          <w:trHeight w:val="720"/>
        </w:trPr>
        <w:tc>
          <w:tcPr>
            <w:tcW w:w="1843" w:type="dxa"/>
            <w:tcBorders>
              <w:top w:val="single" w:sz="4" w:space="0" w:color="000000"/>
              <w:left w:val="single" w:sz="4" w:space="0" w:color="000000"/>
              <w:bottom w:val="single" w:sz="4" w:space="0" w:color="000000"/>
              <w:right w:val="single" w:sz="4" w:space="0" w:color="000000"/>
            </w:tcBorders>
            <w:vAlign w:val="center"/>
          </w:tcPr>
          <w:p w:rsidR="00391DB5" w:rsidRPr="00D30028" w:rsidRDefault="00391DB5" w:rsidP="00E84417">
            <w:pPr>
              <w:spacing w:line="240" w:lineRule="exact"/>
              <w:ind w:left="2160" w:hanging="2160"/>
              <w:rPr>
                <w:rFonts w:ascii="標楷體" w:eastAsia="標楷體" w:hAnsi="標楷體"/>
                <w:szCs w:val="24"/>
              </w:rPr>
            </w:pPr>
            <w:r w:rsidRPr="00D30028">
              <w:rPr>
                <w:rFonts w:ascii="標楷體" w:eastAsia="標楷體" w:hAnsi="標楷體" w:cs="Gungsuh"/>
                <w:szCs w:val="24"/>
              </w:rPr>
              <w:t>10：10~11：00</w:t>
            </w:r>
          </w:p>
        </w:tc>
        <w:tc>
          <w:tcPr>
            <w:tcW w:w="4111" w:type="dxa"/>
            <w:tcBorders>
              <w:top w:val="single" w:sz="4" w:space="0" w:color="000000"/>
              <w:left w:val="single" w:sz="4" w:space="0" w:color="000000"/>
              <w:bottom w:val="single" w:sz="4" w:space="0" w:color="000000"/>
              <w:right w:val="single" w:sz="4" w:space="0" w:color="000000"/>
            </w:tcBorders>
            <w:vAlign w:val="center"/>
          </w:tcPr>
          <w:p w:rsidR="00391DB5" w:rsidRPr="00D30028" w:rsidRDefault="00391DB5" w:rsidP="00E84417">
            <w:pPr>
              <w:spacing w:line="240" w:lineRule="exact"/>
              <w:ind w:left="176" w:hanging="98"/>
              <w:rPr>
                <w:rFonts w:ascii="標楷體" w:eastAsia="標楷體" w:hAnsi="標楷體"/>
                <w:szCs w:val="24"/>
                <w:lang w:eastAsia="zh-TW"/>
              </w:rPr>
            </w:pPr>
            <w:r w:rsidRPr="00D30028">
              <w:rPr>
                <w:rFonts w:ascii="標楷體" w:eastAsia="標楷體" w:hAnsi="標楷體" w:hint="eastAsia"/>
                <w:color w:val="000000" w:themeColor="text1"/>
                <w:szCs w:val="24"/>
                <w:lang w:eastAsia="zh-TW"/>
              </w:rPr>
              <w:t>十二年國民基本教育課程素養導向教學與評量之案例轉化</w:t>
            </w:r>
          </w:p>
        </w:tc>
        <w:tc>
          <w:tcPr>
            <w:tcW w:w="1984" w:type="dxa"/>
            <w:tcBorders>
              <w:top w:val="single" w:sz="4" w:space="0" w:color="000000"/>
              <w:left w:val="single" w:sz="4" w:space="0" w:color="000000"/>
              <w:bottom w:val="single" w:sz="4" w:space="0" w:color="000000"/>
              <w:right w:val="single" w:sz="4" w:space="0" w:color="000000"/>
            </w:tcBorders>
            <w:vAlign w:val="center"/>
          </w:tcPr>
          <w:p w:rsidR="00391DB5" w:rsidRPr="00D30028" w:rsidRDefault="00391DB5" w:rsidP="00E84417">
            <w:pPr>
              <w:spacing w:line="240" w:lineRule="exact"/>
              <w:rPr>
                <w:rFonts w:ascii="標楷體" w:eastAsia="標楷體" w:hAnsi="標楷體"/>
                <w:szCs w:val="24"/>
              </w:rPr>
            </w:pPr>
            <w:r w:rsidRPr="00D30028">
              <w:rPr>
                <w:rFonts w:ascii="標楷體" w:eastAsia="標楷體" w:hAnsi="標楷體" w:hint="eastAsia"/>
                <w:color w:val="000000" w:themeColor="text1"/>
                <w:szCs w:val="24"/>
              </w:rPr>
              <w:t>鄭淑慧</w:t>
            </w:r>
            <w:r w:rsidRPr="00D30028">
              <w:rPr>
                <w:rFonts w:ascii="標楷體" w:eastAsia="標楷體" w:hAnsi="標楷體" w:hint="eastAsia"/>
                <w:bCs/>
                <w:color w:val="000000" w:themeColor="text1"/>
                <w:szCs w:val="24"/>
              </w:rPr>
              <w:t>老師</w:t>
            </w:r>
          </w:p>
        </w:tc>
        <w:tc>
          <w:tcPr>
            <w:tcW w:w="1276" w:type="dxa"/>
            <w:tcBorders>
              <w:top w:val="single" w:sz="4" w:space="0" w:color="000000"/>
              <w:left w:val="single" w:sz="4" w:space="0" w:color="000000"/>
              <w:bottom w:val="single" w:sz="4" w:space="0" w:color="000000"/>
              <w:right w:val="single" w:sz="4" w:space="0" w:color="000000"/>
            </w:tcBorders>
            <w:vAlign w:val="center"/>
          </w:tcPr>
          <w:p w:rsidR="00391DB5" w:rsidRPr="00D30028" w:rsidRDefault="00391DB5" w:rsidP="00E84417">
            <w:pPr>
              <w:spacing w:line="240" w:lineRule="exact"/>
              <w:ind w:left="2160" w:hanging="2160"/>
              <w:jc w:val="center"/>
              <w:rPr>
                <w:rFonts w:ascii="標楷體" w:eastAsia="標楷體" w:hAnsi="標楷體"/>
                <w:szCs w:val="24"/>
              </w:rPr>
            </w:pPr>
          </w:p>
        </w:tc>
      </w:tr>
      <w:tr w:rsidR="00391DB5" w:rsidRPr="00D30028" w:rsidTr="00E84417">
        <w:trPr>
          <w:trHeight w:val="720"/>
        </w:trPr>
        <w:tc>
          <w:tcPr>
            <w:tcW w:w="1843" w:type="dxa"/>
            <w:tcBorders>
              <w:top w:val="single" w:sz="4" w:space="0" w:color="000000"/>
              <w:left w:val="single" w:sz="4" w:space="0" w:color="000000"/>
              <w:bottom w:val="single" w:sz="4" w:space="0" w:color="000000"/>
              <w:right w:val="single" w:sz="4" w:space="0" w:color="000000"/>
            </w:tcBorders>
            <w:vAlign w:val="center"/>
          </w:tcPr>
          <w:p w:rsidR="00391DB5" w:rsidRPr="00D30028" w:rsidRDefault="00391DB5" w:rsidP="00E84417">
            <w:pPr>
              <w:spacing w:line="240" w:lineRule="exact"/>
              <w:ind w:left="2160" w:hanging="2160"/>
              <w:rPr>
                <w:rFonts w:ascii="標楷體" w:eastAsia="標楷體" w:hAnsi="標楷體"/>
                <w:szCs w:val="24"/>
              </w:rPr>
            </w:pPr>
            <w:r w:rsidRPr="00D30028">
              <w:rPr>
                <w:rFonts w:ascii="標楷體" w:eastAsia="標楷體" w:hAnsi="標楷體" w:cs="Gungsuh"/>
                <w:szCs w:val="24"/>
              </w:rPr>
              <w:t>11：00~11：30</w:t>
            </w:r>
          </w:p>
        </w:tc>
        <w:tc>
          <w:tcPr>
            <w:tcW w:w="4111" w:type="dxa"/>
            <w:tcBorders>
              <w:top w:val="single" w:sz="4" w:space="0" w:color="000000"/>
              <w:left w:val="single" w:sz="4" w:space="0" w:color="000000"/>
              <w:bottom w:val="single" w:sz="4" w:space="0" w:color="000000"/>
              <w:right w:val="single" w:sz="4" w:space="0" w:color="000000"/>
            </w:tcBorders>
            <w:vAlign w:val="center"/>
          </w:tcPr>
          <w:p w:rsidR="00391DB5" w:rsidRPr="00D30028" w:rsidRDefault="00391DB5" w:rsidP="00E84417">
            <w:pPr>
              <w:spacing w:line="240" w:lineRule="exact"/>
              <w:ind w:left="240" w:hanging="98"/>
              <w:rPr>
                <w:rFonts w:ascii="標楷體" w:eastAsia="標楷體" w:hAnsi="標楷體"/>
                <w:szCs w:val="24"/>
              </w:rPr>
            </w:pPr>
            <w:r w:rsidRPr="00D30028">
              <w:rPr>
                <w:rFonts w:ascii="標楷體" w:eastAsia="標楷體" w:hAnsi="標楷體" w:cs="Gungsuh"/>
                <w:szCs w:val="24"/>
              </w:rPr>
              <w:t>綜合座談</w:t>
            </w:r>
          </w:p>
        </w:tc>
        <w:tc>
          <w:tcPr>
            <w:tcW w:w="1984" w:type="dxa"/>
            <w:tcBorders>
              <w:top w:val="single" w:sz="4" w:space="0" w:color="000000"/>
              <w:left w:val="single" w:sz="4" w:space="0" w:color="000000"/>
              <w:bottom w:val="single" w:sz="4" w:space="0" w:color="000000"/>
              <w:right w:val="single" w:sz="4" w:space="0" w:color="000000"/>
            </w:tcBorders>
            <w:vAlign w:val="center"/>
          </w:tcPr>
          <w:p w:rsidR="00391DB5" w:rsidRPr="00D30028" w:rsidRDefault="00391DB5" w:rsidP="00E84417">
            <w:pPr>
              <w:spacing w:line="240" w:lineRule="exact"/>
              <w:rPr>
                <w:rFonts w:ascii="標楷體" w:eastAsia="標楷體" w:hAnsi="標楷體"/>
                <w:szCs w:val="24"/>
              </w:rPr>
            </w:pPr>
            <w:r w:rsidRPr="00D30028">
              <w:rPr>
                <w:rFonts w:ascii="標楷體" w:eastAsia="標楷體" w:hAnsi="標楷體" w:cs="標楷體"/>
                <w:szCs w:val="24"/>
              </w:rPr>
              <w:t>關向君校長</w:t>
            </w:r>
          </w:p>
        </w:tc>
        <w:tc>
          <w:tcPr>
            <w:tcW w:w="1276" w:type="dxa"/>
            <w:tcBorders>
              <w:top w:val="single" w:sz="4" w:space="0" w:color="000000"/>
              <w:left w:val="single" w:sz="4" w:space="0" w:color="000000"/>
              <w:bottom w:val="single" w:sz="4" w:space="0" w:color="000000"/>
              <w:right w:val="single" w:sz="4" w:space="0" w:color="000000"/>
            </w:tcBorders>
            <w:vAlign w:val="center"/>
          </w:tcPr>
          <w:p w:rsidR="00391DB5" w:rsidRPr="00D30028" w:rsidRDefault="00391DB5" w:rsidP="00E84417">
            <w:pPr>
              <w:spacing w:line="240" w:lineRule="exact"/>
              <w:ind w:left="2160" w:hanging="2160"/>
              <w:jc w:val="center"/>
              <w:rPr>
                <w:rFonts w:ascii="標楷體" w:eastAsia="標楷體" w:hAnsi="標楷體"/>
                <w:szCs w:val="24"/>
              </w:rPr>
            </w:pPr>
          </w:p>
        </w:tc>
      </w:tr>
    </w:tbl>
    <w:p w:rsidR="00391DB5" w:rsidRPr="00D30028" w:rsidRDefault="00391DB5" w:rsidP="00391DB5">
      <w:pPr>
        <w:rPr>
          <w:rFonts w:ascii="標楷體" w:eastAsia="標楷體" w:hAnsi="標楷體"/>
          <w:color w:val="000000" w:themeColor="text1"/>
          <w:szCs w:val="24"/>
        </w:rPr>
      </w:pPr>
    </w:p>
    <w:tbl>
      <w:tblPr>
        <w:tblW w:w="9214"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43"/>
        <w:gridCol w:w="4111"/>
        <w:gridCol w:w="1984"/>
        <w:gridCol w:w="1276"/>
      </w:tblGrid>
      <w:tr w:rsidR="00391DB5" w:rsidRPr="00D30028" w:rsidTr="00E84417">
        <w:trPr>
          <w:trHeight w:val="380"/>
        </w:trPr>
        <w:tc>
          <w:tcPr>
            <w:tcW w:w="1843" w:type="dxa"/>
            <w:tcBorders>
              <w:top w:val="single" w:sz="4" w:space="0" w:color="000000"/>
              <w:left w:val="single" w:sz="4" w:space="0" w:color="000000"/>
              <w:bottom w:val="single" w:sz="4" w:space="0" w:color="000000"/>
              <w:right w:val="single" w:sz="4" w:space="0" w:color="000000"/>
            </w:tcBorders>
            <w:vAlign w:val="center"/>
          </w:tcPr>
          <w:p w:rsidR="00391DB5" w:rsidRPr="00D30028" w:rsidRDefault="00391DB5" w:rsidP="00E84417">
            <w:pPr>
              <w:ind w:left="2160" w:hanging="2160"/>
              <w:jc w:val="center"/>
              <w:rPr>
                <w:rFonts w:ascii="標楷體" w:eastAsia="標楷體" w:hAnsi="標楷體"/>
                <w:szCs w:val="24"/>
              </w:rPr>
            </w:pPr>
            <w:r w:rsidRPr="00D30028">
              <w:rPr>
                <w:rFonts w:ascii="標楷體" w:eastAsia="標楷體" w:hAnsi="標楷體" w:cs="Gungsuh" w:hint="eastAsia"/>
                <w:szCs w:val="24"/>
              </w:rPr>
              <w:t>下午場</w:t>
            </w:r>
            <w:r w:rsidRPr="00D30028">
              <w:rPr>
                <w:rFonts w:ascii="標楷體" w:eastAsia="標楷體" w:hAnsi="標楷體" w:cs="Gungsuh"/>
                <w:szCs w:val="24"/>
              </w:rPr>
              <w:t>時間</w:t>
            </w:r>
          </w:p>
        </w:tc>
        <w:tc>
          <w:tcPr>
            <w:tcW w:w="4111" w:type="dxa"/>
            <w:tcBorders>
              <w:top w:val="single" w:sz="4" w:space="0" w:color="000000"/>
              <w:left w:val="single" w:sz="4" w:space="0" w:color="000000"/>
              <w:bottom w:val="single" w:sz="4" w:space="0" w:color="000000"/>
              <w:right w:val="single" w:sz="4" w:space="0" w:color="000000"/>
            </w:tcBorders>
            <w:vAlign w:val="center"/>
          </w:tcPr>
          <w:p w:rsidR="00391DB5" w:rsidRPr="00D30028" w:rsidRDefault="00391DB5" w:rsidP="00E84417">
            <w:pPr>
              <w:rPr>
                <w:rFonts w:ascii="標楷體" w:eastAsia="標楷體" w:hAnsi="標楷體"/>
                <w:szCs w:val="24"/>
              </w:rPr>
            </w:pPr>
            <w:r w:rsidRPr="00D30028">
              <w:rPr>
                <w:rFonts w:ascii="標楷體" w:eastAsia="標楷體" w:hAnsi="標楷體" w:cs="Gungsuh"/>
                <w:szCs w:val="24"/>
              </w:rPr>
              <w:t>活動內容</w:t>
            </w:r>
          </w:p>
        </w:tc>
        <w:tc>
          <w:tcPr>
            <w:tcW w:w="1984" w:type="dxa"/>
            <w:tcBorders>
              <w:top w:val="single" w:sz="4" w:space="0" w:color="000000"/>
              <w:left w:val="single" w:sz="4" w:space="0" w:color="000000"/>
              <w:bottom w:val="single" w:sz="4" w:space="0" w:color="000000"/>
              <w:right w:val="single" w:sz="4" w:space="0" w:color="000000"/>
            </w:tcBorders>
            <w:vAlign w:val="center"/>
          </w:tcPr>
          <w:p w:rsidR="00391DB5" w:rsidRPr="00D30028" w:rsidRDefault="00391DB5" w:rsidP="00E84417">
            <w:pPr>
              <w:ind w:left="2400" w:hanging="2160"/>
              <w:rPr>
                <w:rFonts w:ascii="標楷體" w:eastAsia="標楷體" w:hAnsi="標楷體"/>
                <w:szCs w:val="24"/>
              </w:rPr>
            </w:pPr>
            <w:r w:rsidRPr="00D30028">
              <w:rPr>
                <w:rFonts w:ascii="標楷體" w:eastAsia="標楷體" w:hAnsi="標楷體" w:cs="Gungsuh"/>
                <w:szCs w:val="24"/>
              </w:rPr>
              <w:t>講師</w:t>
            </w:r>
          </w:p>
        </w:tc>
        <w:tc>
          <w:tcPr>
            <w:tcW w:w="1276" w:type="dxa"/>
            <w:tcBorders>
              <w:top w:val="single" w:sz="4" w:space="0" w:color="000000"/>
              <w:left w:val="single" w:sz="4" w:space="0" w:color="000000"/>
              <w:bottom w:val="single" w:sz="4" w:space="0" w:color="000000"/>
              <w:right w:val="single" w:sz="4" w:space="0" w:color="000000"/>
            </w:tcBorders>
            <w:vAlign w:val="center"/>
          </w:tcPr>
          <w:p w:rsidR="00391DB5" w:rsidRPr="00D30028" w:rsidRDefault="00391DB5" w:rsidP="00E84417">
            <w:pPr>
              <w:ind w:left="2160" w:hanging="2160"/>
              <w:jc w:val="center"/>
              <w:rPr>
                <w:rFonts w:ascii="標楷體" w:eastAsia="標楷體" w:hAnsi="標楷體"/>
                <w:szCs w:val="24"/>
              </w:rPr>
            </w:pPr>
            <w:r w:rsidRPr="00D30028">
              <w:rPr>
                <w:rFonts w:ascii="標楷體" w:eastAsia="標楷體" w:hAnsi="標楷體" w:cs="Gungsuh"/>
                <w:szCs w:val="24"/>
              </w:rPr>
              <w:t>備註</w:t>
            </w:r>
          </w:p>
        </w:tc>
      </w:tr>
      <w:tr w:rsidR="00391DB5" w:rsidRPr="00D30028" w:rsidTr="00E84417">
        <w:trPr>
          <w:trHeight w:val="720"/>
        </w:trPr>
        <w:tc>
          <w:tcPr>
            <w:tcW w:w="1843" w:type="dxa"/>
            <w:tcBorders>
              <w:top w:val="single" w:sz="4" w:space="0" w:color="000000"/>
              <w:left w:val="single" w:sz="4" w:space="0" w:color="000000"/>
              <w:bottom w:val="single" w:sz="4" w:space="0" w:color="000000"/>
              <w:right w:val="single" w:sz="4" w:space="0" w:color="000000"/>
            </w:tcBorders>
            <w:vAlign w:val="center"/>
          </w:tcPr>
          <w:p w:rsidR="00391DB5" w:rsidRPr="00D30028" w:rsidRDefault="00391DB5" w:rsidP="00E84417">
            <w:pPr>
              <w:spacing w:line="240" w:lineRule="exact"/>
              <w:ind w:left="2160" w:hanging="2160"/>
              <w:rPr>
                <w:rFonts w:ascii="標楷體" w:eastAsia="標楷體" w:hAnsi="標楷體"/>
                <w:szCs w:val="24"/>
              </w:rPr>
            </w:pPr>
            <w:r w:rsidRPr="00D30028">
              <w:rPr>
                <w:rFonts w:ascii="標楷體" w:eastAsia="標楷體" w:hAnsi="標楷體" w:cs="Gungsuh"/>
                <w:szCs w:val="24"/>
              </w:rPr>
              <w:t>13：30~13：40</w:t>
            </w:r>
          </w:p>
        </w:tc>
        <w:tc>
          <w:tcPr>
            <w:tcW w:w="4111" w:type="dxa"/>
            <w:tcBorders>
              <w:top w:val="single" w:sz="4" w:space="0" w:color="000000"/>
              <w:left w:val="single" w:sz="4" w:space="0" w:color="000000"/>
              <w:bottom w:val="single" w:sz="4" w:space="0" w:color="000000"/>
              <w:right w:val="single" w:sz="4" w:space="0" w:color="000000"/>
            </w:tcBorders>
            <w:vAlign w:val="center"/>
          </w:tcPr>
          <w:p w:rsidR="00391DB5" w:rsidRPr="00D30028" w:rsidRDefault="00391DB5" w:rsidP="00E84417">
            <w:pPr>
              <w:spacing w:line="240" w:lineRule="exact"/>
              <w:ind w:left="240" w:hanging="98"/>
              <w:rPr>
                <w:rFonts w:ascii="標楷體" w:eastAsia="標楷體" w:hAnsi="標楷體"/>
                <w:szCs w:val="24"/>
              </w:rPr>
            </w:pPr>
            <w:r w:rsidRPr="00D30028">
              <w:rPr>
                <w:rFonts w:ascii="標楷體" w:eastAsia="標楷體" w:hAnsi="標楷體" w:cs="Gungsuh"/>
                <w:szCs w:val="24"/>
              </w:rPr>
              <w:t>報  到</w:t>
            </w:r>
          </w:p>
        </w:tc>
        <w:tc>
          <w:tcPr>
            <w:tcW w:w="1984" w:type="dxa"/>
            <w:tcBorders>
              <w:top w:val="single" w:sz="4" w:space="0" w:color="000000"/>
              <w:left w:val="single" w:sz="4" w:space="0" w:color="000000"/>
              <w:bottom w:val="single" w:sz="4" w:space="0" w:color="000000"/>
              <w:right w:val="single" w:sz="4" w:space="0" w:color="000000"/>
            </w:tcBorders>
            <w:vAlign w:val="center"/>
          </w:tcPr>
          <w:p w:rsidR="00391DB5" w:rsidRPr="00D30028" w:rsidRDefault="00391DB5" w:rsidP="00E84417">
            <w:pPr>
              <w:spacing w:line="240" w:lineRule="exact"/>
              <w:rPr>
                <w:rFonts w:ascii="標楷體" w:eastAsia="標楷體" w:hAnsi="標楷體"/>
                <w:szCs w:val="24"/>
              </w:rPr>
            </w:pPr>
            <w:r w:rsidRPr="00D30028">
              <w:rPr>
                <w:rFonts w:ascii="標楷體" w:eastAsia="標楷體" w:hAnsi="標楷體" w:cs="Gungsuh"/>
                <w:szCs w:val="24"/>
              </w:rPr>
              <w:t>生活輔導團</w:t>
            </w:r>
          </w:p>
        </w:tc>
        <w:tc>
          <w:tcPr>
            <w:tcW w:w="1276" w:type="dxa"/>
            <w:tcBorders>
              <w:top w:val="single" w:sz="4" w:space="0" w:color="000000"/>
              <w:left w:val="single" w:sz="4" w:space="0" w:color="000000"/>
              <w:bottom w:val="single" w:sz="4" w:space="0" w:color="000000"/>
              <w:right w:val="single" w:sz="4" w:space="0" w:color="000000"/>
            </w:tcBorders>
            <w:vAlign w:val="center"/>
          </w:tcPr>
          <w:p w:rsidR="00391DB5" w:rsidRPr="00D30028" w:rsidRDefault="00391DB5" w:rsidP="00E84417">
            <w:pPr>
              <w:spacing w:line="240" w:lineRule="exact"/>
              <w:ind w:left="2160" w:hanging="2160"/>
              <w:jc w:val="center"/>
              <w:rPr>
                <w:rFonts w:ascii="標楷體" w:eastAsia="標楷體" w:hAnsi="標楷體"/>
                <w:szCs w:val="24"/>
              </w:rPr>
            </w:pPr>
          </w:p>
        </w:tc>
      </w:tr>
      <w:tr w:rsidR="00391DB5" w:rsidRPr="00D30028" w:rsidTr="00E84417">
        <w:trPr>
          <w:trHeight w:val="720"/>
        </w:trPr>
        <w:tc>
          <w:tcPr>
            <w:tcW w:w="1843" w:type="dxa"/>
            <w:tcBorders>
              <w:top w:val="single" w:sz="4" w:space="0" w:color="000000"/>
              <w:left w:val="single" w:sz="4" w:space="0" w:color="000000"/>
              <w:right w:val="single" w:sz="4" w:space="0" w:color="000000"/>
            </w:tcBorders>
            <w:vAlign w:val="center"/>
          </w:tcPr>
          <w:p w:rsidR="00391DB5" w:rsidRPr="00D30028" w:rsidRDefault="00391DB5" w:rsidP="00E84417">
            <w:pPr>
              <w:spacing w:line="240" w:lineRule="exact"/>
              <w:ind w:left="2160" w:hanging="2160"/>
              <w:rPr>
                <w:rFonts w:ascii="標楷體" w:eastAsia="標楷體" w:hAnsi="標楷體"/>
                <w:szCs w:val="24"/>
              </w:rPr>
            </w:pPr>
            <w:r w:rsidRPr="00D30028">
              <w:rPr>
                <w:rFonts w:ascii="標楷體" w:eastAsia="標楷體" w:hAnsi="標楷體" w:cs="Gungsuh"/>
                <w:szCs w:val="24"/>
              </w:rPr>
              <w:t>13：40~14：30</w:t>
            </w:r>
          </w:p>
        </w:tc>
        <w:tc>
          <w:tcPr>
            <w:tcW w:w="4111" w:type="dxa"/>
            <w:tcBorders>
              <w:top w:val="single" w:sz="4" w:space="0" w:color="000000"/>
              <w:left w:val="single" w:sz="4" w:space="0" w:color="000000"/>
              <w:right w:val="single" w:sz="4" w:space="0" w:color="000000"/>
            </w:tcBorders>
            <w:vAlign w:val="center"/>
          </w:tcPr>
          <w:p w:rsidR="00391DB5" w:rsidRPr="00D30028" w:rsidRDefault="00391DB5" w:rsidP="00E84417">
            <w:pPr>
              <w:spacing w:line="440" w:lineRule="exact"/>
              <w:ind w:left="176" w:hanging="98"/>
              <w:rPr>
                <w:rFonts w:ascii="標楷體" w:eastAsia="標楷體" w:hAnsi="標楷體"/>
                <w:color w:val="000000" w:themeColor="text1"/>
                <w:szCs w:val="24"/>
                <w:lang w:eastAsia="zh-TW"/>
              </w:rPr>
            </w:pPr>
            <w:r w:rsidRPr="00D30028">
              <w:rPr>
                <w:rFonts w:ascii="標楷體" w:eastAsia="標楷體" w:hAnsi="標楷體" w:hint="eastAsia"/>
                <w:color w:val="000000" w:themeColor="text1"/>
                <w:szCs w:val="24"/>
                <w:lang w:eastAsia="zh-TW"/>
              </w:rPr>
              <w:t>十二年國民基本教育課程綱精神與特色</w:t>
            </w:r>
          </w:p>
        </w:tc>
        <w:tc>
          <w:tcPr>
            <w:tcW w:w="1984" w:type="dxa"/>
            <w:tcBorders>
              <w:top w:val="single" w:sz="4" w:space="0" w:color="000000"/>
              <w:left w:val="single" w:sz="4" w:space="0" w:color="000000"/>
              <w:right w:val="single" w:sz="4" w:space="0" w:color="000000"/>
            </w:tcBorders>
            <w:vAlign w:val="center"/>
          </w:tcPr>
          <w:p w:rsidR="00391DB5" w:rsidRPr="00D30028" w:rsidRDefault="00391DB5" w:rsidP="00E84417">
            <w:pPr>
              <w:spacing w:line="240" w:lineRule="exact"/>
              <w:rPr>
                <w:rFonts w:ascii="標楷體" w:eastAsia="標楷體" w:hAnsi="標楷體"/>
                <w:szCs w:val="24"/>
              </w:rPr>
            </w:pPr>
            <w:r w:rsidRPr="00D30028">
              <w:rPr>
                <w:rFonts w:ascii="標楷體" w:eastAsia="標楷體" w:hAnsi="標楷體" w:hint="eastAsia"/>
                <w:color w:val="000000" w:themeColor="text1"/>
                <w:szCs w:val="24"/>
              </w:rPr>
              <w:t>鄭淑慧</w:t>
            </w:r>
            <w:r w:rsidRPr="00D30028">
              <w:rPr>
                <w:rFonts w:ascii="標楷體" w:eastAsia="標楷體" w:hAnsi="標楷體" w:hint="eastAsia"/>
                <w:bCs/>
                <w:color w:val="000000" w:themeColor="text1"/>
                <w:szCs w:val="24"/>
              </w:rPr>
              <w:t>老師</w:t>
            </w:r>
          </w:p>
        </w:tc>
        <w:tc>
          <w:tcPr>
            <w:tcW w:w="1276" w:type="dxa"/>
            <w:tcBorders>
              <w:top w:val="single" w:sz="4" w:space="0" w:color="000000"/>
              <w:left w:val="single" w:sz="4" w:space="0" w:color="000000"/>
              <w:right w:val="single" w:sz="4" w:space="0" w:color="000000"/>
            </w:tcBorders>
            <w:vAlign w:val="center"/>
          </w:tcPr>
          <w:p w:rsidR="00391DB5" w:rsidRPr="00D30028" w:rsidRDefault="00391DB5" w:rsidP="00E84417">
            <w:pPr>
              <w:spacing w:line="240" w:lineRule="exact"/>
              <w:ind w:left="2160" w:hanging="2160"/>
              <w:jc w:val="center"/>
              <w:rPr>
                <w:rFonts w:ascii="標楷體" w:eastAsia="標楷體" w:hAnsi="標楷體"/>
                <w:szCs w:val="24"/>
              </w:rPr>
            </w:pPr>
          </w:p>
        </w:tc>
      </w:tr>
      <w:tr w:rsidR="00391DB5" w:rsidRPr="00D30028" w:rsidTr="00E84417">
        <w:trPr>
          <w:trHeight w:val="720"/>
        </w:trPr>
        <w:tc>
          <w:tcPr>
            <w:tcW w:w="1843" w:type="dxa"/>
            <w:tcBorders>
              <w:top w:val="single" w:sz="4" w:space="0" w:color="000000"/>
              <w:left w:val="single" w:sz="4" w:space="0" w:color="000000"/>
              <w:bottom w:val="single" w:sz="4" w:space="0" w:color="000000"/>
              <w:right w:val="single" w:sz="4" w:space="0" w:color="000000"/>
            </w:tcBorders>
            <w:vAlign w:val="center"/>
          </w:tcPr>
          <w:p w:rsidR="00391DB5" w:rsidRPr="00D30028" w:rsidRDefault="00391DB5" w:rsidP="00E84417">
            <w:pPr>
              <w:spacing w:line="240" w:lineRule="exact"/>
              <w:ind w:left="2160" w:hanging="2160"/>
              <w:rPr>
                <w:rFonts w:ascii="標楷體" w:eastAsia="標楷體" w:hAnsi="標楷體"/>
                <w:szCs w:val="24"/>
              </w:rPr>
            </w:pPr>
            <w:r w:rsidRPr="00D30028">
              <w:rPr>
                <w:rFonts w:ascii="標楷體" w:eastAsia="標楷體" w:hAnsi="標楷體" w:cs="Gungsuh"/>
                <w:szCs w:val="24"/>
              </w:rPr>
              <w:t>14：40~15：30</w:t>
            </w:r>
          </w:p>
        </w:tc>
        <w:tc>
          <w:tcPr>
            <w:tcW w:w="4111" w:type="dxa"/>
            <w:tcBorders>
              <w:top w:val="single" w:sz="4" w:space="0" w:color="000000"/>
              <w:left w:val="single" w:sz="4" w:space="0" w:color="000000"/>
              <w:bottom w:val="single" w:sz="4" w:space="0" w:color="000000"/>
              <w:right w:val="single" w:sz="4" w:space="0" w:color="000000"/>
            </w:tcBorders>
            <w:vAlign w:val="center"/>
          </w:tcPr>
          <w:p w:rsidR="00391DB5" w:rsidRPr="00D30028" w:rsidRDefault="00391DB5" w:rsidP="00E84417">
            <w:pPr>
              <w:spacing w:line="240" w:lineRule="exact"/>
              <w:ind w:left="176" w:hanging="98"/>
              <w:rPr>
                <w:rFonts w:ascii="標楷體" w:eastAsia="標楷體" w:hAnsi="標楷體"/>
                <w:szCs w:val="24"/>
                <w:lang w:eastAsia="zh-TW"/>
              </w:rPr>
            </w:pPr>
            <w:r w:rsidRPr="00D30028">
              <w:rPr>
                <w:rFonts w:ascii="標楷體" w:eastAsia="標楷體" w:hAnsi="標楷體" w:hint="eastAsia"/>
                <w:color w:val="000000" w:themeColor="text1"/>
                <w:szCs w:val="24"/>
                <w:lang w:eastAsia="zh-TW"/>
              </w:rPr>
              <w:t>十二年國民基本教育課程素養導向教學與評量之案例轉化</w:t>
            </w:r>
          </w:p>
        </w:tc>
        <w:tc>
          <w:tcPr>
            <w:tcW w:w="1984" w:type="dxa"/>
            <w:tcBorders>
              <w:top w:val="single" w:sz="4" w:space="0" w:color="000000"/>
              <w:left w:val="single" w:sz="4" w:space="0" w:color="000000"/>
              <w:bottom w:val="single" w:sz="4" w:space="0" w:color="000000"/>
              <w:right w:val="single" w:sz="4" w:space="0" w:color="000000"/>
            </w:tcBorders>
            <w:vAlign w:val="center"/>
          </w:tcPr>
          <w:p w:rsidR="00391DB5" w:rsidRPr="00D30028" w:rsidRDefault="00391DB5" w:rsidP="00E84417">
            <w:pPr>
              <w:spacing w:line="240" w:lineRule="exact"/>
              <w:rPr>
                <w:rFonts w:ascii="標楷體" w:eastAsia="標楷體" w:hAnsi="標楷體"/>
                <w:szCs w:val="24"/>
              </w:rPr>
            </w:pPr>
            <w:r w:rsidRPr="00D30028">
              <w:rPr>
                <w:rFonts w:ascii="標楷體" w:eastAsia="標楷體" w:hAnsi="標楷體" w:hint="eastAsia"/>
                <w:color w:val="000000" w:themeColor="text1"/>
                <w:szCs w:val="24"/>
              </w:rPr>
              <w:t>鄭淑慧</w:t>
            </w:r>
            <w:r w:rsidRPr="00D30028">
              <w:rPr>
                <w:rFonts w:ascii="標楷體" w:eastAsia="標楷體" w:hAnsi="標楷體" w:hint="eastAsia"/>
                <w:bCs/>
                <w:color w:val="000000" w:themeColor="text1"/>
                <w:szCs w:val="24"/>
              </w:rPr>
              <w:t>老師</w:t>
            </w:r>
          </w:p>
        </w:tc>
        <w:tc>
          <w:tcPr>
            <w:tcW w:w="1276" w:type="dxa"/>
            <w:tcBorders>
              <w:top w:val="single" w:sz="4" w:space="0" w:color="000000"/>
              <w:left w:val="single" w:sz="4" w:space="0" w:color="000000"/>
              <w:bottom w:val="single" w:sz="4" w:space="0" w:color="000000"/>
              <w:right w:val="single" w:sz="4" w:space="0" w:color="000000"/>
            </w:tcBorders>
            <w:vAlign w:val="center"/>
          </w:tcPr>
          <w:p w:rsidR="00391DB5" w:rsidRPr="00D30028" w:rsidRDefault="00391DB5" w:rsidP="00E84417">
            <w:pPr>
              <w:spacing w:line="240" w:lineRule="exact"/>
              <w:ind w:left="2160" w:hanging="2160"/>
              <w:jc w:val="center"/>
              <w:rPr>
                <w:rFonts w:ascii="標楷體" w:eastAsia="標楷體" w:hAnsi="標楷體"/>
                <w:szCs w:val="24"/>
              </w:rPr>
            </w:pPr>
          </w:p>
        </w:tc>
      </w:tr>
      <w:tr w:rsidR="00391DB5" w:rsidRPr="00D30028" w:rsidTr="00E84417">
        <w:trPr>
          <w:trHeight w:val="720"/>
        </w:trPr>
        <w:tc>
          <w:tcPr>
            <w:tcW w:w="1843" w:type="dxa"/>
            <w:tcBorders>
              <w:top w:val="single" w:sz="4" w:space="0" w:color="000000"/>
              <w:left w:val="single" w:sz="4" w:space="0" w:color="000000"/>
              <w:bottom w:val="single" w:sz="4" w:space="0" w:color="000000"/>
              <w:right w:val="single" w:sz="4" w:space="0" w:color="000000"/>
            </w:tcBorders>
            <w:vAlign w:val="center"/>
          </w:tcPr>
          <w:p w:rsidR="00391DB5" w:rsidRPr="00D30028" w:rsidRDefault="00391DB5" w:rsidP="00E84417">
            <w:pPr>
              <w:spacing w:line="240" w:lineRule="exact"/>
              <w:ind w:left="2160" w:hanging="2160"/>
              <w:rPr>
                <w:rFonts w:ascii="標楷體" w:eastAsia="標楷體" w:hAnsi="標楷體"/>
                <w:szCs w:val="24"/>
              </w:rPr>
            </w:pPr>
            <w:r w:rsidRPr="00D30028">
              <w:rPr>
                <w:rFonts w:ascii="標楷體" w:eastAsia="標楷體" w:hAnsi="標楷體" w:cs="Gungsuh"/>
                <w:szCs w:val="24"/>
              </w:rPr>
              <w:t>15：30~16：00</w:t>
            </w:r>
          </w:p>
        </w:tc>
        <w:tc>
          <w:tcPr>
            <w:tcW w:w="4111" w:type="dxa"/>
            <w:tcBorders>
              <w:top w:val="single" w:sz="4" w:space="0" w:color="000000"/>
              <w:left w:val="single" w:sz="4" w:space="0" w:color="000000"/>
              <w:bottom w:val="single" w:sz="4" w:space="0" w:color="000000"/>
              <w:right w:val="single" w:sz="4" w:space="0" w:color="000000"/>
            </w:tcBorders>
            <w:vAlign w:val="center"/>
          </w:tcPr>
          <w:p w:rsidR="00391DB5" w:rsidRPr="00D30028" w:rsidRDefault="00391DB5" w:rsidP="00E84417">
            <w:pPr>
              <w:spacing w:line="240" w:lineRule="exact"/>
              <w:ind w:left="240" w:hanging="98"/>
              <w:rPr>
                <w:rFonts w:ascii="標楷體" w:eastAsia="標楷體" w:hAnsi="標楷體"/>
                <w:szCs w:val="24"/>
              </w:rPr>
            </w:pPr>
            <w:r w:rsidRPr="00D30028">
              <w:rPr>
                <w:rFonts w:ascii="標楷體" w:eastAsia="標楷體" w:hAnsi="標楷體" w:cs="Gungsuh"/>
                <w:szCs w:val="24"/>
              </w:rPr>
              <w:t>綜合座談</w:t>
            </w:r>
          </w:p>
        </w:tc>
        <w:tc>
          <w:tcPr>
            <w:tcW w:w="1984" w:type="dxa"/>
            <w:tcBorders>
              <w:top w:val="single" w:sz="4" w:space="0" w:color="000000"/>
              <w:left w:val="single" w:sz="4" w:space="0" w:color="000000"/>
              <w:bottom w:val="single" w:sz="4" w:space="0" w:color="000000"/>
              <w:right w:val="single" w:sz="4" w:space="0" w:color="000000"/>
            </w:tcBorders>
            <w:vAlign w:val="center"/>
          </w:tcPr>
          <w:p w:rsidR="00391DB5" w:rsidRPr="00D30028" w:rsidRDefault="00391DB5" w:rsidP="00E84417">
            <w:pPr>
              <w:spacing w:line="240" w:lineRule="exact"/>
              <w:rPr>
                <w:rFonts w:ascii="標楷體" w:eastAsia="標楷體" w:hAnsi="標楷體"/>
                <w:szCs w:val="24"/>
              </w:rPr>
            </w:pPr>
            <w:r w:rsidRPr="00D30028">
              <w:rPr>
                <w:rFonts w:ascii="標楷體" w:eastAsia="標楷體" w:hAnsi="標楷體" w:cs="標楷體"/>
                <w:szCs w:val="24"/>
              </w:rPr>
              <w:t>關向君校長</w:t>
            </w:r>
          </w:p>
        </w:tc>
        <w:tc>
          <w:tcPr>
            <w:tcW w:w="1276" w:type="dxa"/>
            <w:tcBorders>
              <w:top w:val="single" w:sz="4" w:space="0" w:color="000000"/>
              <w:left w:val="single" w:sz="4" w:space="0" w:color="000000"/>
              <w:bottom w:val="single" w:sz="4" w:space="0" w:color="000000"/>
              <w:right w:val="single" w:sz="4" w:space="0" w:color="000000"/>
            </w:tcBorders>
            <w:vAlign w:val="center"/>
          </w:tcPr>
          <w:p w:rsidR="00391DB5" w:rsidRPr="00D30028" w:rsidRDefault="00391DB5" w:rsidP="00E84417">
            <w:pPr>
              <w:spacing w:line="240" w:lineRule="exact"/>
              <w:ind w:left="2160" w:hanging="2160"/>
              <w:jc w:val="center"/>
              <w:rPr>
                <w:rFonts w:ascii="標楷體" w:eastAsia="標楷體" w:hAnsi="標楷體"/>
                <w:szCs w:val="24"/>
              </w:rPr>
            </w:pPr>
          </w:p>
        </w:tc>
      </w:tr>
    </w:tbl>
    <w:p w:rsidR="00391DB5" w:rsidRPr="009F4B4A" w:rsidRDefault="00391DB5" w:rsidP="00391DB5">
      <w:pPr>
        <w:ind w:leftChars="-193" w:left="-425" w:rightChars="-284" w:right="-625"/>
        <w:rPr>
          <w:rFonts w:ascii="標楷體" w:eastAsia="標楷體" w:hAnsi="標楷體"/>
          <w:color w:val="000000" w:themeColor="text1"/>
          <w:sz w:val="24"/>
          <w:szCs w:val="24"/>
          <w:lang w:eastAsia="zh-TW"/>
        </w:rPr>
      </w:pPr>
    </w:p>
    <w:p w:rsidR="00391DB5" w:rsidRPr="009F4B4A" w:rsidRDefault="00391DB5" w:rsidP="00391DB5">
      <w:pPr>
        <w:ind w:leftChars="-193" w:left="-425" w:rightChars="-284" w:right="-625"/>
        <w:rPr>
          <w:rFonts w:ascii="標楷體" w:eastAsia="標楷體" w:hAnsi="標楷體" w:cs="Gungsuh"/>
          <w:sz w:val="24"/>
          <w:szCs w:val="24"/>
          <w:lang w:eastAsia="zh-TW"/>
        </w:rPr>
      </w:pPr>
      <w:r w:rsidRPr="009F4B4A">
        <w:rPr>
          <w:rFonts w:ascii="標楷體" w:eastAsia="標楷體" w:hAnsi="標楷體"/>
          <w:color w:val="000000" w:themeColor="text1"/>
          <w:sz w:val="24"/>
          <w:szCs w:val="24"/>
          <w:lang w:eastAsia="zh-TW"/>
        </w:rPr>
        <w:t>八、</w:t>
      </w:r>
      <w:r w:rsidRPr="009F4B4A">
        <w:rPr>
          <w:rFonts w:ascii="標楷體" w:eastAsia="標楷體" w:hAnsi="標楷體" w:cs="Gungsuh"/>
          <w:sz w:val="24"/>
          <w:szCs w:val="24"/>
          <w:lang w:eastAsia="zh-TW"/>
        </w:rPr>
        <w:t>經費：</w:t>
      </w:r>
    </w:p>
    <w:tbl>
      <w:tblPr>
        <w:tblW w:w="8728" w:type="dxa"/>
        <w:tblInd w:w="-5" w:type="dxa"/>
        <w:tblLayout w:type="fixed"/>
        <w:tblCellMar>
          <w:left w:w="28" w:type="dxa"/>
          <w:right w:w="28" w:type="dxa"/>
        </w:tblCellMar>
        <w:tblLook w:val="0000" w:firstRow="0" w:lastRow="0" w:firstColumn="0" w:lastColumn="0" w:noHBand="0" w:noVBand="0"/>
      </w:tblPr>
      <w:tblGrid>
        <w:gridCol w:w="2263"/>
        <w:gridCol w:w="911"/>
        <w:gridCol w:w="992"/>
        <w:gridCol w:w="1276"/>
        <w:gridCol w:w="1134"/>
        <w:gridCol w:w="2152"/>
      </w:tblGrid>
      <w:tr w:rsidR="00391DB5" w:rsidRPr="00DD0336" w:rsidTr="00E84417">
        <w:trPr>
          <w:cantSplit/>
        </w:trPr>
        <w:tc>
          <w:tcPr>
            <w:tcW w:w="2263" w:type="dxa"/>
            <w:tcBorders>
              <w:top w:val="single" w:sz="4" w:space="0" w:color="000000"/>
              <w:left w:val="single" w:sz="4" w:space="0" w:color="000000"/>
              <w:bottom w:val="single" w:sz="4" w:space="0" w:color="000000"/>
            </w:tcBorders>
            <w:shd w:val="clear" w:color="auto" w:fill="E6E6E6"/>
          </w:tcPr>
          <w:p w:rsidR="00391DB5" w:rsidRPr="00DD0336" w:rsidRDefault="00391DB5" w:rsidP="00E84417">
            <w:pPr>
              <w:adjustRightInd w:val="0"/>
              <w:snapToGrid w:val="0"/>
              <w:jc w:val="center"/>
              <w:rPr>
                <w:rFonts w:ascii="標楷體" w:eastAsia="標楷體" w:hAnsi="標楷體"/>
                <w:sz w:val="20"/>
                <w:szCs w:val="20"/>
              </w:rPr>
            </w:pPr>
            <w:r w:rsidRPr="00DD0336">
              <w:rPr>
                <w:rFonts w:ascii="標楷體" w:eastAsia="標楷體" w:hAnsi="標楷體"/>
                <w:sz w:val="20"/>
                <w:szCs w:val="20"/>
              </w:rPr>
              <w:t>項   目</w:t>
            </w:r>
          </w:p>
        </w:tc>
        <w:tc>
          <w:tcPr>
            <w:tcW w:w="911" w:type="dxa"/>
            <w:tcBorders>
              <w:top w:val="single" w:sz="4" w:space="0" w:color="000000"/>
              <w:left w:val="single" w:sz="4" w:space="0" w:color="000000"/>
              <w:bottom w:val="single" w:sz="4" w:space="0" w:color="000000"/>
            </w:tcBorders>
            <w:shd w:val="clear" w:color="auto" w:fill="E6E6E6"/>
          </w:tcPr>
          <w:p w:rsidR="00391DB5" w:rsidRPr="00DD0336" w:rsidRDefault="00391DB5" w:rsidP="00E84417">
            <w:pPr>
              <w:adjustRightInd w:val="0"/>
              <w:snapToGrid w:val="0"/>
              <w:jc w:val="center"/>
              <w:rPr>
                <w:rFonts w:ascii="標楷體" w:eastAsia="標楷體" w:hAnsi="標楷體"/>
                <w:sz w:val="20"/>
                <w:szCs w:val="20"/>
              </w:rPr>
            </w:pPr>
            <w:r w:rsidRPr="00DD0336">
              <w:rPr>
                <w:rFonts w:ascii="標楷體" w:eastAsia="標楷體" w:hAnsi="標楷體"/>
                <w:sz w:val="20"/>
                <w:szCs w:val="20"/>
              </w:rPr>
              <w:t>單位</w:t>
            </w:r>
          </w:p>
        </w:tc>
        <w:tc>
          <w:tcPr>
            <w:tcW w:w="992" w:type="dxa"/>
            <w:tcBorders>
              <w:top w:val="single" w:sz="4" w:space="0" w:color="000000"/>
              <w:left w:val="single" w:sz="4" w:space="0" w:color="000000"/>
              <w:bottom w:val="single" w:sz="4" w:space="0" w:color="000000"/>
            </w:tcBorders>
            <w:shd w:val="clear" w:color="auto" w:fill="E6E6E6"/>
          </w:tcPr>
          <w:p w:rsidR="00391DB5" w:rsidRPr="00DD0336" w:rsidRDefault="00391DB5" w:rsidP="00E84417">
            <w:pPr>
              <w:adjustRightInd w:val="0"/>
              <w:snapToGrid w:val="0"/>
              <w:jc w:val="center"/>
              <w:rPr>
                <w:rFonts w:ascii="標楷體" w:eastAsia="標楷體" w:hAnsi="標楷體"/>
                <w:sz w:val="20"/>
                <w:szCs w:val="20"/>
              </w:rPr>
            </w:pPr>
            <w:r w:rsidRPr="00DD0336">
              <w:rPr>
                <w:rFonts w:ascii="標楷體" w:eastAsia="標楷體" w:hAnsi="標楷體"/>
                <w:sz w:val="20"/>
                <w:szCs w:val="20"/>
              </w:rPr>
              <w:t>數量</w:t>
            </w:r>
          </w:p>
        </w:tc>
        <w:tc>
          <w:tcPr>
            <w:tcW w:w="1276" w:type="dxa"/>
            <w:tcBorders>
              <w:top w:val="single" w:sz="4" w:space="0" w:color="000000"/>
              <w:left w:val="single" w:sz="4" w:space="0" w:color="000000"/>
              <w:bottom w:val="single" w:sz="4" w:space="0" w:color="000000"/>
            </w:tcBorders>
            <w:shd w:val="clear" w:color="auto" w:fill="E6E6E6"/>
          </w:tcPr>
          <w:p w:rsidR="00391DB5" w:rsidRPr="00DD0336" w:rsidRDefault="00391DB5" w:rsidP="00E84417">
            <w:pPr>
              <w:adjustRightInd w:val="0"/>
              <w:snapToGrid w:val="0"/>
              <w:jc w:val="center"/>
              <w:rPr>
                <w:rFonts w:ascii="標楷體" w:eastAsia="標楷體" w:hAnsi="標楷體"/>
                <w:sz w:val="20"/>
                <w:szCs w:val="20"/>
              </w:rPr>
            </w:pPr>
            <w:r w:rsidRPr="00DD0336">
              <w:rPr>
                <w:rFonts w:ascii="標楷體" w:eastAsia="標楷體" w:hAnsi="標楷體"/>
                <w:sz w:val="20"/>
                <w:szCs w:val="20"/>
              </w:rPr>
              <w:t>單價(元)</w:t>
            </w:r>
          </w:p>
        </w:tc>
        <w:tc>
          <w:tcPr>
            <w:tcW w:w="1134" w:type="dxa"/>
            <w:tcBorders>
              <w:top w:val="single" w:sz="4" w:space="0" w:color="000000"/>
              <w:left w:val="single" w:sz="4" w:space="0" w:color="000000"/>
              <w:bottom w:val="single" w:sz="4" w:space="0" w:color="000000"/>
            </w:tcBorders>
            <w:shd w:val="clear" w:color="auto" w:fill="E6E6E6"/>
          </w:tcPr>
          <w:p w:rsidR="00391DB5" w:rsidRPr="00DD0336" w:rsidRDefault="00391DB5" w:rsidP="00E84417">
            <w:pPr>
              <w:adjustRightInd w:val="0"/>
              <w:snapToGrid w:val="0"/>
              <w:jc w:val="center"/>
              <w:rPr>
                <w:rFonts w:ascii="標楷體" w:eastAsia="標楷體" w:hAnsi="標楷體"/>
                <w:sz w:val="20"/>
                <w:szCs w:val="20"/>
              </w:rPr>
            </w:pPr>
            <w:r w:rsidRPr="00DD0336">
              <w:rPr>
                <w:rFonts w:ascii="標楷體" w:eastAsia="標楷體" w:hAnsi="標楷體"/>
                <w:sz w:val="20"/>
                <w:szCs w:val="20"/>
              </w:rPr>
              <w:t>總價(元)</w:t>
            </w:r>
          </w:p>
        </w:tc>
        <w:tc>
          <w:tcPr>
            <w:tcW w:w="2152" w:type="dxa"/>
            <w:tcBorders>
              <w:top w:val="single" w:sz="4" w:space="0" w:color="000000"/>
              <w:left w:val="single" w:sz="4" w:space="0" w:color="000000"/>
              <w:bottom w:val="single" w:sz="4" w:space="0" w:color="000000"/>
              <w:right w:val="single" w:sz="4" w:space="0" w:color="000000"/>
            </w:tcBorders>
            <w:shd w:val="clear" w:color="auto" w:fill="E6E6E6"/>
          </w:tcPr>
          <w:p w:rsidR="00391DB5" w:rsidRPr="00DD0336" w:rsidRDefault="00391DB5" w:rsidP="00E84417">
            <w:pPr>
              <w:adjustRightInd w:val="0"/>
              <w:snapToGrid w:val="0"/>
              <w:jc w:val="center"/>
              <w:rPr>
                <w:rFonts w:ascii="標楷體" w:eastAsia="標楷體" w:hAnsi="標楷體"/>
                <w:sz w:val="20"/>
                <w:szCs w:val="20"/>
              </w:rPr>
            </w:pPr>
            <w:r w:rsidRPr="00DD0336">
              <w:rPr>
                <w:rFonts w:ascii="標楷體" w:eastAsia="標楷體" w:hAnsi="標楷體"/>
                <w:sz w:val="20"/>
                <w:szCs w:val="20"/>
              </w:rPr>
              <w:t>說   明</w:t>
            </w:r>
          </w:p>
        </w:tc>
      </w:tr>
      <w:tr w:rsidR="00391DB5" w:rsidRPr="00DD0336" w:rsidTr="00E84417">
        <w:trPr>
          <w:cantSplit/>
        </w:trPr>
        <w:tc>
          <w:tcPr>
            <w:tcW w:w="2263" w:type="dxa"/>
            <w:tcBorders>
              <w:left w:val="single" w:sz="4" w:space="0" w:color="000000"/>
              <w:bottom w:val="single" w:sz="4" w:space="0" w:color="000000"/>
            </w:tcBorders>
          </w:tcPr>
          <w:p w:rsidR="00391DB5" w:rsidRPr="00DD0336" w:rsidRDefault="00391DB5" w:rsidP="00E84417">
            <w:pPr>
              <w:adjustRightInd w:val="0"/>
              <w:snapToGrid w:val="0"/>
              <w:jc w:val="center"/>
              <w:rPr>
                <w:rFonts w:ascii="標楷體" w:eastAsia="標楷體" w:hAnsi="標楷體"/>
                <w:sz w:val="20"/>
                <w:szCs w:val="20"/>
              </w:rPr>
            </w:pPr>
            <w:r w:rsidRPr="00DD0336">
              <w:rPr>
                <w:rFonts w:ascii="標楷體" w:eastAsia="標楷體" w:hAnsi="標楷體"/>
                <w:sz w:val="20"/>
                <w:szCs w:val="20"/>
              </w:rPr>
              <w:t>講師鐘點費</w:t>
            </w:r>
            <w:r w:rsidRPr="00DD0336">
              <w:rPr>
                <w:rFonts w:ascii="標楷體" w:eastAsia="標楷體" w:hAnsi="標楷體" w:hint="eastAsia"/>
                <w:sz w:val="20"/>
                <w:szCs w:val="20"/>
              </w:rPr>
              <w:t>（外聘）</w:t>
            </w:r>
          </w:p>
        </w:tc>
        <w:tc>
          <w:tcPr>
            <w:tcW w:w="911" w:type="dxa"/>
            <w:tcBorders>
              <w:left w:val="single" w:sz="4" w:space="0" w:color="000000"/>
              <w:bottom w:val="single" w:sz="4" w:space="0" w:color="000000"/>
            </w:tcBorders>
          </w:tcPr>
          <w:p w:rsidR="00391DB5" w:rsidRPr="00DD0336" w:rsidRDefault="00391DB5" w:rsidP="00E84417">
            <w:pPr>
              <w:adjustRightInd w:val="0"/>
              <w:snapToGrid w:val="0"/>
              <w:jc w:val="right"/>
              <w:rPr>
                <w:rFonts w:ascii="標楷體" w:eastAsia="標楷體" w:hAnsi="標楷體"/>
                <w:sz w:val="20"/>
                <w:szCs w:val="20"/>
              </w:rPr>
            </w:pPr>
            <w:r w:rsidRPr="00DD0336">
              <w:rPr>
                <w:rFonts w:ascii="標楷體" w:eastAsia="標楷體" w:hAnsi="標楷體"/>
                <w:sz w:val="20"/>
                <w:szCs w:val="20"/>
              </w:rPr>
              <w:t>節×場次</w:t>
            </w:r>
          </w:p>
        </w:tc>
        <w:tc>
          <w:tcPr>
            <w:tcW w:w="992" w:type="dxa"/>
            <w:tcBorders>
              <w:left w:val="single" w:sz="4" w:space="0" w:color="000000"/>
              <w:bottom w:val="single" w:sz="4" w:space="0" w:color="000000"/>
            </w:tcBorders>
            <w:vAlign w:val="center"/>
          </w:tcPr>
          <w:p w:rsidR="00391DB5" w:rsidRPr="00DD0336" w:rsidRDefault="00391DB5" w:rsidP="00E84417">
            <w:pPr>
              <w:adjustRightInd w:val="0"/>
              <w:snapToGrid w:val="0"/>
              <w:jc w:val="right"/>
              <w:rPr>
                <w:rFonts w:ascii="標楷體" w:eastAsia="標楷體" w:hAnsi="標楷體"/>
                <w:sz w:val="20"/>
                <w:szCs w:val="20"/>
              </w:rPr>
            </w:pPr>
            <w:r w:rsidRPr="00DD0336">
              <w:rPr>
                <w:rFonts w:ascii="標楷體" w:eastAsia="標楷體" w:hAnsi="標楷體"/>
                <w:sz w:val="20"/>
                <w:szCs w:val="20"/>
              </w:rPr>
              <w:t>4</w:t>
            </w:r>
          </w:p>
        </w:tc>
        <w:tc>
          <w:tcPr>
            <w:tcW w:w="1276" w:type="dxa"/>
            <w:tcBorders>
              <w:left w:val="single" w:sz="4" w:space="0" w:color="000000"/>
              <w:bottom w:val="single" w:sz="4" w:space="0" w:color="000000"/>
            </w:tcBorders>
            <w:vAlign w:val="center"/>
          </w:tcPr>
          <w:p w:rsidR="00391DB5" w:rsidRPr="00DD0336" w:rsidRDefault="00391DB5" w:rsidP="00E84417">
            <w:pPr>
              <w:adjustRightInd w:val="0"/>
              <w:snapToGrid w:val="0"/>
              <w:jc w:val="right"/>
              <w:rPr>
                <w:rFonts w:ascii="標楷體" w:eastAsia="標楷體" w:hAnsi="標楷體"/>
                <w:sz w:val="20"/>
                <w:szCs w:val="20"/>
              </w:rPr>
            </w:pPr>
            <w:r w:rsidRPr="00DD0336">
              <w:rPr>
                <w:rFonts w:ascii="標楷體" w:eastAsia="標楷體" w:hAnsi="標楷體"/>
                <w:sz w:val="20"/>
                <w:szCs w:val="20"/>
              </w:rPr>
              <w:t>1,600</w:t>
            </w:r>
          </w:p>
        </w:tc>
        <w:tc>
          <w:tcPr>
            <w:tcW w:w="1134" w:type="dxa"/>
            <w:tcBorders>
              <w:left w:val="single" w:sz="4" w:space="0" w:color="000000"/>
              <w:bottom w:val="single" w:sz="4" w:space="0" w:color="000000"/>
            </w:tcBorders>
            <w:vAlign w:val="center"/>
          </w:tcPr>
          <w:p w:rsidR="00391DB5" w:rsidRPr="00DD0336" w:rsidRDefault="00391DB5" w:rsidP="00E84417">
            <w:pPr>
              <w:snapToGrid w:val="0"/>
              <w:jc w:val="right"/>
              <w:rPr>
                <w:rFonts w:ascii="標楷體" w:eastAsia="標楷體" w:hAnsi="標楷體"/>
                <w:sz w:val="20"/>
                <w:szCs w:val="20"/>
              </w:rPr>
            </w:pPr>
            <w:r w:rsidRPr="00DD0336">
              <w:rPr>
                <w:rFonts w:ascii="標楷體" w:eastAsia="標楷體" w:hAnsi="標楷體"/>
                <w:sz w:val="20"/>
                <w:szCs w:val="20"/>
              </w:rPr>
              <w:t>64</w:t>
            </w:r>
            <w:r w:rsidRPr="00DD0336">
              <w:rPr>
                <w:rFonts w:ascii="標楷體" w:eastAsia="標楷體" w:hAnsi="標楷體" w:hint="eastAsia"/>
                <w:sz w:val="20"/>
                <w:szCs w:val="20"/>
              </w:rPr>
              <w:t>00</w:t>
            </w:r>
          </w:p>
        </w:tc>
        <w:tc>
          <w:tcPr>
            <w:tcW w:w="2152" w:type="dxa"/>
            <w:tcBorders>
              <w:left w:val="single" w:sz="4" w:space="0" w:color="000000"/>
              <w:bottom w:val="single" w:sz="4" w:space="0" w:color="000000"/>
              <w:right w:val="single" w:sz="4" w:space="0" w:color="000000"/>
            </w:tcBorders>
          </w:tcPr>
          <w:p w:rsidR="00391DB5" w:rsidRPr="00DD0336" w:rsidRDefault="00391DB5" w:rsidP="00E84417">
            <w:pPr>
              <w:adjustRightInd w:val="0"/>
              <w:snapToGrid w:val="0"/>
              <w:rPr>
                <w:rFonts w:ascii="標楷體" w:eastAsia="標楷體" w:hAnsi="標楷體"/>
                <w:sz w:val="20"/>
                <w:szCs w:val="20"/>
              </w:rPr>
            </w:pPr>
            <w:r w:rsidRPr="00DD0336">
              <w:rPr>
                <w:rFonts w:ascii="標楷體" w:eastAsia="標楷體" w:hAnsi="標楷體" w:hint="eastAsia"/>
                <w:sz w:val="20"/>
                <w:szCs w:val="20"/>
              </w:rPr>
              <w:t>鄭淑慧（外聘）</w:t>
            </w:r>
          </w:p>
        </w:tc>
      </w:tr>
      <w:tr w:rsidR="00391DB5" w:rsidRPr="00DD0336" w:rsidTr="00E84417">
        <w:trPr>
          <w:cantSplit/>
        </w:trPr>
        <w:tc>
          <w:tcPr>
            <w:tcW w:w="2263" w:type="dxa"/>
            <w:tcBorders>
              <w:left w:val="single" w:sz="4" w:space="0" w:color="000000"/>
              <w:bottom w:val="single" w:sz="4" w:space="0" w:color="000000"/>
            </w:tcBorders>
          </w:tcPr>
          <w:p w:rsidR="00391DB5" w:rsidRPr="00DD0336" w:rsidRDefault="00391DB5" w:rsidP="00E84417">
            <w:pPr>
              <w:adjustRightInd w:val="0"/>
              <w:snapToGrid w:val="0"/>
              <w:jc w:val="center"/>
              <w:rPr>
                <w:rFonts w:ascii="標楷體" w:eastAsia="標楷體" w:hAnsi="標楷體"/>
                <w:sz w:val="20"/>
                <w:szCs w:val="20"/>
              </w:rPr>
            </w:pPr>
            <w:r w:rsidRPr="00DD0336">
              <w:rPr>
                <w:rFonts w:ascii="標楷體" w:eastAsia="標楷體" w:hAnsi="標楷體"/>
                <w:sz w:val="20"/>
                <w:szCs w:val="20"/>
              </w:rPr>
              <w:t>講師鐘點費</w:t>
            </w:r>
            <w:r w:rsidRPr="00DD0336">
              <w:rPr>
                <w:rFonts w:ascii="標楷體" w:eastAsia="標楷體" w:hAnsi="標楷體" w:hint="eastAsia"/>
                <w:sz w:val="20"/>
                <w:szCs w:val="20"/>
              </w:rPr>
              <w:t>（內聘）</w:t>
            </w:r>
          </w:p>
        </w:tc>
        <w:tc>
          <w:tcPr>
            <w:tcW w:w="911" w:type="dxa"/>
            <w:tcBorders>
              <w:left w:val="single" w:sz="4" w:space="0" w:color="000000"/>
              <w:bottom w:val="single" w:sz="4" w:space="0" w:color="000000"/>
            </w:tcBorders>
          </w:tcPr>
          <w:p w:rsidR="00391DB5" w:rsidRPr="00DD0336" w:rsidRDefault="00391DB5" w:rsidP="00E84417">
            <w:pPr>
              <w:adjustRightInd w:val="0"/>
              <w:snapToGrid w:val="0"/>
              <w:jc w:val="right"/>
              <w:rPr>
                <w:rFonts w:ascii="標楷體" w:eastAsia="標楷體" w:hAnsi="標楷體"/>
                <w:sz w:val="20"/>
                <w:szCs w:val="20"/>
              </w:rPr>
            </w:pPr>
            <w:r w:rsidRPr="00DD0336">
              <w:rPr>
                <w:rFonts w:ascii="標楷體" w:eastAsia="標楷體" w:hAnsi="標楷體"/>
                <w:sz w:val="20"/>
                <w:szCs w:val="20"/>
              </w:rPr>
              <w:t>節×場次</w:t>
            </w:r>
          </w:p>
        </w:tc>
        <w:tc>
          <w:tcPr>
            <w:tcW w:w="992" w:type="dxa"/>
            <w:tcBorders>
              <w:left w:val="single" w:sz="4" w:space="0" w:color="000000"/>
              <w:bottom w:val="single" w:sz="4" w:space="0" w:color="000000"/>
            </w:tcBorders>
            <w:vAlign w:val="center"/>
          </w:tcPr>
          <w:p w:rsidR="00391DB5" w:rsidRPr="00DD0336" w:rsidRDefault="00391DB5" w:rsidP="00E84417">
            <w:pPr>
              <w:adjustRightInd w:val="0"/>
              <w:snapToGrid w:val="0"/>
              <w:jc w:val="right"/>
              <w:rPr>
                <w:rFonts w:ascii="標楷體" w:eastAsia="標楷體" w:hAnsi="標楷體"/>
                <w:sz w:val="20"/>
                <w:szCs w:val="20"/>
              </w:rPr>
            </w:pPr>
            <w:r w:rsidRPr="00DD0336">
              <w:rPr>
                <w:rFonts w:ascii="標楷體" w:eastAsia="標楷體" w:hAnsi="標楷體"/>
                <w:sz w:val="20"/>
                <w:szCs w:val="20"/>
              </w:rPr>
              <w:t>0</w:t>
            </w:r>
          </w:p>
        </w:tc>
        <w:tc>
          <w:tcPr>
            <w:tcW w:w="1276" w:type="dxa"/>
            <w:tcBorders>
              <w:left w:val="single" w:sz="4" w:space="0" w:color="000000"/>
              <w:bottom w:val="single" w:sz="4" w:space="0" w:color="000000"/>
            </w:tcBorders>
            <w:vAlign w:val="center"/>
          </w:tcPr>
          <w:p w:rsidR="00391DB5" w:rsidRPr="00DD0336" w:rsidRDefault="00391DB5" w:rsidP="00E84417">
            <w:pPr>
              <w:adjustRightInd w:val="0"/>
              <w:snapToGrid w:val="0"/>
              <w:jc w:val="right"/>
              <w:rPr>
                <w:rFonts w:ascii="標楷體" w:eastAsia="標楷體" w:hAnsi="標楷體"/>
                <w:sz w:val="20"/>
                <w:szCs w:val="20"/>
              </w:rPr>
            </w:pPr>
            <w:r w:rsidRPr="00DD0336">
              <w:rPr>
                <w:rFonts w:ascii="標楷體" w:eastAsia="標楷體" w:hAnsi="標楷體"/>
                <w:sz w:val="20"/>
                <w:szCs w:val="20"/>
              </w:rPr>
              <w:t>0</w:t>
            </w:r>
          </w:p>
        </w:tc>
        <w:tc>
          <w:tcPr>
            <w:tcW w:w="1134" w:type="dxa"/>
            <w:tcBorders>
              <w:left w:val="single" w:sz="4" w:space="0" w:color="000000"/>
              <w:bottom w:val="single" w:sz="4" w:space="0" w:color="000000"/>
            </w:tcBorders>
            <w:vAlign w:val="center"/>
          </w:tcPr>
          <w:p w:rsidR="00391DB5" w:rsidRPr="00DD0336" w:rsidRDefault="00391DB5" w:rsidP="00E84417">
            <w:pPr>
              <w:snapToGrid w:val="0"/>
              <w:jc w:val="right"/>
              <w:rPr>
                <w:rFonts w:ascii="標楷體" w:eastAsia="標楷體" w:hAnsi="標楷體"/>
                <w:sz w:val="20"/>
                <w:szCs w:val="20"/>
              </w:rPr>
            </w:pPr>
            <w:r w:rsidRPr="00DD0336">
              <w:rPr>
                <w:rFonts w:ascii="標楷體" w:eastAsia="標楷體" w:hAnsi="標楷體" w:hint="eastAsia"/>
                <w:sz w:val="20"/>
                <w:szCs w:val="20"/>
              </w:rPr>
              <w:t>0</w:t>
            </w:r>
          </w:p>
        </w:tc>
        <w:tc>
          <w:tcPr>
            <w:tcW w:w="2152" w:type="dxa"/>
            <w:tcBorders>
              <w:left w:val="single" w:sz="4" w:space="0" w:color="000000"/>
              <w:bottom w:val="single" w:sz="4" w:space="0" w:color="000000"/>
              <w:right w:val="single" w:sz="4" w:space="0" w:color="000000"/>
            </w:tcBorders>
          </w:tcPr>
          <w:p w:rsidR="00391DB5" w:rsidRPr="00DD0336" w:rsidRDefault="00391DB5" w:rsidP="00E84417">
            <w:pPr>
              <w:adjustRightInd w:val="0"/>
              <w:snapToGrid w:val="0"/>
              <w:rPr>
                <w:rFonts w:ascii="標楷體" w:eastAsia="標楷體" w:hAnsi="標楷體"/>
                <w:sz w:val="20"/>
                <w:szCs w:val="20"/>
              </w:rPr>
            </w:pPr>
          </w:p>
        </w:tc>
      </w:tr>
      <w:tr w:rsidR="00391DB5" w:rsidRPr="00DD0336" w:rsidTr="00E84417">
        <w:trPr>
          <w:cantSplit/>
        </w:trPr>
        <w:tc>
          <w:tcPr>
            <w:tcW w:w="2263" w:type="dxa"/>
            <w:tcBorders>
              <w:left w:val="single" w:sz="4" w:space="0" w:color="000000"/>
              <w:bottom w:val="single" w:sz="4" w:space="0" w:color="000000"/>
            </w:tcBorders>
          </w:tcPr>
          <w:p w:rsidR="00391DB5" w:rsidRPr="00DD0336" w:rsidRDefault="00391DB5" w:rsidP="00E84417">
            <w:pPr>
              <w:adjustRightInd w:val="0"/>
              <w:snapToGrid w:val="0"/>
              <w:jc w:val="center"/>
              <w:rPr>
                <w:rFonts w:ascii="標楷體" w:eastAsia="標楷體" w:hAnsi="標楷體"/>
                <w:sz w:val="20"/>
                <w:szCs w:val="20"/>
              </w:rPr>
            </w:pPr>
            <w:r w:rsidRPr="00DD0336">
              <w:rPr>
                <w:rFonts w:ascii="標楷體" w:eastAsia="標楷體" w:hAnsi="標楷體" w:hint="eastAsia"/>
                <w:sz w:val="20"/>
                <w:szCs w:val="20"/>
              </w:rPr>
              <w:t>二代健保補充保費</w:t>
            </w:r>
          </w:p>
        </w:tc>
        <w:tc>
          <w:tcPr>
            <w:tcW w:w="911" w:type="dxa"/>
            <w:tcBorders>
              <w:left w:val="single" w:sz="4" w:space="0" w:color="000000"/>
              <w:bottom w:val="single" w:sz="4" w:space="0" w:color="000000"/>
            </w:tcBorders>
          </w:tcPr>
          <w:p w:rsidR="00391DB5" w:rsidRPr="00DD0336" w:rsidRDefault="00391DB5" w:rsidP="00E84417">
            <w:pPr>
              <w:adjustRightInd w:val="0"/>
              <w:snapToGrid w:val="0"/>
              <w:jc w:val="right"/>
              <w:rPr>
                <w:rFonts w:ascii="標楷體" w:eastAsia="標楷體" w:hAnsi="標楷體"/>
                <w:sz w:val="20"/>
                <w:szCs w:val="20"/>
              </w:rPr>
            </w:pPr>
            <w:r w:rsidRPr="00DD0336">
              <w:rPr>
                <w:rFonts w:ascii="標楷體" w:eastAsia="標楷體" w:hAnsi="標楷體" w:hint="eastAsia"/>
                <w:sz w:val="20"/>
                <w:szCs w:val="20"/>
              </w:rPr>
              <w:t>式</w:t>
            </w:r>
          </w:p>
        </w:tc>
        <w:tc>
          <w:tcPr>
            <w:tcW w:w="992" w:type="dxa"/>
            <w:tcBorders>
              <w:left w:val="single" w:sz="4" w:space="0" w:color="000000"/>
              <w:bottom w:val="single" w:sz="4" w:space="0" w:color="000000"/>
            </w:tcBorders>
            <w:vAlign w:val="center"/>
          </w:tcPr>
          <w:p w:rsidR="00391DB5" w:rsidRPr="00DD0336" w:rsidRDefault="00391DB5" w:rsidP="00E84417">
            <w:pPr>
              <w:adjustRightInd w:val="0"/>
              <w:snapToGrid w:val="0"/>
              <w:jc w:val="right"/>
              <w:rPr>
                <w:rFonts w:ascii="標楷體" w:eastAsia="標楷體" w:hAnsi="標楷體"/>
                <w:sz w:val="20"/>
                <w:szCs w:val="20"/>
              </w:rPr>
            </w:pPr>
            <w:r w:rsidRPr="00DD0336">
              <w:rPr>
                <w:rFonts w:ascii="標楷體" w:eastAsia="標楷體" w:hAnsi="標楷體" w:hint="eastAsia"/>
                <w:sz w:val="20"/>
                <w:szCs w:val="20"/>
              </w:rPr>
              <w:t>1</w:t>
            </w:r>
          </w:p>
        </w:tc>
        <w:tc>
          <w:tcPr>
            <w:tcW w:w="1276" w:type="dxa"/>
            <w:tcBorders>
              <w:left w:val="single" w:sz="4" w:space="0" w:color="000000"/>
              <w:bottom w:val="single" w:sz="4" w:space="0" w:color="000000"/>
            </w:tcBorders>
            <w:vAlign w:val="center"/>
          </w:tcPr>
          <w:p w:rsidR="00391DB5" w:rsidRPr="00DD0336" w:rsidRDefault="00391DB5" w:rsidP="00E84417">
            <w:pPr>
              <w:adjustRightInd w:val="0"/>
              <w:snapToGrid w:val="0"/>
              <w:jc w:val="right"/>
              <w:rPr>
                <w:rFonts w:ascii="標楷體" w:eastAsia="標楷體" w:hAnsi="標楷體"/>
                <w:sz w:val="20"/>
                <w:szCs w:val="20"/>
                <w:lang w:eastAsia="zh-TW"/>
              </w:rPr>
            </w:pPr>
            <w:r w:rsidRPr="00DD0336">
              <w:rPr>
                <w:rFonts w:ascii="標楷體" w:eastAsia="標楷體" w:hAnsi="標楷體"/>
                <w:sz w:val="20"/>
                <w:szCs w:val="20"/>
                <w:lang w:eastAsia="zh-TW"/>
              </w:rPr>
              <w:t>122</w:t>
            </w:r>
          </w:p>
        </w:tc>
        <w:tc>
          <w:tcPr>
            <w:tcW w:w="1134" w:type="dxa"/>
            <w:tcBorders>
              <w:left w:val="single" w:sz="4" w:space="0" w:color="000000"/>
              <w:bottom w:val="single" w:sz="4" w:space="0" w:color="000000"/>
            </w:tcBorders>
            <w:vAlign w:val="center"/>
          </w:tcPr>
          <w:p w:rsidR="00391DB5" w:rsidRPr="00DD0336" w:rsidRDefault="00391DB5" w:rsidP="00E84417">
            <w:pPr>
              <w:snapToGrid w:val="0"/>
              <w:jc w:val="right"/>
              <w:rPr>
                <w:rFonts w:ascii="標楷體" w:eastAsia="標楷體" w:hAnsi="標楷體"/>
                <w:sz w:val="20"/>
                <w:szCs w:val="20"/>
              </w:rPr>
            </w:pPr>
            <w:r w:rsidRPr="00DD0336">
              <w:rPr>
                <w:rFonts w:ascii="標楷體" w:eastAsia="標楷體" w:hAnsi="標楷體"/>
                <w:sz w:val="20"/>
                <w:szCs w:val="20"/>
              </w:rPr>
              <w:t>122</w:t>
            </w:r>
          </w:p>
        </w:tc>
        <w:tc>
          <w:tcPr>
            <w:tcW w:w="2152" w:type="dxa"/>
            <w:tcBorders>
              <w:left w:val="single" w:sz="4" w:space="0" w:color="000000"/>
              <w:bottom w:val="single" w:sz="4" w:space="0" w:color="000000"/>
              <w:right w:val="single" w:sz="4" w:space="0" w:color="000000"/>
            </w:tcBorders>
          </w:tcPr>
          <w:p w:rsidR="00391DB5" w:rsidRPr="00DD0336" w:rsidRDefault="00391DB5" w:rsidP="00E84417">
            <w:pPr>
              <w:adjustRightInd w:val="0"/>
              <w:snapToGrid w:val="0"/>
              <w:rPr>
                <w:rFonts w:ascii="標楷體" w:eastAsia="標楷體" w:hAnsi="標楷體"/>
                <w:sz w:val="20"/>
                <w:szCs w:val="20"/>
              </w:rPr>
            </w:pPr>
            <w:r w:rsidRPr="00DD0336">
              <w:rPr>
                <w:rFonts w:ascii="標楷體" w:eastAsia="標楷體" w:hAnsi="標楷體"/>
                <w:sz w:val="20"/>
                <w:szCs w:val="20"/>
              </w:rPr>
              <w:t>鐘點費</w:t>
            </w:r>
            <w:r w:rsidRPr="00DD0336">
              <w:rPr>
                <w:rFonts w:ascii="標楷體" w:eastAsia="標楷體" w:hAnsi="標楷體" w:hint="eastAsia"/>
                <w:sz w:val="20"/>
                <w:szCs w:val="20"/>
              </w:rPr>
              <w:t>*1.91%</w:t>
            </w:r>
          </w:p>
        </w:tc>
      </w:tr>
      <w:tr w:rsidR="00391DB5" w:rsidRPr="00DD0336" w:rsidTr="00E84417">
        <w:trPr>
          <w:cantSplit/>
        </w:trPr>
        <w:tc>
          <w:tcPr>
            <w:tcW w:w="2263" w:type="dxa"/>
            <w:tcBorders>
              <w:left w:val="single" w:sz="4" w:space="0" w:color="000000"/>
              <w:bottom w:val="single" w:sz="4" w:space="0" w:color="000000"/>
            </w:tcBorders>
          </w:tcPr>
          <w:p w:rsidR="00391DB5" w:rsidRPr="00DD0336" w:rsidRDefault="00391DB5" w:rsidP="00E84417">
            <w:pPr>
              <w:adjustRightInd w:val="0"/>
              <w:snapToGrid w:val="0"/>
              <w:jc w:val="center"/>
              <w:rPr>
                <w:rFonts w:ascii="標楷體" w:eastAsia="標楷體" w:hAnsi="標楷體"/>
                <w:sz w:val="20"/>
                <w:szCs w:val="20"/>
              </w:rPr>
            </w:pPr>
            <w:r w:rsidRPr="00DD0336">
              <w:rPr>
                <w:rFonts w:ascii="標楷體" w:eastAsia="標楷體" w:hAnsi="標楷體"/>
                <w:sz w:val="20"/>
                <w:szCs w:val="20"/>
              </w:rPr>
              <w:t>交通費</w:t>
            </w:r>
          </w:p>
        </w:tc>
        <w:tc>
          <w:tcPr>
            <w:tcW w:w="911" w:type="dxa"/>
            <w:tcBorders>
              <w:left w:val="single" w:sz="4" w:space="0" w:color="000000"/>
              <w:bottom w:val="single" w:sz="4" w:space="0" w:color="000000"/>
            </w:tcBorders>
            <w:vAlign w:val="center"/>
          </w:tcPr>
          <w:p w:rsidR="00391DB5" w:rsidRPr="00DD0336" w:rsidRDefault="00391DB5" w:rsidP="00E84417">
            <w:pPr>
              <w:snapToGrid w:val="0"/>
              <w:jc w:val="right"/>
              <w:rPr>
                <w:rFonts w:ascii="標楷體" w:eastAsia="標楷體" w:hAnsi="標楷體"/>
                <w:sz w:val="20"/>
                <w:szCs w:val="20"/>
              </w:rPr>
            </w:pPr>
            <w:r w:rsidRPr="00DD0336">
              <w:rPr>
                <w:rFonts w:ascii="標楷體" w:eastAsia="標楷體" w:hAnsi="標楷體"/>
                <w:sz w:val="20"/>
                <w:szCs w:val="20"/>
              </w:rPr>
              <w:t>人×趟</w:t>
            </w:r>
          </w:p>
        </w:tc>
        <w:tc>
          <w:tcPr>
            <w:tcW w:w="992" w:type="dxa"/>
            <w:tcBorders>
              <w:left w:val="single" w:sz="4" w:space="0" w:color="000000"/>
              <w:bottom w:val="single" w:sz="4" w:space="0" w:color="000000"/>
            </w:tcBorders>
            <w:vAlign w:val="center"/>
          </w:tcPr>
          <w:p w:rsidR="00391DB5" w:rsidRPr="00DD0336" w:rsidRDefault="00391DB5" w:rsidP="00E84417">
            <w:pPr>
              <w:adjustRightInd w:val="0"/>
              <w:snapToGrid w:val="0"/>
              <w:jc w:val="right"/>
              <w:rPr>
                <w:rFonts w:ascii="標楷體" w:eastAsia="標楷體" w:hAnsi="標楷體"/>
                <w:sz w:val="20"/>
                <w:szCs w:val="20"/>
              </w:rPr>
            </w:pPr>
            <w:r w:rsidRPr="00DD0336">
              <w:rPr>
                <w:rFonts w:ascii="標楷體" w:eastAsia="標楷體" w:hAnsi="標楷體"/>
                <w:sz w:val="20"/>
                <w:szCs w:val="20"/>
              </w:rPr>
              <w:t>2</w:t>
            </w:r>
          </w:p>
        </w:tc>
        <w:tc>
          <w:tcPr>
            <w:tcW w:w="1276" w:type="dxa"/>
            <w:tcBorders>
              <w:left w:val="single" w:sz="4" w:space="0" w:color="000000"/>
              <w:bottom w:val="single" w:sz="4" w:space="0" w:color="000000"/>
            </w:tcBorders>
            <w:vAlign w:val="center"/>
          </w:tcPr>
          <w:p w:rsidR="00391DB5" w:rsidRPr="00DD0336" w:rsidRDefault="00391DB5" w:rsidP="00E84417">
            <w:pPr>
              <w:adjustRightInd w:val="0"/>
              <w:snapToGrid w:val="0"/>
              <w:jc w:val="right"/>
              <w:rPr>
                <w:rFonts w:ascii="標楷體" w:eastAsia="標楷體" w:hAnsi="標楷體"/>
                <w:sz w:val="20"/>
                <w:szCs w:val="20"/>
              </w:rPr>
            </w:pPr>
            <w:r w:rsidRPr="00DD0336">
              <w:rPr>
                <w:rFonts w:ascii="標楷體" w:eastAsia="標楷體" w:hAnsi="標楷體"/>
                <w:sz w:val="20"/>
                <w:szCs w:val="20"/>
              </w:rPr>
              <w:t>1500</w:t>
            </w:r>
          </w:p>
        </w:tc>
        <w:tc>
          <w:tcPr>
            <w:tcW w:w="1134" w:type="dxa"/>
            <w:tcBorders>
              <w:left w:val="single" w:sz="4" w:space="0" w:color="000000"/>
              <w:bottom w:val="single" w:sz="4" w:space="0" w:color="000000"/>
            </w:tcBorders>
            <w:vAlign w:val="center"/>
          </w:tcPr>
          <w:p w:rsidR="00391DB5" w:rsidRPr="00DD0336" w:rsidRDefault="00391DB5" w:rsidP="00E84417">
            <w:pPr>
              <w:snapToGrid w:val="0"/>
              <w:jc w:val="right"/>
              <w:rPr>
                <w:rFonts w:ascii="標楷體" w:eastAsia="標楷體" w:hAnsi="標楷體"/>
                <w:sz w:val="20"/>
                <w:szCs w:val="20"/>
              </w:rPr>
            </w:pPr>
            <w:r w:rsidRPr="00DD0336">
              <w:rPr>
                <w:rFonts w:ascii="標楷體" w:eastAsia="標楷體" w:hAnsi="標楷體"/>
                <w:sz w:val="20"/>
                <w:szCs w:val="20"/>
              </w:rPr>
              <w:t>300</w:t>
            </w:r>
            <w:r w:rsidRPr="00DD0336">
              <w:rPr>
                <w:rFonts w:ascii="標楷體" w:eastAsia="標楷體" w:hAnsi="標楷體" w:hint="eastAsia"/>
                <w:sz w:val="20"/>
                <w:szCs w:val="20"/>
              </w:rPr>
              <w:t>0</w:t>
            </w:r>
          </w:p>
        </w:tc>
        <w:tc>
          <w:tcPr>
            <w:tcW w:w="2152" w:type="dxa"/>
            <w:tcBorders>
              <w:left w:val="single" w:sz="4" w:space="0" w:color="000000"/>
              <w:bottom w:val="single" w:sz="4" w:space="0" w:color="000000"/>
              <w:right w:val="single" w:sz="4" w:space="0" w:color="000000"/>
            </w:tcBorders>
          </w:tcPr>
          <w:p w:rsidR="00391DB5" w:rsidRPr="00DD0336" w:rsidRDefault="00391DB5" w:rsidP="00E84417">
            <w:pPr>
              <w:adjustRightInd w:val="0"/>
              <w:snapToGrid w:val="0"/>
              <w:rPr>
                <w:rFonts w:ascii="標楷體" w:eastAsia="標楷體" w:hAnsi="標楷體"/>
                <w:sz w:val="20"/>
                <w:szCs w:val="20"/>
              </w:rPr>
            </w:pPr>
          </w:p>
        </w:tc>
      </w:tr>
      <w:tr w:rsidR="00E84417" w:rsidRPr="00DD0336" w:rsidTr="00E84417">
        <w:trPr>
          <w:cantSplit/>
        </w:trPr>
        <w:tc>
          <w:tcPr>
            <w:tcW w:w="2263" w:type="dxa"/>
            <w:tcBorders>
              <w:left w:val="single" w:sz="4" w:space="0" w:color="000000"/>
              <w:bottom w:val="single" w:sz="4" w:space="0" w:color="000000"/>
            </w:tcBorders>
          </w:tcPr>
          <w:p w:rsidR="00E84417" w:rsidRPr="00DD0336" w:rsidRDefault="00247501" w:rsidP="00E84417">
            <w:pPr>
              <w:adjustRightInd w:val="0"/>
              <w:snapToGrid w:val="0"/>
              <w:jc w:val="center"/>
              <w:rPr>
                <w:rFonts w:ascii="標楷體" w:eastAsia="標楷體" w:hAnsi="標楷體"/>
                <w:sz w:val="20"/>
                <w:szCs w:val="20"/>
              </w:rPr>
            </w:pPr>
            <w:r w:rsidRPr="0059300D">
              <w:rPr>
                <w:rFonts w:ascii="標楷體" w:eastAsia="標楷體" w:hAnsi="標楷體" w:hint="eastAsia"/>
              </w:rPr>
              <w:t>膳宿費</w:t>
            </w:r>
          </w:p>
        </w:tc>
        <w:tc>
          <w:tcPr>
            <w:tcW w:w="911" w:type="dxa"/>
            <w:tcBorders>
              <w:left w:val="single" w:sz="4" w:space="0" w:color="000000"/>
              <w:bottom w:val="single" w:sz="4" w:space="0" w:color="000000"/>
            </w:tcBorders>
            <w:vAlign w:val="center"/>
          </w:tcPr>
          <w:p w:rsidR="00E84417" w:rsidRPr="00DD0336" w:rsidRDefault="00E84417" w:rsidP="00E84417">
            <w:pPr>
              <w:snapToGrid w:val="0"/>
              <w:jc w:val="right"/>
              <w:rPr>
                <w:rFonts w:ascii="標楷體" w:eastAsia="標楷體" w:hAnsi="標楷體"/>
                <w:sz w:val="20"/>
                <w:szCs w:val="20"/>
              </w:rPr>
            </w:pPr>
            <w:r>
              <w:rPr>
                <w:rFonts w:ascii="標楷體" w:eastAsia="標楷體" w:hAnsi="標楷體"/>
                <w:sz w:val="20"/>
                <w:szCs w:val="20"/>
              </w:rPr>
              <w:t>人</w:t>
            </w:r>
          </w:p>
        </w:tc>
        <w:tc>
          <w:tcPr>
            <w:tcW w:w="992" w:type="dxa"/>
            <w:tcBorders>
              <w:left w:val="single" w:sz="4" w:space="0" w:color="000000"/>
              <w:bottom w:val="single" w:sz="4" w:space="0" w:color="000000"/>
            </w:tcBorders>
            <w:vAlign w:val="center"/>
          </w:tcPr>
          <w:p w:rsidR="00E84417" w:rsidRPr="00DD0336" w:rsidRDefault="00E84417" w:rsidP="00E84417">
            <w:pPr>
              <w:adjustRightInd w:val="0"/>
              <w:snapToGrid w:val="0"/>
              <w:jc w:val="right"/>
              <w:rPr>
                <w:rFonts w:ascii="標楷體" w:eastAsia="標楷體" w:hAnsi="標楷體"/>
                <w:sz w:val="20"/>
                <w:szCs w:val="20"/>
              </w:rPr>
            </w:pPr>
            <w:r>
              <w:rPr>
                <w:rFonts w:ascii="標楷體" w:eastAsia="標楷體" w:hAnsi="標楷體"/>
                <w:sz w:val="20"/>
                <w:szCs w:val="20"/>
              </w:rPr>
              <w:t>1</w:t>
            </w:r>
          </w:p>
        </w:tc>
        <w:tc>
          <w:tcPr>
            <w:tcW w:w="1276" w:type="dxa"/>
            <w:tcBorders>
              <w:left w:val="single" w:sz="4" w:space="0" w:color="000000"/>
              <w:bottom w:val="single" w:sz="4" w:space="0" w:color="000000"/>
            </w:tcBorders>
            <w:vAlign w:val="center"/>
          </w:tcPr>
          <w:p w:rsidR="00E84417" w:rsidRPr="00DD0336" w:rsidRDefault="00247501" w:rsidP="00E84417">
            <w:pPr>
              <w:adjustRightInd w:val="0"/>
              <w:snapToGrid w:val="0"/>
              <w:jc w:val="right"/>
              <w:rPr>
                <w:rFonts w:ascii="標楷體" w:eastAsia="標楷體" w:hAnsi="標楷體"/>
                <w:sz w:val="20"/>
                <w:szCs w:val="20"/>
                <w:lang w:eastAsia="zh-TW"/>
              </w:rPr>
            </w:pPr>
            <w:r>
              <w:rPr>
                <w:rFonts w:ascii="標楷體" w:eastAsia="標楷體" w:hAnsi="標楷體"/>
                <w:sz w:val="20"/>
                <w:szCs w:val="20"/>
                <w:lang w:eastAsia="zh-TW"/>
              </w:rPr>
              <w:t>20</w:t>
            </w:r>
            <w:r w:rsidR="00E84417">
              <w:rPr>
                <w:rFonts w:ascii="標楷體" w:eastAsia="標楷體" w:hAnsi="標楷體" w:hint="eastAsia"/>
                <w:sz w:val="20"/>
                <w:szCs w:val="20"/>
                <w:lang w:eastAsia="zh-TW"/>
              </w:rPr>
              <w:t>00</w:t>
            </w:r>
          </w:p>
        </w:tc>
        <w:tc>
          <w:tcPr>
            <w:tcW w:w="1134" w:type="dxa"/>
            <w:tcBorders>
              <w:left w:val="single" w:sz="4" w:space="0" w:color="000000"/>
              <w:bottom w:val="single" w:sz="4" w:space="0" w:color="000000"/>
            </w:tcBorders>
            <w:vAlign w:val="center"/>
          </w:tcPr>
          <w:p w:rsidR="00E84417" w:rsidRPr="00DD0336" w:rsidRDefault="00247501" w:rsidP="00E84417">
            <w:pPr>
              <w:snapToGrid w:val="0"/>
              <w:jc w:val="right"/>
              <w:rPr>
                <w:rFonts w:ascii="標楷體" w:eastAsia="標楷體" w:hAnsi="標楷體"/>
                <w:sz w:val="20"/>
                <w:szCs w:val="20"/>
                <w:lang w:eastAsia="zh-TW"/>
              </w:rPr>
            </w:pPr>
            <w:r>
              <w:rPr>
                <w:rFonts w:ascii="標楷體" w:eastAsia="標楷體" w:hAnsi="標楷體"/>
                <w:sz w:val="20"/>
                <w:szCs w:val="20"/>
                <w:lang w:eastAsia="zh-TW"/>
              </w:rPr>
              <w:t>20</w:t>
            </w:r>
            <w:r w:rsidR="00E84417">
              <w:rPr>
                <w:rFonts w:ascii="標楷體" w:eastAsia="標楷體" w:hAnsi="標楷體" w:hint="eastAsia"/>
                <w:sz w:val="20"/>
                <w:szCs w:val="20"/>
                <w:lang w:eastAsia="zh-TW"/>
              </w:rPr>
              <w:t>00</w:t>
            </w:r>
          </w:p>
        </w:tc>
        <w:tc>
          <w:tcPr>
            <w:tcW w:w="2152" w:type="dxa"/>
            <w:tcBorders>
              <w:left w:val="single" w:sz="4" w:space="0" w:color="000000"/>
              <w:bottom w:val="single" w:sz="4" w:space="0" w:color="000000"/>
              <w:right w:val="single" w:sz="4" w:space="0" w:color="000000"/>
            </w:tcBorders>
          </w:tcPr>
          <w:p w:rsidR="00E84417" w:rsidRPr="00DD0336" w:rsidRDefault="00E84417" w:rsidP="00E84417">
            <w:pPr>
              <w:adjustRightInd w:val="0"/>
              <w:snapToGrid w:val="0"/>
              <w:rPr>
                <w:rFonts w:ascii="標楷體" w:eastAsia="標楷體" w:hAnsi="標楷體"/>
                <w:sz w:val="20"/>
                <w:szCs w:val="20"/>
              </w:rPr>
            </w:pPr>
          </w:p>
        </w:tc>
      </w:tr>
      <w:tr w:rsidR="00391DB5" w:rsidRPr="00DD0336" w:rsidTr="00E84417">
        <w:trPr>
          <w:cantSplit/>
        </w:trPr>
        <w:tc>
          <w:tcPr>
            <w:tcW w:w="2263" w:type="dxa"/>
            <w:tcBorders>
              <w:left w:val="single" w:sz="4" w:space="0" w:color="000000"/>
              <w:bottom w:val="single" w:sz="4" w:space="0" w:color="000000"/>
            </w:tcBorders>
          </w:tcPr>
          <w:p w:rsidR="00391DB5" w:rsidRPr="00DD0336" w:rsidRDefault="00391DB5" w:rsidP="00E84417">
            <w:pPr>
              <w:adjustRightInd w:val="0"/>
              <w:snapToGrid w:val="0"/>
              <w:jc w:val="center"/>
              <w:rPr>
                <w:rFonts w:ascii="標楷體" w:eastAsia="標楷體" w:hAnsi="標楷體"/>
                <w:sz w:val="20"/>
                <w:szCs w:val="20"/>
              </w:rPr>
            </w:pPr>
            <w:r w:rsidRPr="00DD0336">
              <w:rPr>
                <w:rFonts w:ascii="標楷體" w:eastAsia="標楷體" w:hAnsi="標楷體"/>
                <w:sz w:val="20"/>
                <w:szCs w:val="20"/>
              </w:rPr>
              <w:t>場地佈置費</w:t>
            </w:r>
          </w:p>
        </w:tc>
        <w:tc>
          <w:tcPr>
            <w:tcW w:w="911" w:type="dxa"/>
            <w:tcBorders>
              <w:left w:val="single" w:sz="4" w:space="0" w:color="000000"/>
              <w:bottom w:val="single" w:sz="4" w:space="0" w:color="000000"/>
            </w:tcBorders>
          </w:tcPr>
          <w:p w:rsidR="00391DB5" w:rsidRPr="00DD0336" w:rsidRDefault="00391DB5" w:rsidP="00E84417">
            <w:pPr>
              <w:adjustRightInd w:val="0"/>
              <w:snapToGrid w:val="0"/>
              <w:jc w:val="right"/>
              <w:rPr>
                <w:rFonts w:ascii="標楷體" w:eastAsia="標楷體" w:hAnsi="標楷體"/>
                <w:sz w:val="20"/>
                <w:szCs w:val="20"/>
              </w:rPr>
            </w:pPr>
            <w:r w:rsidRPr="00DD0336">
              <w:rPr>
                <w:rFonts w:ascii="標楷體" w:eastAsia="標楷體" w:hAnsi="標楷體"/>
                <w:sz w:val="20"/>
                <w:szCs w:val="20"/>
              </w:rPr>
              <w:t>場次</w:t>
            </w:r>
          </w:p>
        </w:tc>
        <w:tc>
          <w:tcPr>
            <w:tcW w:w="992" w:type="dxa"/>
            <w:tcBorders>
              <w:left w:val="single" w:sz="4" w:space="0" w:color="000000"/>
              <w:bottom w:val="single" w:sz="4" w:space="0" w:color="000000"/>
            </w:tcBorders>
            <w:vAlign w:val="center"/>
          </w:tcPr>
          <w:p w:rsidR="00391DB5" w:rsidRPr="00DD0336" w:rsidRDefault="00391DB5" w:rsidP="00E84417">
            <w:pPr>
              <w:adjustRightInd w:val="0"/>
              <w:snapToGrid w:val="0"/>
              <w:jc w:val="right"/>
              <w:rPr>
                <w:rFonts w:ascii="標楷體" w:eastAsia="標楷體" w:hAnsi="標楷體"/>
                <w:sz w:val="20"/>
                <w:szCs w:val="20"/>
              </w:rPr>
            </w:pPr>
            <w:r w:rsidRPr="00DD0336">
              <w:rPr>
                <w:rFonts w:ascii="標楷體" w:eastAsia="標楷體" w:hAnsi="標楷體" w:hint="eastAsia"/>
                <w:sz w:val="20"/>
                <w:szCs w:val="20"/>
              </w:rPr>
              <w:t>1</w:t>
            </w:r>
          </w:p>
        </w:tc>
        <w:tc>
          <w:tcPr>
            <w:tcW w:w="1276" w:type="dxa"/>
            <w:tcBorders>
              <w:left w:val="single" w:sz="4" w:space="0" w:color="000000"/>
              <w:bottom w:val="single" w:sz="4" w:space="0" w:color="000000"/>
            </w:tcBorders>
            <w:vAlign w:val="center"/>
          </w:tcPr>
          <w:p w:rsidR="00391DB5" w:rsidRPr="00DD0336" w:rsidRDefault="00E84417" w:rsidP="00E84417">
            <w:pPr>
              <w:adjustRightInd w:val="0"/>
              <w:snapToGrid w:val="0"/>
              <w:jc w:val="right"/>
              <w:rPr>
                <w:rFonts w:ascii="標楷體" w:eastAsia="標楷體" w:hAnsi="標楷體"/>
                <w:sz w:val="20"/>
                <w:szCs w:val="20"/>
              </w:rPr>
            </w:pPr>
            <w:r>
              <w:rPr>
                <w:rFonts w:ascii="標楷體" w:eastAsia="標楷體" w:hAnsi="標楷體"/>
                <w:sz w:val="20"/>
                <w:szCs w:val="20"/>
              </w:rPr>
              <w:t>30</w:t>
            </w:r>
            <w:r w:rsidR="00391DB5" w:rsidRPr="00DD0336">
              <w:rPr>
                <w:rFonts w:ascii="標楷體" w:eastAsia="標楷體" w:hAnsi="標楷體"/>
                <w:sz w:val="20"/>
                <w:szCs w:val="20"/>
              </w:rPr>
              <w:t>00</w:t>
            </w:r>
          </w:p>
        </w:tc>
        <w:tc>
          <w:tcPr>
            <w:tcW w:w="1134" w:type="dxa"/>
            <w:tcBorders>
              <w:left w:val="single" w:sz="4" w:space="0" w:color="000000"/>
              <w:bottom w:val="single" w:sz="4" w:space="0" w:color="000000"/>
            </w:tcBorders>
            <w:vAlign w:val="center"/>
          </w:tcPr>
          <w:p w:rsidR="00391DB5" w:rsidRPr="00DD0336" w:rsidRDefault="00E84417" w:rsidP="00E84417">
            <w:pPr>
              <w:snapToGrid w:val="0"/>
              <w:jc w:val="right"/>
              <w:rPr>
                <w:rFonts w:ascii="標楷體" w:eastAsia="標楷體" w:hAnsi="標楷體"/>
                <w:sz w:val="20"/>
                <w:szCs w:val="20"/>
              </w:rPr>
            </w:pPr>
            <w:r>
              <w:rPr>
                <w:rFonts w:ascii="標楷體" w:eastAsia="標楷體" w:hAnsi="標楷體"/>
                <w:sz w:val="20"/>
                <w:szCs w:val="20"/>
              </w:rPr>
              <w:t>30</w:t>
            </w:r>
            <w:r w:rsidR="00391DB5" w:rsidRPr="00DD0336">
              <w:rPr>
                <w:rFonts w:ascii="標楷體" w:eastAsia="標楷體" w:hAnsi="標楷體"/>
                <w:sz w:val="20"/>
                <w:szCs w:val="20"/>
              </w:rPr>
              <w:t>00</w:t>
            </w:r>
          </w:p>
        </w:tc>
        <w:tc>
          <w:tcPr>
            <w:tcW w:w="2152" w:type="dxa"/>
            <w:tcBorders>
              <w:left w:val="single" w:sz="4" w:space="0" w:color="000000"/>
              <w:bottom w:val="single" w:sz="4" w:space="0" w:color="000000"/>
              <w:right w:val="single" w:sz="4" w:space="0" w:color="000000"/>
            </w:tcBorders>
          </w:tcPr>
          <w:p w:rsidR="00391DB5" w:rsidRPr="00DD0336" w:rsidRDefault="00391DB5" w:rsidP="00E84417">
            <w:pPr>
              <w:adjustRightInd w:val="0"/>
              <w:snapToGrid w:val="0"/>
              <w:rPr>
                <w:rFonts w:ascii="標楷體" w:eastAsia="標楷體" w:hAnsi="標楷體"/>
                <w:sz w:val="20"/>
                <w:szCs w:val="20"/>
              </w:rPr>
            </w:pPr>
          </w:p>
        </w:tc>
      </w:tr>
      <w:tr w:rsidR="00391DB5" w:rsidRPr="00DD0336" w:rsidTr="00E84417">
        <w:trPr>
          <w:cantSplit/>
        </w:trPr>
        <w:tc>
          <w:tcPr>
            <w:tcW w:w="2263" w:type="dxa"/>
            <w:tcBorders>
              <w:left w:val="single" w:sz="4" w:space="0" w:color="000000"/>
              <w:bottom w:val="single" w:sz="4" w:space="0" w:color="000000"/>
            </w:tcBorders>
          </w:tcPr>
          <w:p w:rsidR="00391DB5" w:rsidRPr="00DD0336" w:rsidRDefault="00391DB5" w:rsidP="00E84417">
            <w:pPr>
              <w:adjustRightInd w:val="0"/>
              <w:snapToGrid w:val="0"/>
              <w:jc w:val="center"/>
              <w:rPr>
                <w:rFonts w:ascii="標楷體" w:eastAsia="標楷體" w:hAnsi="標楷體"/>
                <w:sz w:val="20"/>
                <w:szCs w:val="20"/>
              </w:rPr>
            </w:pPr>
            <w:r w:rsidRPr="00DD0336">
              <w:rPr>
                <w:rFonts w:ascii="標楷體" w:eastAsia="標楷體" w:hAnsi="標楷體"/>
                <w:sz w:val="20"/>
                <w:szCs w:val="20"/>
              </w:rPr>
              <w:t>印刷費</w:t>
            </w:r>
          </w:p>
        </w:tc>
        <w:tc>
          <w:tcPr>
            <w:tcW w:w="911" w:type="dxa"/>
            <w:tcBorders>
              <w:left w:val="single" w:sz="4" w:space="0" w:color="000000"/>
              <w:bottom w:val="single" w:sz="4" w:space="0" w:color="000000"/>
            </w:tcBorders>
          </w:tcPr>
          <w:p w:rsidR="00391DB5" w:rsidRPr="00DD0336" w:rsidRDefault="00391DB5" w:rsidP="00E84417">
            <w:pPr>
              <w:adjustRightInd w:val="0"/>
              <w:snapToGrid w:val="0"/>
              <w:jc w:val="right"/>
              <w:rPr>
                <w:rFonts w:ascii="標楷體" w:eastAsia="標楷體" w:hAnsi="標楷體"/>
                <w:sz w:val="20"/>
                <w:szCs w:val="20"/>
              </w:rPr>
            </w:pPr>
            <w:r w:rsidRPr="00DD0336">
              <w:rPr>
                <w:rFonts w:ascii="標楷體" w:eastAsia="標楷體" w:hAnsi="標楷體"/>
                <w:sz w:val="20"/>
                <w:szCs w:val="20"/>
              </w:rPr>
              <w:t>人×場次</w:t>
            </w:r>
          </w:p>
        </w:tc>
        <w:tc>
          <w:tcPr>
            <w:tcW w:w="992" w:type="dxa"/>
            <w:tcBorders>
              <w:left w:val="single" w:sz="4" w:space="0" w:color="000000"/>
              <w:bottom w:val="single" w:sz="4" w:space="0" w:color="000000"/>
            </w:tcBorders>
            <w:vAlign w:val="center"/>
          </w:tcPr>
          <w:p w:rsidR="00391DB5" w:rsidRPr="00DD0336" w:rsidRDefault="00391DB5" w:rsidP="00E84417">
            <w:pPr>
              <w:adjustRightInd w:val="0"/>
              <w:snapToGrid w:val="0"/>
              <w:jc w:val="right"/>
              <w:rPr>
                <w:rFonts w:ascii="標楷體" w:eastAsia="標楷體" w:hAnsi="標楷體"/>
                <w:sz w:val="20"/>
                <w:szCs w:val="20"/>
              </w:rPr>
            </w:pPr>
            <w:r w:rsidRPr="00DD0336">
              <w:rPr>
                <w:rFonts w:ascii="標楷體" w:eastAsia="標楷體" w:hAnsi="標楷體" w:hint="eastAsia"/>
                <w:sz w:val="20"/>
                <w:szCs w:val="20"/>
              </w:rPr>
              <w:t>200</w:t>
            </w:r>
          </w:p>
        </w:tc>
        <w:tc>
          <w:tcPr>
            <w:tcW w:w="1276" w:type="dxa"/>
            <w:tcBorders>
              <w:left w:val="single" w:sz="4" w:space="0" w:color="000000"/>
              <w:bottom w:val="single" w:sz="4" w:space="0" w:color="000000"/>
            </w:tcBorders>
            <w:vAlign w:val="center"/>
          </w:tcPr>
          <w:p w:rsidR="00391DB5" w:rsidRPr="00DD0336" w:rsidRDefault="00E84417" w:rsidP="00E84417">
            <w:pPr>
              <w:adjustRightInd w:val="0"/>
              <w:snapToGrid w:val="0"/>
              <w:jc w:val="right"/>
              <w:rPr>
                <w:rFonts w:ascii="標楷體" w:eastAsia="標楷體" w:hAnsi="標楷體"/>
                <w:sz w:val="20"/>
                <w:szCs w:val="20"/>
              </w:rPr>
            </w:pPr>
            <w:r>
              <w:rPr>
                <w:rFonts w:ascii="標楷體" w:eastAsia="標楷體" w:hAnsi="標楷體"/>
                <w:sz w:val="20"/>
                <w:szCs w:val="20"/>
              </w:rPr>
              <w:t>75</w:t>
            </w:r>
          </w:p>
        </w:tc>
        <w:tc>
          <w:tcPr>
            <w:tcW w:w="1134" w:type="dxa"/>
            <w:tcBorders>
              <w:left w:val="single" w:sz="4" w:space="0" w:color="000000"/>
              <w:bottom w:val="single" w:sz="4" w:space="0" w:color="000000"/>
            </w:tcBorders>
            <w:vAlign w:val="center"/>
          </w:tcPr>
          <w:p w:rsidR="00391DB5" w:rsidRPr="00DD0336" w:rsidRDefault="00391DB5" w:rsidP="00E84417">
            <w:pPr>
              <w:snapToGrid w:val="0"/>
              <w:jc w:val="right"/>
              <w:rPr>
                <w:rFonts w:ascii="標楷體" w:eastAsia="標楷體" w:hAnsi="標楷體"/>
                <w:sz w:val="20"/>
                <w:szCs w:val="20"/>
              </w:rPr>
            </w:pPr>
            <w:r w:rsidRPr="00DD0336">
              <w:rPr>
                <w:rFonts w:ascii="標楷體" w:eastAsia="標楷體" w:hAnsi="標楷體"/>
                <w:sz w:val="20"/>
                <w:szCs w:val="20"/>
              </w:rPr>
              <w:t>1</w:t>
            </w:r>
            <w:r w:rsidR="00E84417">
              <w:rPr>
                <w:rFonts w:ascii="標楷體" w:eastAsia="標楷體" w:hAnsi="標楷體"/>
                <w:sz w:val="20"/>
                <w:szCs w:val="20"/>
              </w:rPr>
              <w:t>5</w:t>
            </w:r>
            <w:r w:rsidRPr="00DD0336">
              <w:rPr>
                <w:rFonts w:ascii="標楷體" w:eastAsia="標楷體" w:hAnsi="標楷體" w:hint="eastAsia"/>
                <w:sz w:val="20"/>
                <w:szCs w:val="20"/>
              </w:rPr>
              <w:t>000</w:t>
            </w:r>
          </w:p>
        </w:tc>
        <w:tc>
          <w:tcPr>
            <w:tcW w:w="2152" w:type="dxa"/>
            <w:tcBorders>
              <w:left w:val="single" w:sz="4" w:space="0" w:color="000000"/>
              <w:bottom w:val="single" w:sz="4" w:space="0" w:color="000000"/>
              <w:right w:val="single" w:sz="4" w:space="0" w:color="000000"/>
            </w:tcBorders>
          </w:tcPr>
          <w:p w:rsidR="00391DB5" w:rsidRPr="00DD0336" w:rsidRDefault="00391DB5" w:rsidP="00E84417">
            <w:pPr>
              <w:adjustRightInd w:val="0"/>
              <w:snapToGrid w:val="0"/>
              <w:rPr>
                <w:rFonts w:ascii="標楷體" w:eastAsia="標楷體" w:hAnsi="標楷體"/>
                <w:sz w:val="20"/>
                <w:szCs w:val="20"/>
              </w:rPr>
            </w:pPr>
          </w:p>
        </w:tc>
      </w:tr>
      <w:tr w:rsidR="00391DB5" w:rsidRPr="00DD0336" w:rsidTr="00E84417">
        <w:trPr>
          <w:cantSplit/>
        </w:trPr>
        <w:tc>
          <w:tcPr>
            <w:tcW w:w="2263" w:type="dxa"/>
            <w:tcBorders>
              <w:left w:val="single" w:sz="4" w:space="0" w:color="000000"/>
              <w:bottom w:val="single" w:sz="4" w:space="0" w:color="000000"/>
            </w:tcBorders>
          </w:tcPr>
          <w:p w:rsidR="00391DB5" w:rsidRPr="00DD0336" w:rsidRDefault="00391DB5" w:rsidP="00E84417">
            <w:pPr>
              <w:adjustRightInd w:val="0"/>
              <w:snapToGrid w:val="0"/>
              <w:jc w:val="center"/>
              <w:rPr>
                <w:rFonts w:ascii="標楷體" w:eastAsia="標楷體" w:hAnsi="標楷體"/>
                <w:sz w:val="20"/>
                <w:szCs w:val="20"/>
              </w:rPr>
            </w:pPr>
            <w:r w:rsidRPr="00DD0336">
              <w:rPr>
                <w:rFonts w:ascii="標楷體" w:eastAsia="標楷體" w:hAnsi="標楷體"/>
                <w:sz w:val="20"/>
                <w:szCs w:val="20"/>
              </w:rPr>
              <w:t>膳費</w:t>
            </w:r>
          </w:p>
        </w:tc>
        <w:tc>
          <w:tcPr>
            <w:tcW w:w="911" w:type="dxa"/>
            <w:tcBorders>
              <w:left w:val="single" w:sz="4" w:space="0" w:color="000000"/>
              <w:bottom w:val="single" w:sz="4" w:space="0" w:color="000000"/>
            </w:tcBorders>
          </w:tcPr>
          <w:p w:rsidR="00391DB5" w:rsidRPr="00DD0336" w:rsidRDefault="00391DB5" w:rsidP="00E84417">
            <w:pPr>
              <w:adjustRightInd w:val="0"/>
              <w:snapToGrid w:val="0"/>
              <w:jc w:val="right"/>
              <w:rPr>
                <w:rFonts w:ascii="標楷體" w:eastAsia="標楷體" w:hAnsi="標楷體"/>
                <w:sz w:val="20"/>
                <w:szCs w:val="20"/>
              </w:rPr>
            </w:pPr>
            <w:r w:rsidRPr="00DD0336">
              <w:rPr>
                <w:rFonts w:ascii="標楷體" w:eastAsia="標楷體" w:hAnsi="標楷體"/>
                <w:sz w:val="20"/>
                <w:szCs w:val="20"/>
              </w:rPr>
              <w:t>人×場次</w:t>
            </w:r>
          </w:p>
        </w:tc>
        <w:tc>
          <w:tcPr>
            <w:tcW w:w="992" w:type="dxa"/>
            <w:tcBorders>
              <w:left w:val="single" w:sz="4" w:space="0" w:color="000000"/>
              <w:bottom w:val="single" w:sz="4" w:space="0" w:color="000000"/>
            </w:tcBorders>
            <w:vAlign w:val="center"/>
          </w:tcPr>
          <w:p w:rsidR="00391DB5" w:rsidRPr="00DD0336" w:rsidRDefault="00391DB5" w:rsidP="00E84417">
            <w:pPr>
              <w:adjustRightInd w:val="0"/>
              <w:snapToGrid w:val="0"/>
              <w:jc w:val="right"/>
              <w:rPr>
                <w:rFonts w:ascii="標楷體" w:eastAsia="標楷體" w:hAnsi="標楷體"/>
                <w:sz w:val="20"/>
                <w:szCs w:val="20"/>
              </w:rPr>
            </w:pPr>
            <w:r w:rsidRPr="00DD0336">
              <w:rPr>
                <w:rFonts w:ascii="標楷體" w:eastAsia="標楷體" w:hAnsi="標楷體" w:hint="eastAsia"/>
                <w:sz w:val="20"/>
                <w:szCs w:val="20"/>
              </w:rPr>
              <w:t>0</w:t>
            </w:r>
          </w:p>
        </w:tc>
        <w:tc>
          <w:tcPr>
            <w:tcW w:w="1276" w:type="dxa"/>
            <w:tcBorders>
              <w:left w:val="single" w:sz="4" w:space="0" w:color="000000"/>
              <w:bottom w:val="single" w:sz="4" w:space="0" w:color="000000"/>
            </w:tcBorders>
            <w:vAlign w:val="center"/>
          </w:tcPr>
          <w:p w:rsidR="00391DB5" w:rsidRPr="00DD0336" w:rsidRDefault="00391DB5" w:rsidP="00E84417">
            <w:pPr>
              <w:adjustRightInd w:val="0"/>
              <w:snapToGrid w:val="0"/>
              <w:jc w:val="right"/>
              <w:rPr>
                <w:rFonts w:ascii="標楷體" w:eastAsia="標楷體" w:hAnsi="標楷體"/>
                <w:sz w:val="20"/>
                <w:szCs w:val="20"/>
              </w:rPr>
            </w:pPr>
            <w:r w:rsidRPr="00DD0336">
              <w:rPr>
                <w:rFonts w:ascii="標楷體" w:eastAsia="標楷體" w:hAnsi="標楷體"/>
                <w:sz w:val="20"/>
                <w:szCs w:val="20"/>
              </w:rPr>
              <w:t>8</w:t>
            </w:r>
            <w:r w:rsidRPr="00DD0336">
              <w:rPr>
                <w:rFonts w:ascii="標楷體" w:eastAsia="標楷體" w:hAnsi="標楷體" w:hint="eastAsia"/>
                <w:sz w:val="20"/>
                <w:szCs w:val="20"/>
              </w:rPr>
              <w:t>0</w:t>
            </w:r>
          </w:p>
        </w:tc>
        <w:tc>
          <w:tcPr>
            <w:tcW w:w="1134" w:type="dxa"/>
            <w:tcBorders>
              <w:left w:val="single" w:sz="4" w:space="0" w:color="000000"/>
              <w:bottom w:val="single" w:sz="4" w:space="0" w:color="000000"/>
            </w:tcBorders>
            <w:vAlign w:val="center"/>
          </w:tcPr>
          <w:p w:rsidR="00391DB5" w:rsidRPr="00DD0336" w:rsidRDefault="00391DB5" w:rsidP="00E84417">
            <w:pPr>
              <w:snapToGrid w:val="0"/>
              <w:jc w:val="right"/>
              <w:rPr>
                <w:rFonts w:ascii="標楷體" w:eastAsia="標楷體" w:hAnsi="標楷體"/>
                <w:sz w:val="20"/>
                <w:szCs w:val="20"/>
              </w:rPr>
            </w:pPr>
            <w:r w:rsidRPr="00DD0336">
              <w:rPr>
                <w:rFonts w:ascii="標楷體" w:eastAsia="標楷體" w:hAnsi="標楷體" w:hint="eastAsia"/>
                <w:sz w:val="20"/>
                <w:szCs w:val="20"/>
              </w:rPr>
              <w:t>0</w:t>
            </w:r>
          </w:p>
        </w:tc>
        <w:tc>
          <w:tcPr>
            <w:tcW w:w="2152" w:type="dxa"/>
            <w:tcBorders>
              <w:left w:val="single" w:sz="4" w:space="0" w:color="000000"/>
              <w:bottom w:val="single" w:sz="4" w:space="0" w:color="000000"/>
              <w:right w:val="single" w:sz="4" w:space="0" w:color="000000"/>
            </w:tcBorders>
          </w:tcPr>
          <w:p w:rsidR="00391DB5" w:rsidRPr="00DD0336" w:rsidRDefault="00391DB5" w:rsidP="00E84417">
            <w:pPr>
              <w:adjustRightInd w:val="0"/>
              <w:snapToGrid w:val="0"/>
              <w:rPr>
                <w:rFonts w:ascii="標楷體" w:eastAsia="標楷體" w:hAnsi="標楷體"/>
                <w:sz w:val="20"/>
                <w:szCs w:val="20"/>
              </w:rPr>
            </w:pPr>
          </w:p>
        </w:tc>
      </w:tr>
      <w:tr w:rsidR="00391DB5" w:rsidRPr="00DD0336" w:rsidTr="00E84417">
        <w:trPr>
          <w:cantSplit/>
        </w:trPr>
        <w:tc>
          <w:tcPr>
            <w:tcW w:w="2263" w:type="dxa"/>
            <w:tcBorders>
              <w:left w:val="single" w:sz="4" w:space="0" w:color="000000"/>
              <w:bottom w:val="single" w:sz="4" w:space="0" w:color="000000"/>
            </w:tcBorders>
          </w:tcPr>
          <w:p w:rsidR="00391DB5" w:rsidRPr="00DD0336" w:rsidRDefault="00391DB5" w:rsidP="00E84417">
            <w:pPr>
              <w:adjustRightInd w:val="0"/>
              <w:snapToGrid w:val="0"/>
              <w:jc w:val="center"/>
              <w:rPr>
                <w:rFonts w:ascii="標楷體" w:eastAsia="標楷體" w:hAnsi="標楷體"/>
                <w:sz w:val="20"/>
                <w:szCs w:val="20"/>
              </w:rPr>
            </w:pPr>
            <w:r w:rsidRPr="00DD0336">
              <w:rPr>
                <w:rFonts w:ascii="標楷體" w:eastAsia="標楷體" w:hAnsi="標楷體"/>
                <w:sz w:val="20"/>
                <w:szCs w:val="20"/>
              </w:rPr>
              <w:t>雜支</w:t>
            </w:r>
          </w:p>
        </w:tc>
        <w:tc>
          <w:tcPr>
            <w:tcW w:w="911" w:type="dxa"/>
            <w:tcBorders>
              <w:left w:val="single" w:sz="4" w:space="0" w:color="000000"/>
              <w:bottom w:val="single" w:sz="4" w:space="0" w:color="000000"/>
            </w:tcBorders>
          </w:tcPr>
          <w:p w:rsidR="00391DB5" w:rsidRPr="00DD0336" w:rsidRDefault="00391DB5" w:rsidP="00E84417">
            <w:pPr>
              <w:adjustRightInd w:val="0"/>
              <w:snapToGrid w:val="0"/>
              <w:jc w:val="right"/>
              <w:rPr>
                <w:rFonts w:ascii="標楷體" w:eastAsia="標楷體" w:hAnsi="標楷體"/>
                <w:sz w:val="20"/>
                <w:szCs w:val="20"/>
              </w:rPr>
            </w:pPr>
            <w:r w:rsidRPr="00DD0336">
              <w:rPr>
                <w:rFonts w:ascii="標楷體" w:eastAsia="標楷體" w:hAnsi="標楷體"/>
                <w:sz w:val="20"/>
                <w:szCs w:val="20"/>
              </w:rPr>
              <w:t>式</w:t>
            </w:r>
          </w:p>
        </w:tc>
        <w:tc>
          <w:tcPr>
            <w:tcW w:w="992" w:type="dxa"/>
            <w:tcBorders>
              <w:left w:val="single" w:sz="4" w:space="0" w:color="000000"/>
              <w:bottom w:val="single" w:sz="4" w:space="0" w:color="000000"/>
            </w:tcBorders>
            <w:vAlign w:val="center"/>
          </w:tcPr>
          <w:p w:rsidR="00391DB5" w:rsidRPr="00DD0336" w:rsidRDefault="00391DB5" w:rsidP="00E84417">
            <w:pPr>
              <w:adjustRightInd w:val="0"/>
              <w:snapToGrid w:val="0"/>
              <w:jc w:val="right"/>
              <w:rPr>
                <w:rFonts w:ascii="標楷體" w:eastAsia="標楷體" w:hAnsi="標楷體"/>
                <w:sz w:val="20"/>
                <w:szCs w:val="20"/>
              </w:rPr>
            </w:pPr>
            <w:r w:rsidRPr="00DD0336">
              <w:rPr>
                <w:rFonts w:ascii="標楷體" w:eastAsia="標楷體" w:hAnsi="標楷體" w:hint="eastAsia"/>
                <w:sz w:val="20"/>
                <w:szCs w:val="20"/>
              </w:rPr>
              <w:t>1</w:t>
            </w:r>
          </w:p>
        </w:tc>
        <w:tc>
          <w:tcPr>
            <w:tcW w:w="1276" w:type="dxa"/>
            <w:tcBorders>
              <w:left w:val="single" w:sz="4" w:space="0" w:color="000000"/>
              <w:bottom w:val="single" w:sz="4" w:space="0" w:color="000000"/>
            </w:tcBorders>
            <w:vAlign w:val="center"/>
          </w:tcPr>
          <w:p w:rsidR="00391DB5" w:rsidRPr="00DD0336" w:rsidRDefault="00247501" w:rsidP="00E84417">
            <w:pPr>
              <w:adjustRightInd w:val="0"/>
              <w:snapToGrid w:val="0"/>
              <w:jc w:val="right"/>
              <w:rPr>
                <w:rFonts w:ascii="標楷體" w:eastAsia="標楷體" w:hAnsi="標楷體"/>
                <w:sz w:val="20"/>
                <w:szCs w:val="20"/>
              </w:rPr>
            </w:pPr>
            <w:r>
              <w:rPr>
                <w:rFonts w:ascii="標楷體" w:eastAsia="標楷體" w:hAnsi="標楷體"/>
                <w:sz w:val="20"/>
                <w:szCs w:val="20"/>
              </w:rPr>
              <w:t>4</w:t>
            </w:r>
            <w:r w:rsidR="00391DB5" w:rsidRPr="00DD0336">
              <w:rPr>
                <w:rFonts w:ascii="標楷體" w:eastAsia="標楷體" w:hAnsi="標楷體"/>
                <w:sz w:val="20"/>
                <w:szCs w:val="20"/>
              </w:rPr>
              <w:t>7</w:t>
            </w:r>
            <w:r w:rsidR="00391DB5" w:rsidRPr="00DD0336">
              <w:rPr>
                <w:rFonts w:ascii="標楷體" w:eastAsia="標楷體" w:hAnsi="標楷體" w:hint="eastAsia"/>
                <w:sz w:val="20"/>
                <w:szCs w:val="20"/>
              </w:rPr>
              <w:t>8</w:t>
            </w:r>
          </w:p>
        </w:tc>
        <w:tc>
          <w:tcPr>
            <w:tcW w:w="1134" w:type="dxa"/>
            <w:tcBorders>
              <w:left w:val="single" w:sz="4" w:space="0" w:color="000000"/>
              <w:bottom w:val="single" w:sz="4" w:space="0" w:color="000000"/>
            </w:tcBorders>
            <w:vAlign w:val="center"/>
          </w:tcPr>
          <w:p w:rsidR="00391DB5" w:rsidRPr="00DD0336" w:rsidRDefault="00247501" w:rsidP="00E84417">
            <w:pPr>
              <w:snapToGrid w:val="0"/>
              <w:jc w:val="right"/>
              <w:rPr>
                <w:rFonts w:ascii="標楷體" w:eastAsia="標楷體" w:hAnsi="標楷體"/>
                <w:sz w:val="20"/>
                <w:szCs w:val="20"/>
              </w:rPr>
            </w:pPr>
            <w:r>
              <w:rPr>
                <w:rFonts w:ascii="標楷體" w:eastAsia="標楷體" w:hAnsi="標楷體"/>
                <w:sz w:val="20"/>
                <w:szCs w:val="20"/>
              </w:rPr>
              <w:t>4</w:t>
            </w:r>
            <w:r w:rsidR="00391DB5" w:rsidRPr="00DD0336">
              <w:rPr>
                <w:rFonts w:ascii="標楷體" w:eastAsia="標楷體" w:hAnsi="標楷體"/>
                <w:sz w:val="20"/>
                <w:szCs w:val="20"/>
              </w:rPr>
              <w:t>7</w:t>
            </w:r>
            <w:r w:rsidR="00391DB5" w:rsidRPr="00DD0336">
              <w:rPr>
                <w:rFonts w:ascii="標楷體" w:eastAsia="標楷體" w:hAnsi="標楷體" w:hint="eastAsia"/>
                <w:sz w:val="20"/>
                <w:szCs w:val="20"/>
              </w:rPr>
              <w:t>8</w:t>
            </w:r>
          </w:p>
        </w:tc>
        <w:tc>
          <w:tcPr>
            <w:tcW w:w="2152" w:type="dxa"/>
            <w:tcBorders>
              <w:left w:val="single" w:sz="4" w:space="0" w:color="000000"/>
              <w:bottom w:val="single" w:sz="4" w:space="0" w:color="000000"/>
              <w:right w:val="single" w:sz="4" w:space="0" w:color="000000"/>
            </w:tcBorders>
          </w:tcPr>
          <w:p w:rsidR="00391DB5" w:rsidRPr="00DD0336" w:rsidRDefault="00391DB5" w:rsidP="00E84417">
            <w:pPr>
              <w:adjustRightInd w:val="0"/>
              <w:snapToGrid w:val="0"/>
              <w:rPr>
                <w:rFonts w:ascii="標楷體" w:eastAsia="標楷體" w:hAnsi="標楷體"/>
                <w:sz w:val="20"/>
                <w:szCs w:val="20"/>
              </w:rPr>
            </w:pPr>
          </w:p>
        </w:tc>
      </w:tr>
      <w:tr w:rsidR="00391DB5" w:rsidRPr="00DD0336" w:rsidTr="00E84417">
        <w:trPr>
          <w:cantSplit/>
        </w:trPr>
        <w:tc>
          <w:tcPr>
            <w:tcW w:w="5442" w:type="dxa"/>
            <w:gridSpan w:val="4"/>
            <w:tcBorders>
              <w:top w:val="single" w:sz="4" w:space="0" w:color="auto"/>
              <w:left w:val="single" w:sz="4" w:space="0" w:color="auto"/>
              <w:bottom w:val="single" w:sz="4" w:space="0" w:color="auto"/>
              <w:right w:val="single" w:sz="4" w:space="0" w:color="auto"/>
            </w:tcBorders>
            <w:vAlign w:val="center"/>
          </w:tcPr>
          <w:p w:rsidR="00391DB5" w:rsidRPr="00DD0336" w:rsidRDefault="00391DB5" w:rsidP="00E84417">
            <w:pPr>
              <w:adjustRightInd w:val="0"/>
              <w:snapToGrid w:val="0"/>
              <w:jc w:val="center"/>
              <w:rPr>
                <w:rFonts w:ascii="標楷體" w:eastAsia="標楷體" w:hAnsi="標楷體"/>
                <w:sz w:val="20"/>
                <w:szCs w:val="20"/>
              </w:rPr>
            </w:pPr>
            <w:r w:rsidRPr="00DD0336">
              <w:rPr>
                <w:rFonts w:ascii="標楷體" w:eastAsia="標楷體" w:hAnsi="標楷體"/>
                <w:sz w:val="20"/>
                <w:szCs w:val="20"/>
              </w:rPr>
              <w:t>合計</w:t>
            </w:r>
          </w:p>
        </w:tc>
        <w:tc>
          <w:tcPr>
            <w:tcW w:w="1134" w:type="dxa"/>
            <w:tcBorders>
              <w:top w:val="single" w:sz="4" w:space="0" w:color="auto"/>
              <w:left w:val="single" w:sz="4" w:space="0" w:color="auto"/>
              <w:bottom w:val="single" w:sz="4" w:space="0" w:color="auto"/>
              <w:right w:val="single" w:sz="4" w:space="0" w:color="auto"/>
            </w:tcBorders>
          </w:tcPr>
          <w:p w:rsidR="00391DB5" w:rsidRPr="00DD0336" w:rsidRDefault="007057B4" w:rsidP="00E84417">
            <w:pPr>
              <w:adjustRightInd w:val="0"/>
              <w:snapToGrid w:val="0"/>
              <w:jc w:val="right"/>
              <w:rPr>
                <w:rFonts w:ascii="標楷體" w:eastAsia="標楷體" w:hAnsi="標楷體"/>
                <w:sz w:val="20"/>
                <w:szCs w:val="20"/>
              </w:rPr>
            </w:pPr>
            <w:r>
              <w:rPr>
                <w:rFonts w:ascii="標楷體" w:eastAsia="標楷體" w:hAnsi="標楷體"/>
                <w:sz w:val="20"/>
                <w:szCs w:val="20"/>
              </w:rPr>
              <w:t>300</w:t>
            </w:r>
            <w:r w:rsidR="00391DB5" w:rsidRPr="00DD0336">
              <w:rPr>
                <w:rFonts w:ascii="標楷體" w:eastAsia="標楷體" w:hAnsi="標楷體"/>
                <w:sz w:val="20"/>
                <w:szCs w:val="20"/>
              </w:rPr>
              <w:t>00</w:t>
            </w:r>
          </w:p>
        </w:tc>
        <w:tc>
          <w:tcPr>
            <w:tcW w:w="2152" w:type="dxa"/>
            <w:tcBorders>
              <w:top w:val="single" w:sz="4" w:space="0" w:color="auto"/>
              <w:left w:val="single" w:sz="4" w:space="0" w:color="auto"/>
              <w:bottom w:val="single" w:sz="4" w:space="0" w:color="auto"/>
              <w:right w:val="single" w:sz="4" w:space="0" w:color="auto"/>
            </w:tcBorders>
          </w:tcPr>
          <w:p w:rsidR="00391DB5" w:rsidRPr="00DD0336" w:rsidRDefault="00391DB5" w:rsidP="00E84417">
            <w:pPr>
              <w:adjustRightInd w:val="0"/>
              <w:snapToGrid w:val="0"/>
              <w:rPr>
                <w:rFonts w:ascii="標楷體" w:eastAsia="標楷體" w:hAnsi="標楷體"/>
                <w:sz w:val="20"/>
                <w:szCs w:val="20"/>
              </w:rPr>
            </w:pPr>
          </w:p>
        </w:tc>
      </w:tr>
      <w:tr w:rsidR="00391DB5" w:rsidRPr="00DD0336" w:rsidTr="00E84417">
        <w:trPr>
          <w:cantSplit/>
        </w:trPr>
        <w:tc>
          <w:tcPr>
            <w:tcW w:w="8728" w:type="dxa"/>
            <w:gridSpan w:val="6"/>
            <w:tcBorders>
              <w:top w:val="single" w:sz="4" w:space="0" w:color="auto"/>
              <w:left w:val="single" w:sz="4" w:space="0" w:color="auto"/>
              <w:bottom w:val="single" w:sz="4" w:space="0" w:color="auto"/>
              <w:right w:val="single" w:sz="4" w:space="0" w:color="auto"/>
            </w:tcBorders>
            <w:vAlign w:val="center"/>
          </w:tcPr>
          <w:p w:rsidR="00391DB5" w:rsidRPr="00DD0336" w:rsidRDefault="00391DB5" w:rsidP="00E84417">
            <w:pPr>
              <w:adjustRightInd w:val="0"/>
              <w:snapToGrid w:val="0"/>
              <w:jc w:val="center"/>
              <w:rPr>
                <w:rFonts w:ascii="標楷體" w:eastAsia="標楷體" w:hAnsi="標楷體"/>
                <w:sz w:val="20"/>
                <w:szCs w:val="20"/>
                <w:lang w:eastAsia="zh-TW"/>
              </w:rPr>
            </w:pPr>
            <w:r w:rsidRPr="00DD0336">
              <w:rPr>
                <w:rFonts w:ascii="標楷體" w:eastAsia="標楷體" w:hAnsi="標楷體"/>
                <w:sz w:val="20"/>
                <w:szCs w:val="20"/>
                <w:lang w:eastAsia="zh-TW"/>
              </w:rPr>
              <w:t xml:space="preserve">總計新台幣   </w:t>
            </w:r>
            <w:r w:rsidR="007057B4">
              <w:rPr>
                <w:rFonts w:ascii="標楷體" w:eastAsia="標楷體" w:hAnsi="標楷體"/>
                <w:sz w:val="20"/>
                <w:szCs w:val="20"/>
                <w:lang w:eastAsia="zh-TW"/>
              </w:rPr>
              <w:t>參萬</w:t>
            </w:r>
            <w:r w:rsidRPr="00DD0336">
              <w:rPr>
                <w:rFonts w:ascii="標楷體" w:eastAsia="標楷體" w:hAnsi="標楷體"/>
                <w:sz w:val="20"/>
                <w:szCs w:val="20"/>
                <w:lang w:eastAsia="zh-TW"/>
              </w:rPr>
              <w:t>元整</w:t>
            </w:r>
          </w:p>
        </w:tc>
      </w:tr>
    </w:tbl>
    <w:p w:rsidR="00391DB5" w:rsidRPr="009F4B4A" w:rsidRDefault="00391DB5" w:rsidP="00391DB5">
      <w:pPr>
        <w:ind w:leftChars="-193" w:left="-425" w:rightChars="-284" w:right="-625"/>
        <w:rPr>
          <w:rFonts w:ascii="標楷體" w:eastAsia="標楷體" w:hAnsi="標楷體"/>
          <w:color w:val="000000" w:themeColor="text1"/>
          <w:sz w:val="24"/>
          <w:szCs w:val="24"/>
          <w:lang w:eastAsia="zh-TW"/>
        </w:rPr>
      </w:pPr>
    </w:p>
    <w:p w:rsidR="00391DB5" w:rsidRPr="009F4B4A" w:rsidRDefault="00391DB5" w:rsidP="00391DB5">
      <w:pPr>
        <w:widowControl w:val="0"/>
        <w:pBdr>
          <w:top w:val="nil"/>
          <w:left w:val="nil"/>
          <w:bottom w:val="nil"/>
          <w:right w:val="nil"/>
          <w:between w:val="nil"/>
        </w:pBdr>
        <w:spacing w:after="0" w:line="320" w:lineRule="auto"/>
        <w:ind w:leftChars="-193" w:left="-425"/>
        <w:rPr>
          <w:rFonts w:ascii="標楷體" w:eastAsia="標楷體" w:hAnsi="標楷體"/>
          <w:sz w:val="24"/>
          <w:szCs w:val="24"/>
          <w:lang w:eastAsia="zh-TW"/>
        </w:rPr>
      </w:pPr>
      <w:r w:rsidRPr="009F4B4A">
        <w:rPr>
          <w:rFonts w:ascii="標楷體" w:eastAsia="標楷體" w:hAnsi="標楷體" w:hint="eastAsia"/>
          <w:color w:val="000000" w:themeColor="text1"/>
          <w:sz w:val="24"/>
          <w:szCs w:val="24"/>
          <w:lang w:eastAsia="zh-TW"/>
        </w:rPr>
        <w:t>九、</w:t>
      </w:r>
      <w:r w:rsidRPr="009F4B4A">
        <w:rPr>
          <w:rFonts w:ascii="標楷體" w:eastAsia="標楷體" w:hAnsi="標楷體" w:cs="Gungsuh"/>
          <w:sz w:val="24"/>
          <w:szCs w:val="24"/>
          <w:lang w:eastAsia="zh-TW"/>
        </w:rPr>
        <w:t>預期成效：</w:t>
      </w:r>
    </w:p>
    <w:p w:rsidR="00391DB5" w:rsidRPr="009F4B4A" w:rsidRDefault="00391DB5" w:rsidP="00240471">
      <w:pPr>
        <w:pStyle w:val="a3"/>
        <w:numPr>
          <w:ilvl w:val="0"/>
          <w:numId w:val="16"/>
        </w:numPr>
        <w:spacing w:line="320" w:lineRule="auto"/>
        <w:ind w:leftChars="0"/>
        <w:rPr>
          <w:rFonts w:ascii="標楷體" w:eastAsia="標楷體" w:hAnsi="標楷體"/>
          <w:sz w:val="24"/>
          <w:szCs w:val="24"/>
          <w:lang w:eastAsia="zh-TW"/>
        </w:rPr>
      </w:pPr>
      <w:r w:rsidRPr="009F4B4A">
        <w:rPr>
          <w:rFonts w:ascii="標楷體" w:eastAsia="標楷體" w:hAnsi="標楷體" w:cs="Gungsuh"/>
          <w:sz w:val="24"/>
          <w:szCs w:val="24"/>
          <w:lang w:eastAsia="zh-TW"/>
        </w:rPr>
        <w:t>促進生活課程教師對於課程設計的專業能力。</w:t>
      </w:r>
    </w:p>
    <w:p w:rsidR="00391DB5" w:rsidRPr="009F4B4A" w:rsidRDefault="00391DB5" w:rsidP="00240471">
      <w:pPr>
        <w:pStyle w:val="a3"/>
        <w:numPr>
          <w:ilvl w:val="0"/>
          <w:numId w:val="16"/>
        </w:numPr>
        <w:spacing w:line="320" w:lineRule="auto"/>
        <w:ind w:leftChars="0"/>
        <w:rPr>
          <w:rFonts w:ascii="標楷體" w:eastAsia="標楷體" w:hAnsi="標楷體" w:cs="Gungsuh"/>
          <w:sz w:val="24"/>
          <w:szCs w:val="24"/>
          <w:lang w:eastAsia="zh-TW"/>
        </w:rPr>
      </w:pPr>
      <w:r w:rsidRPr="009F4B4A">
        <w:rPr>
          <w:rFonts w:ascii="標楷體" w:eastAsia="標楷體" w:hAnsi="標楷體" w:cs="Gungsuh"/>
          <w:sz w:val="24"/>
          <w:szCs w:val="24"/>
          <w:lang w:eastAsia="zh-TW"/>
        </w:rPr>
        <w:t>強化生活課程教師的教學輔導機制，提升教師的教學品質。</w:t>
      </w:r>
    </w:p>
    <w:p w:rsidR="00E472CD" w:rsidRPr="00A27E2B" w:rsidRDefault="00391DB5" w:rsidP="00240471">
      <w:pPr>
        <w:pStyle w:val="a3"/>
        <w:numPr>
          <w:ilvl w:val="0"/>
          <w:numId w:val="16"/>
        </w:numPr>
        <w:ind w:leftChars="0"/>
        <w:rPr>
          <w:rFonts w:ascii="標楷體" w:eastAsia="標楷體" w:hAnsi="標楷體"/>
          <w:color w:val="000000" w:themeColor="text1"/>
          <w:sz w:val="24"/>
          <w:szCs w:val="24"/>
          <w:lang w:eastAsia="zh-TW"/>
        </w:rPr>
      </w:pPr>
      <w:r w:rsidRPr="00A27E2B">
        <w:rPr>
          <w:rFonts w:ascii="標楷體" w:eastAsia="標楷體" w:hAnsi="標楷體" w:hint="eastAsia"/>
          <w:color w:val="000000" w:themeColor="text1"/>
          <w:sz w:val="24"/>
          <w:szCs w:val="24"/>
          <w:lang w:eastAsia="zh-TW"/>
        </w:rPr>
        <w:t>透過生活課程教學的專業經驗交流與分享，提升教師的教學素養與課程的省思。</w:t>
      </w:r>
      <w:r w:rsidR="00E472CD" w:rsidRPr="00A27E2B">
        <w:rPr>
          <w:rFonts w:ascii="標楷體" w:eastAsia="標楷體" w:hAnsi="標楷體"/>
          <w:color w:val="000000" w:themeColor="text1"/>
          <w:sz w:val="24"/>
          <w:szCs w:val="24"/>
          <w:lang w:eastAsia="zh-TW"/>
        </w:rPr>
        <w:br w:type="page"/>
      </w:r>
    </w:p>
    <w:p w:rsidR="00391DB5" w:rsidRPr="00DF5EBC" w:rsidRDefault="00391DB5" w:rsidP="00391DB5">
      <w:pPr>
        <w:snapToGrid w:val="0"/>
        <w:spacing w:line="380" w:lineRule="exact"/>
        <w:ind w:leftChars="-257" w:left="-563" w:rightChars="-284" w:right="-625" w:hangingChars="1" w:hanging="2"/>
        <w:rPr>
          <w:rFonts w:ascii="標楷體" w:eastAsia="標楷體" w:hAnsi="標楷體"/>
          <w:sz w:val="24"/>
          <w:szCs w:val="24"/>
          <w:lang w:eastAsia="zh-TW"/>
        </w:rPr>
      </w:pPr>
      <w:r w:rsidRPr="00DF5EBC">
        <w:rPr>
          <w:rFonts w:ascii="標楷體" w:eastAsia="標楷體" w:hAnsi="標楷體" w:hint="eastAsia"/>
          <w:sz w:val="24"/>
          <w:szCs w:val="24"/>
          <w:lang w:eastAsia="zh-TW"/>
        </w:rPr>
        <w:t>子計畫</w:t>
      </w:r>
      <w:r w:rsidR="00E84417">
        <w:rPr>
          <w:rFonts w:ascii="標楷體" w:eastAsia="標楷體" w:hAnsi="標楷體" w:hint="eastAsia"/>
          <w:sz w:val="24"/>
          <w:szCs w:val="24"/>
          <w:lang w:eastAsia="zh-TW"/>
        </w:rPr>
        <w:t>五</w:t>
      </w:r>
    </w:p>
    <w:p w:rsidR="00391DB5" w:rsidRPr="00DF5EBC" w:rsidRDefault="00391DB5" w:rsidP="00391DB5">
      <w:pPr>
        <w:snapToGrid w:val="0"/>
        <w:ind w:leftChars="-257" w:left="-563" w:hangingChars="1" w:hanging="2"/>
        <w:jc w:val="center"/>
        <w:rPr>
          <w:rFonts w:ascii="標楷體" w:eastAsia="標楷體" w:hAnsi="標楷體"/>
          <w:sz w:val="24"/>
          <w:szCs w:val="24"/>
          <w:lang w:eastAsia="zh-TW"/>
        </w:rPr>
      </w:pPr>
      <w:r w:rsidRPr="00DF5EBC">
        <w:rPr>
          <w:rFonts w:ascii="標楷體" w:eastAsia="標楷體" w:hAnsi="標楷體" w:hint="eastAsia"/>
          <w:sz w:val="24"/>
          <w:szCs w:val="24"/>
          <w:lang w:eastAsia="zh-TW"/>
        </w:rPr>
        <w:t>臺南</w:t>
      </w:r>
      <w:r w:rsidRPr="00DF5EBC">
        <w:rPr>
          <w:rFonts w:ascii="標楷體" w:eastAsia="標楷體" w:hAnsi="標楷體"/>
          <w:sz w:val="24"/>
          <w:szCs w:val="24"/>
          <w:lang w:eastAsia="zh-TW"/>
        </w:rPr>
        <w:t>市10</w:t>
      </w:r>
      <w:r w:rsidRPr="00DF5EBC">
        <w:rPr>
          <w:rFonts w:ascii="標楷體" w:eastAsia="標楷體" w:hAnsi="標楷體" w:hint="eastAsia"/>
          <w:sz w:val="24"/>
          <w:szCs w:val="24"/>
          <w:lang w:eastAsia="zh-TW"/>
        </w:rPr>
        <w:t>7學年度精進</w:t>
      </w:r>
      <w:r w:rsidRPr="00DF5EBC">
        <w:rPr>
          <w:rFonts w:ascii="標楷體" w:eastAsia="標楷體" w:hAnsi="標楷體"/>
          <w:sz w:val="24"/>
          <w:szCs w:val="24"/>
          <w:lang w:eastAsia="zh-TW"/>
        </w:rPr>
        <w:t>國民</w:t>
      </w:r>
      <w:r w:rsidRPr="00DF5EBC">
        <w:rPr>
          <w:rFonts w:ascii="標楷體" w:eastAsia="標楷體" w:hAnsi="標楷體" w:hint="eastAsia"/>
          <w:sz w:val="24"/>
          <w:szCs w:val="24"/>
          <w:lang w:eastAsia="zh-TW"/>
        </w:rPr>
        <w:t>中小學教師教學專業與課程品質整體推動計畫</w:t>
      </w:r>
    </w:p>
    <w:p w:rsidR="00391DB5" w:rsidRPr="00DF5EBC" w:rsidRDefault="00391DB5" w:rsidP="00391DB5">
      <w:pPr>
        <w:snapToGrid w:val="0"/>
        <w:ind w:leftChars="-257" w:left="-563" w:hangingChars="1" w:hanging="2"/>
        <w:jc w:val="center"/>
        <w:rPr>
          <w:rFonts w:ascii="標楷體" w:eastAsia="標楷體" w:hAnsi="標楷體"/>
          <w:sz w:val="24"/>
          <w:szCs w:val="24"/>
          <w:lang w:eastAsia="zh-TW"/>
        </w:rPr>
      </w:pPr>
      <w:r w:rsidRPr="00DF5EBC">
        <w:rPr>
          <w:rFonts w:ascii="標楷體" w:eastAsia="標楷體" w:hAnsi="標楷體" w:hint="eastAsia"/>
          <w:sz w:val="24"/>
          <w:szCs w:val="24"/>
          <w:lang w:eastAsia="zh-TW"/>
        </w:rPr>
        <w:t>國民教育輔導團生活課程輔導小組「</w:t>
      </w:r>
      <w:r w:rsidRPr="00DF5EBC">
        <w:rPr>
          <w:rFonts w:ascii="標楷體" w:eastAsia="標楷體" w:hAnsi="標楷體" w:cs="Gungsuh"/>
          <w:sz w:val="24"/>
          <w:szCs w:val="24"/>
          <w:lang w:eastAsia="zh-TW"/>
        </w:rPr>
        <w:t>教科書轉化主題教學暨有效教學多元評量</w:t>
      </w:r>
      <w:r w:rsidRPr="00DF5EBC">
        <w:rPr>
          <w:rFonts w:ascii="標楷體" w:eastAsia="標楷體" w:hAnsi="標楷體" w:cs="標楷體"/>
          <w:sz w:val="24"/>
          <w:szCs w:val="24"/>
          <w:lang w:eastAsia="zh-TW"/>
        </w:rPr>
        <w:t>教案</w:t>
      </w:r>
      <w:r w:rsidRPr="00DF5EBC">
        <w:rPr>
          <w:rFonts w:ascii="標楷體" w:eastAsia="標楷體" w:hAnsi="標楷體" w:cs="Gungsuh"/>
          <w:sz w:val="24"/>
          <w:szCs w:val="24"/>
          <w:lang w:eastAsia="zh-TW"/>
        </w:rPr>
        <w:t>徵稿</w:t>
      </w:r>
      <w:r w:rsidRPr="00DF5EBC">
        <w:rPr>
          <w:rFonts w:ascii="標楷體" w:eastAsia="標楷體" w:hAnsi="標楷體" w:hint="eastAsia"/>
          <w:sz w:val="24"/>
          <w:szCs w:val="24"/>
          <w:lang w:eastAsia="zh-TW"/>
        </w:rPr>
        <w:t>」實施計畫</w:t>
      </w:r>
    </w:p>
    <w:p w:rsidR="00391DB5" w:rsidRPr="00DF5EBC" w:rsidRDefault="00391DB5" w:rsidP="00391DB5">
      <w:pPr>
        <w:autoSpaceDE w:val="0"/>
        <w:autoSpaceDN w:val="0"/>
        <w:adjustRightInd w:val="0"/>
        <w:snapToGrid w:val="0"/>
        <w:ind w:leftChars="-257" w:left="-563" w:hangingChars="1" w:hanging="2"/>
        <w:rPr>
          <w:rFonts w:ascii="標楷體" w:eastAsia="標楷體" w:hAnsi="標楷體"/>
          <w:sz w:val="24"/>
          <w:szCs w:val="24"/>
          <w:lang w:eastAsia="zh-TW"/>
        </w:rPr>
      </w:pPr>
      <w:r w:rsidRPr="00DF5EBC">
        <w:rPr>
          <w:rFonts w:ascii="標楷體" w:eastAsia="標楷體" w:hAnsi="標楷體"/>
          <w:sz w:val="24"/>
          <w:szCs w:val="24"/>
          <w:lang w:eastAsia="zh-TW"/>
        </w:rPr>
        <w:t>一、依據</w:t>
      </w:r>
    </w:p>
    <w:p w:rsidR="00391DB5" w:rsidRPr="00DF5EBC" w:rsidRDefault="00391DB5" w:rsidP="00391DB5">
      <w:pPr>
        <w:autoSpaceDE w:val="0"/>
        <w:autoSpaceDN w:val="0"/>
        <w:adjustRightInd w:val="0"/>
        <w:snapToGrid w:val="0"/>
        <w:ind w:leftChars="-193" w:left="141" w:hangingChars="236" w:hanging="566"/>
        <w:rPr>
          <w:rFonts w:ascii="標楷體" w:eastAsia="標楷體" w:hAnsi="標楷體"/>
          <w:sz w:val="24"/>
          <w:szCs w:val="24"/>
          <w:lang w:eastAsia="zh-TW"/>
        </w:rPr>
      </w:pPr>
      <w:r w:rsidRPr="00DF5EBC">
        <w:rPr>
          <w:rFonts w:ascii="標楷體" w:eastAsia="標楷體" w:hAnsi="標楷體"/>
          <w:sz w:val="24"/>
          <w:szCs w:val="24"/>
          <w:lang w:eastAsia="zh-TW"/>
        </w:rPr>
        <w:t>（一）教育部國民及學前教育署補助辦理十二年國民基本教育精進國民中學及國民小學教學品質要點。</w:t>
      </w:r>
    </w:p>
    <w:p w:rsidR="00391DB5" w:rsidRPr="00DF5EBC" w:rsidRDefault="00391DB5" w:rsidP="00391DB5">
      <w:pPr>
        <w:autoSpaceDE w:val="0"/>
        <w:autoSpaceDN w:val="0"/>
        <w:adjustRightInd w:val="0"/>
        <w:snapToGrid w:val="0"/>
        <w:ind w:leftChars="-193" w:left="141" w:hangingChars="236" w:hanging="566"/>
        <w:rPr>
          <w:rFonts w:ascii="標楷體" w:eastAsia="標楷體" w:hAnsi="標楷體"/>
          <w:sz w:val="24"/>
          <w:szCs w:val="24"/>
          <w:lang w:eastAsia="zh-TW"/>
        </w:rPr>
      </w:pPr>
      <w:r w:rsidRPr="00DF5EBC">
        <w:rPr>
          <w:rFonts w:ascii="標楷體" w:eastAsia="標楷體" w:hAnsi="標楷體"/>
          <w:sz w:val="24"/>
          <w:szCs w:val="24"/>
          <w:lang w:eastAsia="zh-TW"/>
        </w:rPr>
        <w:t>（二）</w:t>
      </w:r>
      <w:r w:rsidRPr="00DF5EBC">
        <w:rPr>
          <w:rFonts w:ascii="標楷體" w:eastAsia="標楷體" w:hAnsi="標楷體" w:hint="eastAsia"/>
          <w:sz w:val="24"/>
          <w:szCs w:val="24"/>
          <w:lang w:eastAsia="zh-TW"/>
        </w:rPr>
        <w:t>臺南</w:t>
      </w:r>
      <w:r w:rsidRPr="00DF5EBC">
        <w:rPr>
          <w:rFonts w:ascii="標楷體" w:eastAsia="標楷體" w:hAnsi="標楷體"/>
          <w:sz w:val="24"/>
          <w:szCs w:val="24"/>
          <w:lang w:eastAsia="zh-TW"/>
        </w:rPr>
        <w:t>市1</w:t>
      </w:r>
      <w:r w:rsidRPr="00DF5EBC">
        <w:rPr>
          <w:rFonts w:ascii="標楷體" w:eastAsia="標楷體" w:hAnsi="標楷體" w:hint="eastAsia"/>
          <w:sz w:val="24"/>
          <w:szCs w:val="24"/>
          <w:lang w:eastAsia="zh-TW"/>
        </w:rPr>
        <w:t>07學</w:t>
      </w:r>
      <w:r w:rsidRPr="00DF5EBC">
        <w:rPr>
          <w:rFonts w:ascii="標楷體" w:eastAsia="標楷體" w:hAnsi="標楷體"/>
          <w:sz w:val="24"/>
          <w:szCs w:val="24"/>
          <w:lang w:eastAsia="zh-TW"/>
        </w:rPr>
        <w:t>年度精進國民中小學</w:t>
      </w:r>
      <w:r w:rsidRPr="00DF5EBC">
        <w:rPr>
          <w:rFonts w:ascii="標楷體" w:eastAsia="標楷體" w:hAnsi="標楷體" w:hint="eastAsia"/>
          <w:sz w:val="24"/>
          <w:szCs w:val="24"/>
          <w:lang w:eastAsia="zh-TW"/>
        </w:rPr>
        <w:t>教師</w:t>
      </w:r>
      <w:r w:rsidRPr="00DF5EBC">
        <w:rPr>
          <w:rFonts w:ascii="標楷體" w:eastAsia="標楷體" w:hAnsi="標楷體"/>
          <w:sz w:val="24"/>
          <w:szCs w:val="24"/>
          <w:lang w:eastAsia="zh-TW"/>
        </w:rPr>
        <w:t>教學</w:t>
      </w:r>
      <w:r w:rsidRPr="00DF5EBC">
        <w:rPr>
          <w:rFonts w:ascii="標楷體" w:eastAsia="標楷體" w:hAnsi="標楷體" w:hint="eastAsia"/>
          <w:sz w:val="24"/>
          <w:szCs w:val="24"/>
          <w:lang w:eastAsia="zh-TW"/>
        </w:rPr>
        <w:t>專業與課程</w:t>
      </w:r>
      <w:r w:rsidRPr="00DF5EBC">
        <w:rPr>
          <w:rFonts w:ascii="標楷體" w:eastAsia="標楷體" w:hAnsi="標楷體"/>
          <w:sz w:val="24"/>
          <w:szCs w:val="24"/>
          <w:lang w:eastAsia="zh-TW"/>
        </w:rPr>
        <w:t>品質</w:t>
      </w:r>
      <w:r w:rsidRPr="00DF5EBC">
        <w:rPr>
          <w:rFonts w:ascii="標楷體" w:eastAsia="標楷體" w:hAnsi="標楷體" w:hint="eastAsia"/>
          <w:sz w:val="24"/>
          <w:szCs w:val="24"/>
          <w:lang w:eastAsia="zh-TW"/>
        </w:rPr>
        <w:t>整體推動</w:t>
      </w:r>
      <w:r w:rsidRPr="00DF5EBC">
        <w:rPr>
          <w:rFonts w:ascii="標楷體" w:eastAsia="標楷體" w:hAnsi="標楷體"/>
          <w:sz w:val="24"/>
          <w:szCs w:val="24"/>
          <w:lang w:eastAsia="zh-TW"/>
        </w:rPr>
        <w:t>計畫。</w:t>
      </w:r>
    </w:p>
    <w:p w:rsidR="00391DB5" w:rsidRPr="00DF5EBC" w:rsidRDefault="00391DB5" w:rsidP="00391DB5">
      <w:pPr>
        <w:autoSpaceDE w:val="0"/>
        <w:autoSpaceDN w:val="0"/>
        <w:adjustRightInd w:val="0"/>
        <w:snapToGrid w:val="0"/>
        <w:ind w:leftChars="-193" w:left="141" w:hangingChars="236" w:hanging="566"/>
        <w:rPr>
          <w:rFonts w:ascii="標楷體" w:eastAsia="標楷體" w:hAnsi="標楷體"/>
          <w:sz w:val="24"/>
          <w:szCs w:val="24"/>
          <w:lang w:eastAsia="zh-TW"/>
        </w:rPr>
      </w:pPr>
      <w:r w:rsidRPr="00DF5EBC">
        <w:rPr>
          <w:rFonts w:ascii="標楷體" w:eastAsia="標楷體" w:hAnsi="標楷體"/>
          <w:sz w:val="24"/>
          <w:szCs w:val="24"/>
          <w:lang w:eastAsia="zh-TW"/>
        </w:rPr>
        <w:t>（三）</w:t>
      </w:r>
      <w:r w:rsidRPr="00DF5EBC">
        <w:rPr>
          <w:rFonts w:ascii="標楷體" w:eastAsia="標楷體" w:hAnsi="標楷體" w:hint="eastAsia"/>
          <w:sz w:val="24"/>
          <w:szCs w:val="24"/>
          <w:lang w:eastAsia="zh-TW"/>
        </w:rPr>
        <w:t>臺南</w:t>
      </w:r>
      <w:r w:rsidRPr="00DF5EBC">
        <w:rPr>
          <w:rFonts w:ascii="標楷體" w:eastAsia="標楷體" w:hAnsi="標楷體"/>
          <w:sz w:val="24"/>
          <w:szCs w:val="24"/>
          <w:lang w:eastAsia="zh-TW"/>
        </w:rPr>
        <w:t>市10</w:t>
      </w:r>
      <w:r w:rsidRPr="00DF5EBC">
        <w:rPr>
          <w:rFonts w:ascii="標楷體" w:eastAsia="標楷體" w:hAnsi="標楷體" w:hint="eastAsia"/>
          <w:sz w:val="24"/>
          <w:szCs w:val="24"/>
          <w:lang w:eastAsia="zh-TW"/>
        </w:rPr>
        <w:t>7學</w:t>
      </w:r>
      <w:r w:rsidRPr="00DF5EBC">
        <w:rPr>
          <w:rFonts w:ascii="標楷體" w:eastAsia="標楷體" w:hAnsi="標楷體"/>
          <w:sz w:val="24"/>
          <w:szCs w:val="24"/>
          <w:lang w:eastAsia="zh-TW"/>
        </w:rPr>
        <w:t>年度國民教育輔導團</w:t>
      </w:r>
      <w:r w:rsidRPr="00DF5EBC">
        <w:rPr>
          <w:rFonts w:ascii="標楷體" w:eastAsia="標楷體" w:hAnsi="標楷體" w:hint="eastAsia"/>
          <w:sz w:val="24"/>
          <w:szCs w:val="24"/>
          <w:lang w:eastAsia="zh-TW"/>
        </w:rPr>
        <w:t>整體團務</w:t>
      </w:r>
      <w:r w:rsidRPr="00DF5EBC">
        <w:rPr>
          <w:rFonts w:ascii="標楷體" w:eastAsia="標楷體" w:hAnsi="標楷體"/>
          <w:sz w:val="24"/>
          <w:szCs w:val="24"/>
          <w:lang w:eastAsia="zh-TW"/>
        </w:rPr>
        <w:t>計畫。</w:t>
      </w:r>
    </w:p>
    <w:p w:rsidR="00391DB5" w:rsidRPr="00DF5EBC" w:rsidRDefault="00391DB5" w:rsidP="00391DB5">
      <w:pPr>
        <w:ind w:leftChars="-257" w:left="-563" w:rightChars="-284" w:right="-625" w:hangingChars="1" w:hanging="2"/>
        <w:rPr>
          <w:rFonts w:ascii="標楷體" w:eastAsia="標楷體" w:hAnsi="標楷體"/>
          <w:sz w:val="24"/>
          <w:szCs w:val="24"/>
          <w:lang w:eastAsia="zh-TW"/>
        </w:rPr>
      </w:pPr>
      <w:r w:rsidRPr="00DF5EBC">
        <w:rPr>
          <w:rFonts w:ascii="標楷體" w:eastAsia="標楷體" w:hAnsi="標楷體" w:hint="eastAsia"/>
          <w:sz w:val="24"/>
          <w:szCs w:val="24"/>
          <w:lang w:eastAsia="zh-TW"/>
        </w:rPr>
        <w:t>二、現況分析與需求評估：</w:t>
      </w:r>
    </w:p>
    <w:p w:rsidR="00391DB5" w:rsidRPr="00DF5EBC" w:rsidRDefault="00391DB5" w:rsidP="00391DB5">
      <w:pPr>
        <w:spacing w:line="340" w:lineRule="auto"/>
        <w:ind w:leftChars="-192" w:left="3" w:hangingChars="177" w:hanging="425"/>
        <w:rPr>
          <w:rFonts w:ascii="標楷體" w:eastAsia="標楷體" w:hAnsi="標楷體"/>
          <w:sz w:val="24"/>
          <w:szCs w:val="24"/>
          <w:lang w:eastAsia="zh-TW"/>
        </w:rPr>
      </w:pPr>
      <w:r w:rsidRPr="00DF5EBC">
        <w:rPr>
          <w:rFonts w:ascii="標楷體" w:eastAsia="標楷體" w:hAnsi="標楷體" w:cs="Gungsuh"/>
          <w:sz w:val="24"/>
          <w:szCs w:val="24"/>
          <w:lang w:eastAsia="zh-TW"/>
        </w:rPr>
        <w:t>(一)理論與實務並重：兼顧生活課程精神內涵之瞭解、實務設計之學習，以提昇現場教師多元教學增能、實踐。</w:t>
      </w:r>
    </w:p>
    <w:p w:rsidR="00391DB5" w:rsidRPr="00DF5EBC" w:rsidRDefault="00391DB5" w:rsidP="00391DB5">
      <w:pPr>
        <w:spacing w:line="340" w:lineRule="auto"/>
        <w:ind w:leftChars="-192" w:left="3" w:hangingChars="177" w:hanging="425"/>
        <w:rPr>
          <w:rFonts w:ascii="標楷體" w:eastAsia="標楷體" w:hAnsi="標楷體"/>
          <w:sz w:val="24"/>
          <w:szCs w:val="24"/>
          <w:lang w:eastAsia="zh-TW"/>
        </w:rPr>
      </w:pPr>
      <w:r w:rsidRPr="00DF5EBC">
        <w:rPr>
          <w:rFonts w:ascii="標楷體" w:eastAsia="標楷體" w:hAnsi="標楷體" w:cs="Gungsuh"/>
          <w:sz w:val="24"/>
          <w:szCs w:val="24"/>
          <w:lang w:eastAsia="zh-TW"/>
        </w:rPr>
        <w:t>(二)同儕學習：藉由優秀案例彙整及出版，提供本市教師相互觀摩與參考，以精進教學能力。</w:t>
      </w:r>
    </w:p>
    <w:p w:rsidR="00391DB5" w:rsidRPr="00DF5EBC" w:rsidRDefault="00391DB5" w:rsidP="00391DB5">
      <w:pPr>
        <w:ind w:leftChars="-257" w:left="-563" w:rightChars="-284" w:right="-625" w:hangingChars="1" w:hanging="2"/>
        <w:rPr>
          <w:rFonts w:ascii="標楷體" w:eastAsia="標楷體" w:hAnsi="標楷體"/>
          <w:sz w:val="24"/>
          <w:szCs w:val="24"/>
          <w:lang w:eastAsia="zh-TW"/>
        </w:rPr>
      </w:pPr>
      <w:r w:rsidRPr="00DF5EBC">
        <w:rPr>
          <w:rFonts w:ascii="標楷體" w:eastAsia="標楷體" w:hAnsi="標楷體" w:hint="eastAsia"/>
          <w:sz w:val="24"/>
          <w:szCs w:val="24"/>
          <w:lang w:eastAsia="zh-TW"/>
        </w:rPr>
        <w:t>三、</w:t>
      </w:r>
      <w:r w:rsidRPr="00DF5EBC">
        <w:rPr>
          <w:rFonts w:ascii="標楷體" w:eastAsia="標楷體" w:hAnsi="標楷體" w:cs="標楷體"/>
          <w:sz w:val="24"/>
          <w:szCs w:val="24"/>
          <w:lang w:eastAsia="zh-TW"/>
        </w:rPr>
        <w:t>目的</w:t>
      </w:r>
      <w:r w:rsidRPr="00DF5EBC">
        <w:rPr>
          <w:rFonts w:ascii="標楷體" w:eastAsia="標楷體" w:hAnsi="標楷體" w:hint="eastAsia"/>
          <w:sz w:val="24"/>
          <w:szCs w:val="24"/>
          <w:lang w:eastAsia="zh-TW"/>
        </w:rPr>
        <w:t>：</w:t>
      </w:r>
    </w:p>
    <w:p w:rsidR="00391DB5" w:rsidRPr="00DF5EBC" w:rsidRDefault="00391DB5" w:rsidP="00391DB5">
      <w:pPr>
        <w:spacing w:line="340" w:lineRule="auto"/>
        <w:ind w:leftChars="-256" w:left="3" w:hangingChars="236" w:hanging="566"/>
        <w:rPr>
          <w:rFonts w:ascii="標楷體" w:eastAsia="標楷體" w:hAnsi="標楷體"/>
          <w:sz w:val="24"/>
          <w:szCs w:val="24"/>
          <w:lang w:eastAsia="zh-TW"/>
        </w:rPr>
      </w:pPr>
      <w:r w:rsidRPr="00DF5EBC">
        <w:rPr>
          <w:rFonts w:ascii="標楷體" w:eastAsia="標楷體" w:hAnsi="標楷體" w:cs="Gungsuh"/>
          <w:sz w:val="24"/>
          <w:szCs w:val="24"/>
          <w:lang w:eastAsia="zh-TW"/>
        </w:rPr>
        <w:t>(一)透過生活課程教學案例徵稿活動，展現教師課程與教學的專業，有效提升教師專業形象。</w:t>
      </w:r>
    </w:p>
    <w:p w:rsidR="00391DB5" w:rsidRPr="00DF5EBC" w:rsidRDefault="00391DB5" w:rsidP="00391DB5">
      <w:pPr>
        <w:spacing w:line="340" w:lineRule="auto"/>
        <w:ind w:leftChars="-256" w:left="3" w:hangingChars="236" w:hanging="566"/>
        <w:rPr>
          <w:rFonts w:ascii="標楷體" w:eastAsia="標楷體" w:hAnsi="標楷體"/>
          <w:sz w:val="24"/>
          <w:szCs w:val="24"/>
          <w:lang w:eastAsia="zh-TW"/>
        </w:rPr>
      </w:pPr>
      <w:r w:rsidRPr="00DF5EBC">
        <w:rPr>
          <w:rFonts w:ascii="標楷體" w:eastAsia="標楷體" w:hAnsi="標楷體" w:cs="Gungsuh"/>
          <w:sz w:val="24"/>
          <w:szCs w:val="24"/>
          <w:lang w:eastAsia="zh-TW"/>
        </w:rPr>
        <w:t>(二)經由生活課程教學案例徵稿評選歷程，教師能實踐課程與教學的理論與信念，有效引導學生提升生活的能力。</w:t>
      </w:r>
    </w:p>
    <w:p w:rsidR="00391DB5" w:rsidRPr="00DF5EBC" w:rsidRDefault="00391DB5" w:rsidP="00391DB5">
      <w:pPr>
        <w:spacing w:line="340" w:lineRule="auto"/>
        <w:ind w:leftChars="-256" w:left="3" w:hangingChars="236" w:hanging="566"/>
        <w:rPr>
          <w:rFonts w:ascii="標楷體" w:eastAsia="標楷體" w:hAnsi="標楷體"/>
          <w:sz w:val="24"/>
          <w:szCs w:val="24"/>
          <w:lang w:eastAsia="zh-TW"/>
        </w:rPr>
      </w:pPr>
      <w:r w:rsidRPr="00DF5EBC">
        <w:rPr>
          <w:rFonts w:ascii="標楷體" w:eastAsia="標楷體" w:hAnsi="標楷體" w:cs="Gungsuh"/>
          <w:sz w:val="24"/>
          <w:szCs w:val="24"/>
          <w:lang w:eastAsia="zh-TW"/>
        </w:rPr>
        <w:t>(三)經由教學實務分享歷程，建構反思機制，協助教師發現教學現場的優劣，不斷精進成長。</w:t>
      </w:r>
    </w:p>
    <w:p w:rsidR="00391DB5" w:rsidRPr="00DF5EBC" w:rsidRDefault="00391DB5" w:rsidP="00391DB5">
      <w:pPr>
        <w:snapToGrid w:val="0"/>
        <w:ind w:leftChars="-257" w:left="-563" w:hangingChars="1" w:hanging="2"/>
        <w:rPr>
          <w:rFonts w:ascii="標楷體" w:eastAsia="標楷體" w:hAnsi="標楷體"/>
          <w:sz w:val="24"/>
          <w:szCs w:val="24"/>
          <w:lang w:eastAsia="zh-TW"/>
        </w:rPr>
      </w:pPr>
      <w:r w:rsidRPr="00DF5EBC">
        <w:rPr>
          <w:rFonts w:ascii="標楷體" w:eastAsia="標楷體" w:hAnsi="標楷體"/>
          <w:sz w:val="24"/>
          <w:szCs w:val="24"/>
          <w:lang w:eastAsia="zh-TW"/>
        </w:rPr>
        <w:t>四、辦理單位</w:t>
      </w:r>
    </w:p>
    <w:p w:rsidR="00391DB5" w:rsidRPr="00DF5EBC" w:rsidRDefault="00391DB5" w:rsidP="00391DB5">
      <w:pPr>
        <w:snapToGrid w:val="0"/>
        <w:ind w:leftChars="-257" w:left="-563" w:hangingChars="1" w:hanging="2"/>
        <w:rPr>
          <w:rFonts w:ascii="標楷體" w:eastAsia="標楷體" w:hAnsi="標楷體"/>
          <w:sz w:val="24"/>
          <w:szCs w:val="24"/>
          <w:lang w:eastAsia="zh-TW"/>
        </w:rPr>
      </w:pPr>
      <w:r w:rsidRPr="00DF5EBC">
        <w:rPr>
          <w:rFonts w:ascii="標楷體" w:eastAsia="標楷體" w:hAnsi="標楷體"/>
          <w:sz w:val="24"/>
          <w:szCs w:val="24"/>
          <w:lang w:eastAsia="zh-TW"/>
        </w:rPr>
        <w:t>（一）指導單位：教育部國民及學前教育署</w:t>
      </w:r>
    </w:p>
    <w:p w:rsidR="00391DB5" w:rsidRPr="00DF5EBC" w:rsidRDefault="00391DB5" w:rsidP="00391DB5">
      <w:pPr>
        <w:snapToGrid w:val="0"/>
        <w:ind w:leftChars="-257" w:left="-563" w:hangingChars="1" w:hanging="2"/>
        <w:rPr>
          <w:rFonts w:ascii="標楷體" w:eastAsia="標楷體" w:hAnsi="標楷體"/>
          <w:sz w:val="24"/>
          <w:szCs w:val="24"/>
          <w:lang w:eastAsia="zh-TW"/>
        </w:rPr>
      </w:pPr>
      <w:r w:rsidRPr="00DF5EBC">
        <w:rPr>
          <w:rFonts w:ascii="標楷體" w:eastAsia="標楷體" w:hAnsi="標楷體"/>
          <w:sz w:val="24"/>
          <w:szCs w:val="24"/>
          <w:lang w:eastAsia="zh-TW"/>
        </w:rPr>
        <w:t>（二）主辦單位：</w:t>
      </w:r>
      <w:r w:rsidRPr="00DF5EBC">
        <w:rPr>
          <w:rFonts w:ascii="標楷體" w:eastAsia="標楷體" w:hAnsi="標楷體" w:hint="eastAsia"/>
          <w:sz w:val="24"/>
          <w:szCs w:val="24"/>
          <w:lang w:eastAsia="zh-TW"/>
        </w:rPr>
        <w:t>臺南</w:t>
      </w:r>
      <w:r w:rsidRPr="00DF5EBC">
        <w:rPr>
          <w:rFonts w:ascii="標楷體" w:eastAsia="標楷體" w:hAnsi="標楷體"/>
          <w:sz w:val="24"/>
          <w:szCs w:val="24"/>
          <w:lang w:eastAsia="zh-TW"/>
        </w:rPr>
        <w:t>市政府教育局</w:t>
      </w:r>
    </w:p>
    <w:p w:rsidR="00391DB5" w:rsidRPr="00DF5EBC" w:rsidRDefault="00391DB5" w:rsidP="00391DB5">
      <w:pPr>
        <w:snapToGrid w:val="0"/>
        <w:ind w:leftChars="-257" w:left="-563" w:hangingChars="1" w:hanging="2"/>
        <w:rPr>
          <w:rFonts w:ascii="標楷體" w:eastAsia="標楷體" w:hAnsi="標楷體"/>
          <w:sz w:val="24"/>
          <w:szCs w:val="24"/>
          <w:lang w:eastAsia="zh-TW"/>
        </w:rPr>
      </w:pPr>
      <w:r w:rsidRPr="00DF5EBC">
        <w:rPr>
          <w:rFonts w:ascii="標楷體" w:eastAsia="標楷體" w:hAnsi="標楷體"/>
          <w:sz w:val="24"/>
          <w:szCs w:val="24"/>
          <w:lang w:eastAsia="zh-TW"/>
        </w:rPr>
        <w:t>（</w:t>
      </w:r>
      <w:r w:rsidRPr="00DF5EBC">
        <w:rPr>
          <w:rFonts w:ascii="標楷體" w:eastAsia="標楷體" w:hAnsi="標楷體" w:hint="eastAsia"/>
          <w:sz w:val="24"/>
          <w:szCs w:val="24"/>
          <w:lang w:eastAsia="zh-TW"/>
        </w:rPr>
        <w:t>三</w:t>
      </w:r>
      <w:r w:rsidRPr="00DF5EBC">
        <w:rPr>
          <w:rFonts w:ascii="標楷體" w:eastAsia="標楷體" w:hAnsi="標楷體"/>
          <w:sz w:val="24"/>
          <w:szCs w:val="24"/>
          <w:lang w:eastAsia="zh-TW"/>
        </w:rPr>
        <w:t>）承辦單位：</w:t>
      </w:r>
      <w:r w:rsidRPr="00DF5EBC">
        <w:rPr>
          <w:rFonts w:ascii="標楷體" w:eastAsia="標楷體" w:hAnsi="標楷體" w:hint="eastAsia"/>
          <w:sz w:val="24"/>
          <w:szCs w:val="24"/>
          <w:lang w:eastAsia="zh-TW"/>
        </w:rPr>
        <w:t>臺南市生活課程輔導團</w:t>
      </w:r>
    </w:p>
    <w:p w:rsidR="00391DB5" w:rsidRPr="00DF5EBC" w:rsidRDefault="00391DB5" w:rsidP="00E472CD">
      <w:pPr>
        <w:snapToGrid w:val="0"/>
        <w:ind w:leftChars="-257" w:left="-563" w:hangingChars="1" w:hanging="2"/>
        <w:rPr>
          <w:rFonts w:ascii="標楷體" w:eastAsia="標楷體" w:hAnsi="標楷體"/>
          <w:sz w:val="24"/>
          <w:szCs w:val="24"/>
          <w:lang w:eastAsia="zh-TW"/>
        </w:rPr>
      </w:pPr>
      <w:r w:rsidRPr="00DF5EBC">
        <w:rPr>
          <w:rFonts w:ascii="標楷體" w:eastAsia="標楷體" w:hAnsi="標楷體"/>
          <w:sz w:val="24"/>
          <w:szCs w:val="24"/>
          <w:lang w:eastAsia="zh-TW"/>
        </w:rPr>
        <w:t>五、</w:t>
      </w:r>
      <w:r w:rsidRPr="00DF5EBC">
        <w:rPr>
          <w:rFonts w:ascii="標楷體" w:eastAsia="標楷體" w:hAnsi="標楷體" w:cs="Gungsuh"/>
          <w:sz w:val="24"/>
          <w:szCs w:val="24"/>
          <w:lang w:eastAsia="zh-TW"/>
        </w:rPr>
        <w:t>實施期程</w:t>
      </w:r>
      <w:r w:rsidR="00E472CD">
        <w:rPr>
          <w:rFonts w:ascii="標楷體" w:eastAsia="標楷體" w:hAnsi="標楷體" w:cs="Gungsuh"/>
          <w:sz w:val="24"/>
          <w:szCs w:val="24"/>
          <w:lang w:eastAsia="zh-TW"/>
        </w:rPr>
        <w:t>：</w:t>
      </w:r>
      <w:r w:rsidRPr="00DF5EBC">
        <w:rPr>
          <w:rFonts w:ascii="標楷體" w:eastAsia="標楷體" w:hAnsi="標楷體" w:cs="Gungsuh"/>
          <w:sz w:val="24"/>
          <w:szCs w:val="24"/>
          <w:lang w:eastAsia="zh-TW"/>
        </w:rPr>
        <w:t>107年10月</w:t>
      </w:r>
      <w:r>
        <w:rPr>
          <w:rFonts w:ascii="標楷體" w:eastAsia="標楷體" w:hAnsi="標楷體" w:cs="Gungsuh"/>
          <w:sz w:val="24"/>
          <w:szCs w:val="24"/>
          <w:lang w:eastAsia="zh-TW"/>
        </w:rPr>
        <w:t>1</w:t>
      </w:r>
      <w:r w:rsidRPr="00DF5EBC">
        <w:rPr>
          <w:rFonts w:ascii="標楷體" w:eastAsia="標楷體" w:hAnsi="標楷體" w:cs="Gungsuh"/>
          <w:sz w:val="24"/>
          <w:szCs w:val="24"/>
          <w:lang w:eastAsia="zh-TW"/>
        </w:rPr>
        <w:t>日至11月30日止</w:t>
      </w:r>
    </w:p>
    <w:p w:rsidR="00391DB5" w:rsidRPr="00DF5EBC" w:rsidRDefault="00391DB5" w:rsidP="00391DB5">
      <w:pPr>
        <w:snapToGrid w:val="0"/>
        <w:ind w:leftChars="-257" w:left="-563" w:hangingChars="1" w:hanging="2"/>
        <w:rPr>
          <w:rFonts w:ascii="標楷體" w:eastAsia="標楷體" w:hAnsi="標楷體"/>
          <w:sz w:val="24"/>
          <w:szCs w:val="24"/>
          <w:lang w:eastAsia="zh-TW"/>
        </w:rPr>
      </w:pPr>
      <w:r w:rsidRPr="00DF5EBC">
        <w:rPr>
          <w:rFonts w:ascii="標楷體" w:eastAsia="標楷體" w:hAnsi="標楷體"/>
          <w:sz w:val="24"/>
          <w:szCs w:val="24"/>
          <w:lang w:eastAsia="zh-TW"/>
        </w:rPr>
        <w:t>六、參加對象</w:t>
      </w:r>
    </w:p>
    <w:p w:rsidR="00391DB5" w:rsidRPr="00DF5EBC" w:rsidRDefault="00391DB5" w:rsidP="00391DB5">
      <w:pPr>
        <w:widowControl w:val="0"/>
        <w:pBdr>
          <w:top w:val="nil"/>
          <w:left w:val="nil"/>
          <w:bottom w:val="nil"/>
          <w:right w:val="nil"/>
          <w:between w:val="nil"/>
        </w:pBdr>
        <w:spacing w:after="0" w:line="340" w:lineRule="auto"/>
        <w:ind w:leftChars="-257" w:left="-563" w:hangingChars="1" w:hanging="2"/>
        <w:rPr>
          <w:rFonts w:ascii="標楷體" w:eastAsia="標楷體" w:hAnsi="標楷體"/>
          <w:sz w:val="24"/>
          <w:szCs w:val="24"/>
          <w:lang w:eastAsia="zh-TW"/>
        </w:rPr>
      </w:pPr>
      <w:r w:rsidRPr="00DF5EBC">
        <w:rPr>
          <w:rFonts w:ascii="標楷體" w:eastAsia="標楷體" w:hAnsi="標楷體" w:cs="Gungsuh"/>
          <w:sz w:val="24"/>
          <w:szCs w:val="24"/>
          <w:lang w:eastAsia="zh-TW"/>
        </w:rPr>
        <w:t>臺南市各公、私立國民小學教師</w:t>
      </w:r>
      <w:r w:rsidRPr="00DF5EBC">
        <w:rPr>
          <w:rFonts w:ascii="標楷體" w:eastAsia="標楷體" w:hAnsi="標楷體" w:cs="標楷體"/>
          <w:sz w:val="24"/>
          <w:szCs w:val="24"/>
          <w:lang w:eastAsia="zh-TW"/>
        </w:rPr>
        <w:t>（24班以上學校需送一份教案，24班以下學校踴躍報名參加）。</w:t>
      </w:r>
    </w:p>
    <w:p w:rsidR="00391DB5" w:rsidRPr="00DF5EBC" w:rsidRDefault="00391DB5" w:rsidP="00391DB5">
      <w:pPr>
        <w:ind w:leftChars="-257" w:left="-563" w:rightChars="-284" w:right="-625" w:hangingChars="1" w:hanging="2"/>
        <w:rPr>
          <w:rFonts w:ascii="標楷體" w:eastAsia="標楷體" w:hAnsi="標楷體"/>
          <w:sz w:val="24"/>
          <w:szCs w:val="24"/>
          <w:lang w:eastAsia="zh-TW"/>
        </w:rPr>
      </w:pPr>
      <w:r w:rsidRPr="00DF5EBC">
        <w:rPr>
          <w:rFonts w:ascii="標楷體" w:eastAsia="標楷體" w:hAnsi="標楷體"/>
          <w:sz w:val="24"/>
          <w:szCs w:val="24"/>
          <w:lang w:eastAsia="zh-TW"/>
        </w:rPr>
        <w:t>七、</w:t>
      </w:r>
      <w:r w:rsidRPr="00DF5EBC">
        <w:rPr>
          <w:rFonts w:ascii="標楷體" w:eastAsia="標楷體" w:hAnsi="標楷體" w:cs="Gungsuh"/>
          <w:sz w:val="24"/>
          <w:szCs w:val="24"/>
          <w:lang w:eastAsia="zh-TW"/>
        </w:rPr>
        <w:t>徵稿</w:t>
      </w:r>
      <w:r w:rsidRPr="00DF5EBC">
        <w:rPr>
          <w:rFonts w:ascii="標楷體" w:eastAsia="標楷體" w:hAnsi="標楷體"/>
          <w:sz w:val="24"/>
          <w:szCs w:val="24"/>
          <w:lang w:eastAsia="zh-TW"/>
        </w:rPr>
        <w:t>內容</w:t>
      </w:r>
    </w:p>
    <w:p w:rsidR="00391DB5" w:rsidRPr="00DF5EBC" w:rsidRDefault="00391DB5" w:rsidP="00391DB5">
      <w:pPr>
        <w:spacing w:line="340" w:lineRule="auto"/>
        <w:ind w:leftChars="-257" w:left="-563" w:hangingChars="1" w:hanging="2"/>
        <w:rPr>
          <w:rFonts w:ascii="標楷體" w:eastAsia="標楷體" w:hAnsi="標楷體"/>
          <w:sz w:val="24"/>
          <w:szCs w:val="24"/>
          <w:lang w:eastAsia="zh-TW"/>
        </w:rPr>
      </w:pPr>
      <w:r w:rsidRPr="00DF5EBC">
        <w:rPr>
          <w:rFonts w:ascii="標楷體" w:eastAsia="標楷體" w:hAnsi="標楷體" w:cs="Gungsuh"/>
          <w:sz w:val="24"/>
          <w:szCs w:val="24"/>
          <w:lang w:eastAsia="zh-TW"/>
        </w:rPr>
        <w:t>（一）教案設計所秉持的教學理念(所依據的理論及想法）。</w:t>
      </w:r>
    </w:p>
    <w:p w:rsidR="00391DB5" w:rsidRPr="00DF5EBC" w:rsidRDefault="00391DB5" w:rsidP="00391DB5">
      <w:pPr>
        <w:spacing w:line="340" w:lineRule="auto"/>
        <w:ind w:leftChars="-257" w:left="-563" w:hangingChars="1" w:hanging="2"/>
        <w:rPr>
          <w:rFonts w:ascii="標楷體" w:eastAsia="標楷體" w:hAnsi="標楷體"/>
          <w:sz w:val="24"/>
          <w:szCs w:val="24"/>
          <w:lang w:eastAsia="zh-TW"/>
        </w:rPr>
      </w:pPr>
      <w:r w:rsidRPr="00DF5EBC">
        <w:rPr>
          <w:rFonts w:ascii="標楷體" w:eastAsia="標楷體" w:hAnsi="標楷體" w:cs="Gungsuh"/>
          <w:sz w:val="24"/>
          <w:szCs w:val="24"/>
          <w:lang w:eastAsia="zh-TW"/>
        </w:rPr>
        <w:t>（二）具體的教學步驟、教學方法及適當多元的評量方法。</w:t>
      </w:r>
    </w:p>
    <w:p w:rsidR="00391DB5" w:rsidRPr="00DF5EBC" w:rsidRDefault="00391DB5" w:rsidP="00391DB5">
      <w:pPr>
        <w:spacing w:line="340" w:lineRule="auto"/>
        <w:ind w:leftChars="-257" w:left="157" w:hangingChars="301" w:hanging="722"/>
        <w:rPr>
          <w:rFonts w:ascii="標楷體" w:eastAsia="標楷體" w:hAnsi="標楷體"/>
          <w:sz w:val="24"/>
          <w:szCs w:val="24"/>
          <w:lang w:eastAsia="zh-TW"/>
        </w:rPr>
      </w:pPr>
      <w:r w:rsidRPr="00DF5EBC">
        <w:rPr>
          <w:rFonts w:ascii="標楷體" w:eastAsia="標楷體" w:hAnsi="標楷體" w:cs="Gungsuh"/>
          <w:sz w:val="24"/>
          <w:szCs w:val="24"/>
          <w:lang w:eastAsia="zh-TW"/>
        </w:rPr>
        <w:t>（三）重視「108課程綱要」之</w:t>
      </w:r>
      <w:r w:rsidRPr="00DF5EBC">
        <w:rPr>
          <w:rFonts w:ascii="標楷體" w:eastAsia="標楷體" w:hAnsi="標楷體"/>
          <w:sz w:val="24"/>
          <w:szCs w:val="24"/>
          <w:lang w:eastAsia="zh-TW"/>
        </w:rPr>
        <w:t>核心素養</w:t>
      </w:r>
      <w:r w:rsidRPr="00DF5EBC">
        <w:rPr>
          <w:rFonts w:ascii="標楷體" w:eastAsia="標楷體" w:hAnsi="標楷體" w:cs="Gungsuh"/>
          <w:sz w:val="24"/>
          <w:szCs w:val="24"/>
          <w:lang w:eastAsia="zh-TW"/>
        </w:rPr>
        <w:t>與</w:t>
      </w:r>
      <w:r w:rsidRPr="00DF5EBC">
        <w:rPr>
          <w:rFonts w:ascii="標楷體" w:eastAsia="標楷體" w:hAnsi="標楷體"/>
          <w:sz w:val="24"/>
          <w:szCs w:val="24"/>
          <w:lang w:eastAsia="zh-TW"/>
        </w:rPr>
        <w:t>學習活動歷程</w:t>
      </w:r>
      <w:r w:rsidRPr="00DF5EBC">
        <w:rPr>
          <w:rFonts w:ascii="標楷體" w:eastAsia="標楷體" w:hAnsi="標楷體" w:cs="Gungsuh"/>
          <w:sz w:val="24"/>
          <w:szCs w:val="24"/>
          <w:lang w:eastAsia="zh-TW"/>
        </w:rPr>
        <w:t>、</w:t>
      </w:r>
      <w:r w:rsidRPr="00DF5EBC">
        <w:rPr>
          <w:rFonts w:ascii="標楷體" w:eastAsia="標楷體" w:hAnsi="標楷體"/>
          <w:sz w:val="24"/>
          <w:szCs w:val="24"/>
          <w:lang w:eastAsia="zh-TW"/>
        </w:rPr>
        <w:t>評量類型與基準、學習表現</w:t>
      </w:r>
      <w:r w:rsidRPr="00DF5EBC">
        <w:rPr>
          <w:rFonts w:ascii="標楷體" w:eastAsia="標楷體" w:hAnsi="標楷體" w:cs="Gungsuh"/>
          <w:sz w:val="24"/>
          <w:szCs w:val="24"/>
          <w:lang w:eastAsia="zh-TW"/>
        </w:rPr>
        <w:t>及</w:t>
      </w:r>
      <w:r w:rsidRPr="00DF5EBC">
        <w:rPr>
          <w:rFonts w:ascii="標楷體" w:eastAsia="標楷體" w:hAnsi="標楷體"/>
          <w:sz w:val="24"/>
          <w:szCs w:val="24"/>
          <w:lang w:eastAsia="zh-TW"/>
        </w:rPr>
        <w:t>關鍵提問</w:t>
      </w:r>
      <w:r w:rsidRPr="00DF5EBC">
        <w:rPr>
          <w:rFonts w:ascii="標楷體" w:eastAsia="標楷體" w:hAnsi="標楷體" w:cs="Gungsuh"/>
          <w:sz w:val="24"/>
          <w:szCs w:val="24"/>
          <w:lang w:eastAsia="zh-TW"/>
        </w:rPr>
        <w:t>之統整性與關聯。</w:t>
      </w:r>
    </w:p>
    <w:p w:rsidR="00391DB5" w:rsidRPr="00DF5EBC" w:rsidRDefault="00391DB5" w:rsidP="00391DB5">
      <w:pPr>
        <w:spacing w:line="340" w:lineRule="auto"/>
        <w:ind w:leftChars="-257" w:left="-563" w:hangingChars="1" w:hanging="2"/>
        <w:rPr>
          <w:rFonts w:ascii="標楷體" w:eastAsia="標楷體" w:hAnsi="標楷體"/>
          <w:sz w:val="24"/>
          <w:szCs w:val="24"/>
          <w:lang w:eastAsia="zh-TW"/>
        </w:rPr>
      </w:pPr>
      <w:r w:rsidRPr="00DF5EBC">
        <w:rPr>
          <w:rFonts w:ascii="標楷體" w:eastAsia="標楷體" w:hAnsi="標楷體" w:cs="Gungsuh"/>
          <w:sz w:val="24"/>
          <w:szCs w:val="24"/>
          <w:lang w:eastAsia="zh-TW"/>
        </w:rPr>
        <w:t>（四）進行教科書轉化的動機或</w:t>
      </w:r>
      <w:r w:rsidRPr="00DF5EBC">
        <w:rPr>
          <w:rFonts w:ascii="標楷體" w:eastAsia="標楷體" w:hAnsi="標楷體"/>
          <w:sz w:val="24"/>
          <w:szCs w:val="24"/>
          <w:lang w:eastAsia="zh-TW"/>
        </w:rPr>
        <w:t>教師的思考與教學策略</w:t>
      </w:r>
    </w:p>
    <w:p w:rsidR="00391DB5" w:rsidRPr="00DF5EBC" w:rsidRDefault="00391DB5" w:rsidP="00391DB5">
      <w:pPr>
        <w:spacing w:line="340" w:lineRule="auto"/>
        <w:ind w:leftChars="-257" w:left="-563" w:hangingChars="1" w:hanging="2"/>
        <w:rPr>
          <w:rFonts w:ascii="標楷體" w:eastAsia="標楷體" w:hAnsi="標楷體"/>
          <w:sz w:val="24"/>
          <w:szCs w:val="24"/>
          <w:lang w:eastAsia="zh-TW"/>
        </w:rPr>
      </w:pPr>
      <w:r w:rsidRPr="00DF5EBC">
        <w:rPr>
          <w:rFonts w:ascii="標楷體" w:eastAsia="標楷體" w:hAnsi="標楷體" w:cs="Gungsuh"/>
          <w:sz w:val="24"/>
          <w:szCs w:val="24"/>
          <w:lang w:eastAsia="zh-TW"/>
        </w:rPr>
        <w:t>（五）實錄教學狀況、對話、發現與疑惑，以及達成單元教學</w:t>
      </w:r>
      <w:r w:rsidRPr="00DF5EBC">
        <w:rPr>
          <w:rFonts w:ascii="標楷體" w:eastAsia="標楷體" w:hAnsi="標楷體"/>
          <w:sz w:val="24"/>
          <w:szCs w:val="24"/>
          <w:lang w:eastAsia="zh-TW"/>
        </w:rPr>
        <w:t>活動目標</w:t>
      </w:r>
      <w:r w:rsidRPr="00DF5EBC">
        <w:rPr>
          <w:rFonts w:ascii="標楷體" w:eastAsia="標楷體" w:hAnsi="標楷體" w:cs="Gungsuh"/>
          <w:sz w:val="24"/>
          <w:szCs w:val="24"/>
          <w:lang w:eastAsia="zh-TW"/>
        </w:rPr>
        <w:t>之程度。</w:t>
      </w:r>
    </w:p>
    <w:p w:rsidR="00391DB5" w:rsidRPr="00DF5EBC" w:rsidRDefault="00391DB5" w:rsidP="00391DB5">
      <w:pPr>
        <w:spacing w:line="340" w:lineRule="auto"/>
        <w:ind w:leftChars="-257" w:left="-563" w:hangingChars="1" w:hanging="2"/>
        <w:rPr>
          <w:rFonts w:ascii="標楷體" w:eastAsia="標楷體" w:hAnsi="標楷體"/>
          <w:sz w:val="24"/>
          <w:szCs w:val="24"/>
          <w:lang w:eastAsia="zh-TW"/>
        </w:rPr>
      </w:pPr>
      <w:r w:rsidRPr="00DF5EBC">
        <w:rPr>
          <w:rFonts w:ascii="標楷體" w:eastAsia="標楷體" w:hAnsi="標楷體" w:cs="Gungsuh"/>
          <w:sz w:val="24"/>
          <w:szCs w:val="24"/>
          <w:lang w:eastAsia="zh-TW"/>
        </w:rPr>
        <w:t>（六）教學活動進行後的省思與教學建議。</w:t>
      </w:r>
    </w:p>
    <w:p w:rsidR="00391DB5" w:rsidRPr="00DF5EBC" w:rsidRDefault="00391DB5" w:rsidP="00391DB5">
      <w:pPr>
        <w:widowControl w:val="0"/>
        <w:pBdr>
          <w:top w:val="nil"/>
          <w:left w:val="nil"/>
          <w:bottom w:val="nil"/>
          <w:right w:val="nil"/>
          <w:between w:val="nil"/>
        </w:pBdr>
        <w:spacing w:after="0" w:line="340" w:lineRule="auto"/>
        <w:ind w:leftChars="-257" w:left="-563" w:hangingChars="1" w:hanging="2"/>
        <w:rPr>
          <w:rFonts w:ascii="標楷體" w:eastAsia="標楷體" w:hAnsi="標楷體"/>
          <w:sz w:val="24"/>
          <w:szCs w:val="24"/>
          <w:lang w:eastAsia="zh-TW"/>
        </w:rPr>
      </w:pPr>
      <w:r w:rsidRPr="00DF5EBC">
        <w:rPr>
          <w:rFonts w:ascii="標楷體" w:eastAsia="標楷體" w:hAnsi="標楷體"/>
          <w:sz w:val="24"/>
          <w:szCs w:val="24"/>
          <w:lang w:eastAsia="zh-TW"/>
        </w:rPr>
        <w:t>八、</w:t>
      </w:r>
      <w:r w:rsidRPr="00DF5EBC">
        <w:rPr>
          <w:rFonts w:ascii="標楷體" w:eastAsia="標楷體" w:hAnsi="標楷體" w:cs="Gungsuh"/>
          <w:sz w:val="24"/>
          <w:szCs w:val="24"/>
          <w:lang w:eastAsia="zh-TW"/>
        </w:rPr>
        <w:t xml:space="preserve">評選結果錄取名額及獎勵方式： </w:t>
      </w:r>
    </w:p>
    <w:tbl>
      <w:tblPr>
        <w:tblW w:w="752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16"/>
        <w:gridCol w:w="1275"/>
        <w:gridCol w:w="5033"/>
      </w:tblGrid>
      <w:tr w:rsidR="00391DB5" w:rsidRPr="00DF5EBC" w:rsidTr="00E84417">
        <w:trPr>
          <w:jc w:val="center"/>
        </w:trPr>
        <w:tc>
          <w:tcPr>
            <w:tcW w:w="121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391DB5" w:rsidRPr="00DF5EBC" w:rsidRDefault="00391DB5" w:rsidP="00E84417">
            <w:pPr>
              <w:spacing w:line="340" w:lineRule="auto"/>
              <w:ind w:leftChars="-257" w:left="-563" w:hangingChars="1" w:hanging="2"/>
              <w:rPr>
                <w:rFonts w:ascii="標楷體" w:eastAsia="標楷體" w:hAnsi="標楷體"/>
                <w:sz w:val="24"/>
                <w:szCs w:val="24"/>
              </w:rPr>
            </w:pPr>
            <w:r w:rsidRPr="00DF5EBC">
              <w:rPr>
                <w:rFonts w:ascii="標楷體" w:eastAsia="標楷體" w:hAnsi="標楷體" w:cs="Gungsuh"/>
                <w:sz w:val="24"/>
                <w:szCs w:val="24"/>
              </w:rPr>
              <w:t>評選結果</w:t>
            </w:r>
          </w:p>
        </w:tc>
        <w:tc>
          <w:tcPr>
            <w:tcW w:w="1275"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391DB5" w:rsidRPr="00DF5EBC" w:rsidRDefault="00391DB5" w:rsidP="00E84417">
            <w:pPr>
              <w:spacing w:line="340" w:lineRule="auto"/>
              <w:ind w:leftChars="-257" w:left="-563" w:hangingChars="1" w:hanging="2"/>
              <w:rPr>
                <w:rFonts w:ascii="標楷體" w:eastAsia="標楷體" w:hAnsi="標楷體"/>
                <w:sz w:val="24"/>
                <w:szCs w:val="24"/>
              </w:rPr>
            </w:pPr>
            <w:r w:rsidRPr="00DF5EBC">
              <w:rPr>
                <w:rFonts w:ascii="標楷體" w:eastAsia="標楷體" w:hAnsi="標楷體" w:cs="Gungsuh"/>
                <w:sz w:val="24"/>
                <w:szCs w:val="24"/>
              </w:rPr>
              <w:t>錄取名額</w:t>
            </w:r>
          </w:p>
        </w:tc>
        <w:tc>
          <w:tcPr>
            <w:tcW w:w="5033"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391DB5" w:rsidRPr="00DF5EBC" w:rsidRDefault="00391DB5" w:rsidP="00E84417">
            <w:pPr>
              <w:spacing w:line="340" w:lineRule="auto"/>
              <w:ind w:leftChars="-257" w:left="-563" w:hangingChars="1" w:hanging="2"/>
              <w:rPr>
                <w:rFonts w:ascii="標楷體" w:eastAsia="標楷體" w:hAnsi="標楷體"/>
                <w:sz w:val="24"/>
                <w:szCs w:val="24"/>
              </w:rPr>
            </w:pPr>
            <w:r w:rsidRPr="00DF5EBC">
              <w:rPr>
                <w:rFonts w:ascii="標楷體" w:eastAsia="標楷體" w:hAnsi="標楷體" w:cs="Gungsuh"/>
                <w:sz w:val="24"/>
                <w:szCs w:val="24"/>
              </w:rPr>
              <w:t>獎勵方式</w:t>
            </w:r>
          </w:p>
        </w:tc>
      </w:tr>
      <w:tr w:rsidR="00391DB5" w:rsidRPr="00DF5EBC" w:rsidTr="00E84417">
        <w:trPr>
          <w:jc w:val="center"/>
        </w:trPr>
        <w:tc>
          <w:tcPr>
            <w:tcW w:w="1216" w:type="dxa"/>
            <w:tcBorders>
              <w:top w:val="single" w:sz="4" w:space="0" w:color="000000"/>
              <w:left w:val="single" w:sz="4" w:space="0" w:color="000000"/>
              <w:bottom w:val="single" w:sz="4" w:space="0" w:color="000000"/>
              <w:right w:val="single" w:sz="4" w:space="0" w:color="000000"/>
            </w:tcBorders>
            <w:vAlign w:val="center"/>
          </w:tcPr>
          <w:p w:rsidR="00391DB5" w:rsidRPr="00DF5EBC" w:rsidRDefault="00391DB5" w:rsidP="00E472CD">
            <w:pPr>
              <w:spacing w:line="340" w:lineRule="auto"/>
              <w:ind w:leftChars="12" w:left="28" w:rightChars="-331" w:right="-728" w:hangingChars="1" w:hanging="2"/>
              <w:rPr>
                <w:rFonts w:ascii="標楷體" w:eastAsia="標楷體" w:hAnsi="標楷體"/>
                <w:sz w:val="24"/>
                <w:szCs w:val="24"/>
              </w:rPr>
            </w:pPr>
            <w:r w:rsidRPr="00DF5EBC">
              <w:rPr>
                <w:rFonts w:ascii="標楷體" w:eastAsia="標楷體" w:hAnsi="標楷體" w:cs="Gungsuh"/>
                <w:sz w:val="24"/>
                <w:szCs w:val="24"/>
              </w:rPr>
              <w:t>第一名</w:t>
            </w:r>
          </w:p>
        </w:tc>
        <w:tc>
          <w:tcPr>
            <w:tcW w:w="1275" w:type="dxa"/>
            <w:tcBorders>
              <w:top w:val="single" w:sz="4" w:space="0" w:color="000000"/>
              <w:left w:val="single" w:sz="4" w:space="0" w:color="000000"/>
              <w:bottom w:val="single" w:sz="4" w:space="0" w:color="000000"/>
              <w:right w:val="single" w:sz="4" w:space="0" w:color="000000"/>
            </w:tcBorders>
            <w:vAlign w:val="center"/>
          </w:tcPr>
          <w:p w:rsidR="00391DB5" w:rsidRPr="00DF5EBC" w:rsidRDefault="00391DB5" w:rsidP="00E472CD">
            <w:pPr>
              <w:spacing w:line="340" w:lineRule="auto"/>
              <w:ind w:leftChars="12" w:left="28" w:rightChars="-331" w:right="-728" w:hangingChars="1" w:hanging="2"/>
              <w:rPr>
                <w:rFonts w:ascii="標楷體" w:eastAsia="標楷體" w:hAnsi="標楷體"/>
                <w:sz w:val="24"/>
                <w:szCs w:val="24"/>
              </w:rPr>
            </w:pPr>
            <w:r w:rsidRPr="00DF5EBC">
              <w:rPr>
                <w:rFonts w:ascii="標楷體" w:eastAsia="標楷體" w:hAnsi="標楷體"/>
                <w:sz w:val="24"/>
                <w:szCs w:val="24"/>
              </w:rPr>
              <w:t>1</w:t>
            </w:r>
          </w:p>
        </w:tc>
        <w:tc>
          <w:tcPr>
            <w:tcW w:w="5033" w:type="dxa"/>
            <w:tcBorders>
              <w:top w:val="single" w:sz="4" w:space="0" w:color="000000"/>
              <w:left w:val="single" w:sz="4" w:space="0" w:color="000000"/>
              <w:bottom w:val="single" w:sz="4" w:space="0" w:color="000000"/>
              <w:right w:val="single" w:sz="4" w:space="0" w:color="000000"/>
            </w:tcBorders>
            <w:vAlign w:val="center"/>
          </w:tcPr>
          <w:p w:rsidR="00391DB5" w:rsidRPr="00DF5EBC" w:rsidRDefault="00391DB5" w:rsidP="00E84417">
            <w:pPr>
              <w:spacing w:line="340" w:lineRule="auto"/>
              <w:ind w:leftChars="-257" w:left="-563" w:hangingChars="1" w:hanging="2"/>
              <w:rPr>
                <w:rFonts w:ascii="標楷體" w:eastAsia="標楷體" w:hAnsi="標楷體"/>
                <w:sz w:val="24"/>
                <w:szCs w:val="24"/>
              </w:rPr>
            </w:pPr>
            <w:r w:rsidRPr="00DF5EBC">
              <w:rPr>
                <w:rFonts w:ascii="標楷體" w:eastAsia="標楷體" w:hAnsi="標楷體" w:cs="Gungsuh"/>
                <w:sz w:val="24"/>
                <w:szCs w:val="24"/>
              </w:rPr>
              <w:t>每名作者嘉獎二次</w:t>
            </w:r>
          </w:p>
        </w:tc>
      </w:tr>
      <w:tr w:rsidR="00391DB5" w:rsidRPr="00DF5EBC" w:rsidTr="00E84417">
        <w:trPr>
          <w:jc w:val="center"/>
        </w:trPr>
        <w:tc>
          <w:tcPr>
            <w:tcW w:w="1216" w:type="dxa"/>
            <w:tcBorders>
              <w:top w:val="single" w:sz="4" w:space="0" w:color="000000"/>
              <w:left w:val="single" w:sz="4" w:space="0" w:color="000000"/>
              <w:bottom w:val="single" w:sz="4" w:space="0" w:color="000000"/>
              <w:right w:val="single" w:sz="4" w:space="0" w:color="000000"/>
            </w:tcBorders>
            <w:vAlign w:val="center"/>
          </w:tcPr>
          <w:p w:rsidR="00391DB5" w:rsidRPr="00DF5EBC" w:rsidRDefault="00391DB5" w:rsidP="00E472CD">
            <w:pPr>
              <w:spacing w:line="340" w:lineRule="auto"/>
              <w:ind w:leftChars="12" w:left="28" w:rightChars="-331" w:right="-728" w:hangingChars="1" w:hanging="2"/>
              <w:rPr>
                <w:rFonts w:ascii="標楷體" w:eastAsia="標楷體" w:hAnsi="標楷體"/>
                <w:sz w:val="24"/>
                <w:szCs w:val="24"/>
              </w:rPr>
            </w:pPr>
            <w:r w:rsidRPr="00DF5EBC">
              <w:rPr>
                <w:rFonts w:ascii="標楷體" w:eastAsia="標楷體" w:hAnsi="標楷體" w:cs="Gungsuh"/>
                <w:sz w:val="24"/>
                <w:szCs w:val="24"/>
              </w:rPr>
              <w:t>第二名</w:t>
            </w:r>
          </w:p>
        </w:tc>
        <w:tc>
          <w:tcPr>
            <w:tcW w:w="1275" w:type="dxa"/>
            <w:tcBorders>
              <w:top w:val="single" w:sz="4" w:space="0" w:color="000000"/>
              <w:left w:val="single" w:sz="4" w:space="0" w:color="000000"/>
              <w:bottom w:val="single" w:sz="4" w:space="0" w:color="000000"/>
              <w:right w:val="single" w:sz="4" w:space="0" w:color="000000"/>
            </w:tcBorders>
            <w:vAlign w:val="center"/>
          </w:tcPr>
          <w:p w:rsidR="00391DB5" w:rsidRPr="00DF5EBC" w:rsidRDefault="00391DB5" w:rsidP="00E472CD">
            <w:pPr>
              <w:spacing w:line="340" w:lineRule="auto"/>
              <w:ind w:leftChars="12" w:left="28" w:rightChars="-331" w:right="-728" w:hangingChars="1" w:hanging="2"/>
              <w:rPr>
                <w:rFonts w:ascii="標楷體" w:eastAsia="標楷體" w:hAnsi="標楷體"/>
                <w:sz w:val="24"/>
                <w:szCs w:val="24"/>
              </w:rPr>
            </w:pPr>
            <w:r w:rsidRPr="00DF5EBC">
              <w:rPr>
                <w:rFonts w:ascii="標楷體" w:eastAsia="標楷體" w:hAnsi="標楷體"/>
                <w:sz w:val="24"/>
                <w:szCs w:val="24"/>
              </w:rPr>
              <w:t>2</w:t>
            </w:r>
          </w:p>
        </w:tc>
        <w:tc>
          <w:tcPr>
            <w:tcW w:w="5033" w:type="dxa"/>
            <w:tcBorders>
              <w:top w:val="single" w:sz="4" w:space="0" w:color="000000"/>
              <w:left w:val="single" w:sz="4" w:space="0" w:color="000000"/>
              <w:bottom w:val="single" w:sz="4" w:space="0" w:color="000000"/>
              <w:right w:val="single" w:sz="4" w:space="0" w:color="000000"/>
            </w:tcBorders>
            <w:vAlign w:val="center"/>
          </w:tcPr>
          <w:p w:rsidR="00391DB5" w:rsidRPr="00DF5EBC" w:rsidRDefault="00391DB5" w:rsidP="00E84417">
            <w:pPr>
              <w:spacing w:line="340" w:lineRule="auto"/>
              <w:ind w:leftChars="-257" w:left="-563" w:hangingChars="1" w:hanging="2"/>
              <w:rPr>
                <w:rFonts w:ascii="標楷體" w:eastAsia="標楷體" w:hAnsi="標楷體"/>
                <w:sz w:val="24"/>
                <w:szCs w:val="24"/>
              </w:rPr>
            </w:pPr>
            <w:r w:rsidRPr="00DF5EBC">
              <w:rPr>
                <w:rFonts w:ascii="標楷體" w:eastAsia="標楷體" w:hAnsi="標楷體" w:cs="Gungsuh"/>
                <w:sz w:val="24"/>
                <w:szCs w:val="24"/>
              </w:rPr>
              <w:t>每名作者嘉獎乙次</w:t>
            </w:r>
          </w:p>
        </w:tc>
      </w:tr>
      <w:tr w:rsidR="00391DB5" w:rsidRPr="00DF5EBC" w:rsidTr="00E84417">
        <w:trPr>
          <w:jc w:val="center"/>
        </w:trPr>
        <w:tc>
          <w:tcPr>
            <w:tcW w:w="1216" w:type="dxa"/>
            <w:tcBorders>
              <w:top w:val="single" w:sz="4" w:space="0" w:color="000000"/>
              <w:left w:val="single" w:sz="4" w:space="0" w:color="000000"/>
              <w:bottom w:val="single" w:sz="4" w:space="0" w:color="000000"/>
              <w:right w:val="single" w:sz="4" w:space="0" w:color="000000"/>
            </w:tcBorders>
            <w:vAlign w:val="center"/>
          </w:tcPr>
          <w:p w:rsidR="00391DB5" w:rsidRPr="00DF5EBC" w:rsidRDefault="00391DB5" w:rsidP="00E472CD">
            <w:pPr>
              <w:spacing w:line="340" w:lineRule="auto"/>
              <w:ind w:leftChars="12" w:left="28" w:rightChars="-331" w:right="-728" w:hangingChars="1" w:hanging="2"/>
              <w:rPr>
                <w:rFonts w:ascii="標楷體" w:eastAsia="標楷體" w:hAnsi="標楷體"/>
                <w:sz w:val="24"/>
                <w:szCs w:val="24"/>
              </w:rPr>
            </w:pPr>
            <w:r w:rsidRPr="00DF5EBC">
              <w:rPr>
                <w:rFonts w:ascii="標楷體" w:eastAsia="標楷體" w:hAnsi="標楷體" w:cs="Gungsuh"/>
                <w:sz w:val="24"/>
                <w:szCs w:val="24"/>
              </w:rPr>
              <w:t>第三名</w:t>
            </w:r>
          </w:p>
        </w:tc>
        <w:tc>
          <w:tcPr>
            <w:tcW w:w="1275" w:type="dxa"/>
            <w:tcBorders>
              <w:top w:val="single" w:sz="4" w:space="0" w:color="000000"/>
              <w:left w:val="single" w:sz="4" w:space="0" w:color="000000"/>
              <w:bottom w:val="single" w:sz="4" w:space="0" w:color="000000"/>
              <w:right w:val="single" w:sz="4" w:space="0" w:color="000000"/>
            </w:tcBorders>
            <w:vAlign w:val="center"/>
          </w:tcPr>
          <w:p w:rsidR="00391DB5" w:rsidRPr="00DF5EBC" w:rsidRDefault="00391DB5" w:rsidP="00E472CD">
            <w:pPr>
              <w:spacing w:line="340" w:lineRule="auto"/>
              <w:ind w:leftChars="12" w:left="28" w:rightChars="-331" w:right="-728" w:hangingChars="1" w:hanging="2"/>
              <w:rPr>
                <w:rFonts w:ascii="標楷體" w:eastAsia="標楷體" w:hAnsi="標楷體"/>
                <w:sz w:val="24"/>
                <w:szCs w:val="24"/>
              </w:rPr>
            </w:pPr>
            <w:r w:rsidRPr="00DF5EBC">
              <w:rPr>
                <w:rFonts w:ascii="標楷體" w:eastAsia="標楷體" w:hAnsi="標楷體"/>
                <w:sz w:val="24"/>
                <w:szCs w:val="24"/>
              </w:rPr>
              <w:t>5</w:t>
            </w:r>
          </w:p>
        </w:tc>
        <w:tc>
          <w:tcPr>
            <w:tcW w:w="5033" w:type="dxa"/>
            <w:tcBorders>
              <w:top w:val="single" w:sz="4" w:space="0" w:color="000000"/>
              <w:left w:val="single" w:sz="4" w:space="0" w:color="000000"/>
              <w:bottom w:val="single" w:sz="4" w:space="0" w:color="000000"/>
              <w:right w:val="single" w:sz="4" w:space="0" w:color="000000"/>
            </w:tcBorders>
            <w:vAlign w:val="center"/>
          </w:tcPr>
          <w:p w:rsidR="00391DB5" w:rsidRPr="00DF5EBC" w:rsidRDefault="00391DB5" w:rsidP="00E84417">
            <w:pPr>
              <w:spacing w:line="340" w:lineRule="auto"/>
              <w:ind w:leftChars="-257" w:left="-563" w:hangingChars="1" w:hanging="2"/>
              <w:rPr>
                <w:rFonts w:ascii="標楷體" w:eastAsia="標楷體" w:hAnsi="標楷體"/>
                <w:sz w:val="24"/>
                <w:szCs w:val="24"/>
              </w:rPr>
            </w:pPr>
            <w:r w:rsidRPr="00DF5EBC">
              <w:rPr>
                <w:rFonts w:ascii="標楷體" w:eastAsia="標楷體" w:hAnsi="標楷體" w:cs="Gungsuh"/>
                <w:sz w:val="24"/>
                <w:szCs w:val="24"/>
              </w:rPr>
              <w:t>每名作者嘉獎乙次</w:t>
            </w:r>
          </w:p>
        </w:tc>
      </w:tr>
    </w:tbl>
    <w:p w:rsidR="00391DB5" w:rsidRPr="00DF5EBC" w:rsidRDefault="00391DB5" w:rsidP="00391DB5">
      <w:pPr>
        <w:spacing w:line="340" w:lineRule="auto"/>
        <w:ind w:leftChars="-257" w:left="-563" w:hangingChars="1" w:hanging="2"/>
        <w:rPr>
          <w:rFonts w:ascii="標楷體" w:eastAsia="標楷體" w:hAnsi="標楷體"/>
          <w:sz w:val="24"/>
          <w:szCs w:val="24"/>
          <w:lang w:eastAsia="zh-TW"/>
        </w:rPr>
      </w:pPr>
      <w:r w:rsidRPr="00DF5EBC">
        <w:rPr>
          <w:rFonts w:ascii="標楷體" w:eastAsia="標楷體" w:hAnsi="標楷體" w:cs="Gungsuh"/>
          <w:sz w:val="24"/>
          <w:szCs w:val="24"/>
          <w:lang w:eastAsia="zh-TW"/>
        </w:rPr>
        <w:t>附則：獎勵名額得視報名件數及成績酌予調整。</w:t>
      </w:r>
    </w:p>
    <w:p w:rsidR="00391DB5" w:rsidRPr="00DF5EBC" w:rsidRDefault="00391DB5" w:rsidP="00391DB5">
      <w:pPr>
        <w:widowControl w:val="0"/>
        <w:pBdr>
          <w:top w:val="nil"/>
          <w:left w:val="nil"/>
          <w:bottom w:val="nil"/>
          <w:right w:val="nil"/>
          <w:between w:val="nil"/>
        </w:pBdr>
        <w:spacing w:after="0" w:line="340" w:lineRule="auto"/>
        <w:ind w:leftChars="-257" w:left="-563" w:hangingChars="1" w:hanging="2"/>
        <w:rPr>
          <w:rFonts w:ascii="標楷體" w:eastAsia="標楷體" w:hAnsi="標楷體"/>
          <w:sz w:val="24"/>
          <w:szCs w:val="24"/>
          <w:lang w:eastAsia="zh-TW"/>
        </w:rPr>
      </w:pPr>
      <w:r w:rsidRPr="00DF5EBC">
        <w:rPr>
          <w:rFonts w:ascii="標楷體" w:eastAsia="標楷體" w:hAnsi="標楷體" w:cs="Gungsuh"/>
          <w:sz w:val="24"/>
          <w:szCs w:val="24"/>
          <w:lang w:eastAsia="zh-TW"/>
        </w:rPr>
        <w:t>九</w:t>
      </w:r>
      <w:r w:rsidRPr="00DF5EBC">
        <w:rPr>
          <w:rFonts w:ascii="標楷體" w:eastAsia="標楷體" w:hAnsi="標楷體" w:cs="Gungsuh" w:hint="eastAsia"/>
          <w:sz w:val="24"/>
          <w:szCs w:val="24"/>
          <w:lang w:eastAsia="zh-TW"/>
        </w:rPr>
        <w:t>、</w:t>
      </w:r>
      <w:r w:rsidRPr="00DF5EBC">
        <w:rPr>
          <w:rFonts w:ascii="標楷體" w:eastAsia="標楷體" w:hAnsi="標楷體" w:cs="Gungsuh"/>
          <w:sz w:val="24"/>
          <w:szCs w:val="24"/>
          <w:lang w:eastAsia="zh-TW"/>
        </w:rPr>
        <w:t>參賽規則：</w:t>
      </w:r>
    </w:p>
    <w:p w:rsidR="00391DB5" w:rsidRPr="00DF5EBC" w:rsidRDefault="00391DB5" w:rsidP="00391DB5">
      <w:pPr>
        <w:spacing w:line="340" w:lineRule="auto"/>
        <w:ind w:leftChars="-257" w:left="-563" w:hangingChars="1" w:hanging="2"/>
        <w:rPr>
          <w:rFonts w:ascii="標楷體" w:eastAsia="標楷體" w:hAnsi="標楷體"/>
          <w:sz w:val="24"/>
          <w:szCs w:val="24"/>
          <w:lang w:eastAsia="zh-TW"/>
        </w:rPr>
      </w:pPr>
      <w:r w:rsidRPr="00DF5EBC">
        <w:rPr>
          <w:rFonts w:ascii="標楷體" w:eastAsia="標楷體" w:hAnsi="標楷體" w:cs="Gungsuh"/>
          <w:sz w:val="24"/>
          <w:szCs w:val="24"/>
          <w:lang w:eastAsia="zh-TW"/>
        </w:rPr>
        <w:t>（一）為整理及後續印製專輯之需要，各校送件作品一律以「A4紙張」印製，規格不符者，不列入評審及各校送件統計。</w:t>
      </w:r>
    </w:p>
    <w:p w:rsidR="00391DB5" w:rsidRPr="00DF5EBC" w:rsidRDefault="00391DB5" w:rsidP="00391DB5">
      <w:pPr>
        <w:spacing w:line="340" w:lineRule="auto"/>
        <w:ind w:leftChars="-257" w:left="-563" w:hangingChars="1" w:hanging="2"/>
        <w:rPr>
          <w:rFonts w:ascii="標楷體" w:eastAsia="標楷體" w:hAnsi="標楷體"/>
          <w:sz w:val="24"/>
          <w:szCs w:val="24"/>
          <w:lang w:eastAsia="zh-TW"/>
        </w:rPr>
      </w:pPr>
      <w:r w:rsidRPr="00DF5EBC">
        <w:rPr>
          <w:rFonts w:ascii="標楷體" w:eastAsia="標楷體" w:hAnsi="標楷體" w:cs="Gungsuh"/>
          <w:sz w:val="24"/>
          <w:szCs w:val="24"/>
          <w:lang w:eastAsia="zh-TW"/>
        </w:rPr>
        <w:t>（二）各校作品於送件時一併檢附「檔案光碟片」，電子檔規範如下：</w:t>
      </w:r>
    </w:p>
    <w:p w:rsidR="00391DB5" w:rsidRPr="00DF5EBC" w:rsidRDefault="00391DB5" w:rsidP="00391DB5">
      <w:pPr>
        <w:spacing w:line="340" w:lineRule="auto"/>
        <w:ind w:leftChars="-256" w:left="-282" w:hangingChars="117" w:hanging="281"/>
        <w:rPr>
          <w:rFonts w:ascii="標楷體" w:eastAsia="標楷體" w:hAnsi="標楷體"/>
          <w:sz w:val="24"/>
          <w:szCs w:val="24"/>
          <w:lang w:eastAsia="zh-TW"/>
        </w:rPr>
      </w:pPr>
      <w:r w:rsidRPr="00DF5EBC">
        <w:rPr>
          <w:rFonts w:ascii="標楷體" w:eastAsia="標楷體" w:hAnsi="標楷體" w:cs="Gungsuh"/>
          <w:sz w:val="24"/>
          <w:szCs w:val="24"/>
          <w:lang w:eastAsia="zh-TW"/>
        </w:rPr>
        <w:t>1.以Word A4規格繕打，若原檔非A4規格請先自行調整排版。</w:t>
      </w:r>
    </w:p>
    <w:p w:rsidR="00391DB5" w:rsidRPr="00DF5EBC" w:rsidRDefault="00391DB5" w:rsidP="00391DB5">
      <w:pPr>
        <w:spacing w:line="340" w:lineRule="auto"/>
        <w:ind w:leftChars="-256" w:left="-282" w:hangingChars="117" w:hanging="281"/>
        <w:rPr>
          <w:rFonts w:ascii="標楷體" w:eastAsia="標楷體" w:hAnsi="標楷體"/>
          <w:sz w:val="24"/>
          <w:szCs w:val="24"/>
          <w:lang w:eastAsia="zh-TW"/>
        </w:rPr>
      </w:pPr>
      <w:r w:rsidRPr="00DF5EBC">
        <w:rPr>
          <w:rFonts w:ascii="標楷體" w:eastAsia="標楷體" w:hAnsi="標楷體" w:cs="Gungsuh"/>
          <w:sz w:val="24"/>
          <w:szCs w:val="24"/>
          <w:lang w:eastAsia="zh-TW"/>
        </w:rPr>
        <w:t>2.字體字型(標楷體)、字型大小(內文字12)，</w:t>
      </w:r>
    </w:p>
    <w:p w:rsidR="00391DB5" w:rsidRPr="00DF5EBC" w:rsidRDefault="00391DB5" w:rsidP="00391DB5">
      <w:pPr>
        <w:spacing w:line="340" w:lineRule="auto"/>
        <w:ind w:leftChars="-256" w:left="-282" w:hangingChars="117" w:hanging="281"/>
        <w:rPr>
          <w:rFonts w:ascii="標楷體" w:eastAsia="標楷體" w:hAnsi="標楷體"/>
          <w:sz w:val="24"/>
          <w:szCs w:val="24"/>
          <w:lang w:eastAsia="zh-TW"/>
        </w:rPr>
      </w:pPr>
      <w:r w:rsidRPr="00DF5EBC">
        <w:rPr>
          <w:rFonts w:ascii="標楷體" w:eastAsia="標楷體" w:hAnsi="標楷體" w:cs="Gungsuh"/>
          <w:sz w:val="24"/>
          <w:szCs w:val="24"/>
          <w:lang w:eastAsia="zh-TW"/>
        </w:rPr>
        <w:t>3.光碟片之封面貼條請填寫:臺南市</w:t>
      </w:r>
      <w:r w:rsidRPr="00DF5EBC">
        <w:rPr>
          <w:rFonts w:ascii="標楷體" w:eastAsia="標楷體" w:hAnsi="標楷體" w:cs="標楷體"/>
          <w:sz w:val="24"/>
          <w:szCs w:val="24"/>
          <w:lang w:eastAsia="zh-TW"/>
        </w:rPr>
        <w:t>○○</w:t>
      </w:r>
      <w:r w:rsidRPr="00DF5EBC">
        <w:rPr>
          <w:rFonts w:ascii="標楷體" w:eastAsia="標楷體" w:hAnsi="標楷體" w:cs="Gungsuh"/>
          <w:sz w:val="24"/>
          <w:szCs w:val="24"/>
          <w:lang w:eastAsia="zh-TW"/>
        </w:rPr>
        <w:t>國民小學107學年度生活課程教科書轉化教學案例徵稿作品」，檔名請以「</w:t>
      </w:r>
      <w:r>
        <w:rPr>
          <w:rFonts w:ascii="標楷體" w:eastAsia="標楷體" w:hAnsi="標楷體" w:cs="Gungsuh"/>
          <w:sz w:val="24"/>
          <w:szCs w:val="24"/>
          <w:lang w:eastAsia="zh-TW"/>
        </w:rPr>
        <w:t>校</w:t>
      </w:r>
      <w:r w:rsidRPr="00DF5EBC">
        <w:rPr>
          <w:rFonts w:ascii="標楷體" w:eastAsia="標楷體" w:hAnsi="標楷體" w:cs="Gungsuh"/>
          <w:sz w:val="24"/>
          <w:szCs w:val="24"/>
          <w:lang w:eastAsia="zh-TW"/>
        </w:rPr>
        <w:t>名－主題」命名。</w:t>
      </w:r>
    </w:p>
    <w:p w:rsidR="00391DB5" w:rsidRPr="00DF5EBC" w:rsidRDefault="00391DB5" w:rsidP="00391DB5">
      <w:pPr>
        <w:spacing w:line="340" w:lineRule="auto"/>
        <w:ind w:leftChars="-256" w:left="-282" w:hangingChars="117" w:hanging="281"/>
        <w:rPr>
          <w:rFonts w:ascii="標楷體" w:eastAsia="標楷體" w:hAnsi="標楷體"/>
          <w:sz w:val="24"/>
          <w:szCs w:val="24"/>
          <w:lang w:eastAsia="zh-TW"/>
        </w:rPr>
      </w:pPr>
      <w:r w:rsidRPr="00E96A16">
        <w:rPr>
          <w:rFonts w:ascii="標楷體" w:eastAsia="標楷體" w:hAnsi="標楷體" w:cs="Gungsuh"/>
          <w:sz w:val="24"/>
          <w:szCs w:val="24"/>
          <w:lang w:eastAsia="zh-TW"/>
        </w:rPr>
        <w:t>4.每份作品提交</w:t>
      </w:r>
      <w:r w:rsidRPr="00E96A16">
        <w:rPr>
          <w:rFonts w:ascii="標楷體" w:eastAsia="標楷體" w:hAnsi="標楷體"/>
          <w:color w:val="000000"/>
          <w:sz w:val="24"/>
          <w:szCs w:val="24"/>
          <w:lang w:eastAsia="zh-TW"/>
        </w:rPr>
        <w:t>書面資料(壹式三份)</w:t>
      </w:r>
      <w:r w:rsidRPr="00E96A16">
        <w:rPr>
          <w:rFonts w:ascii="標楷體" w:eastAsia="標楷體" w:hAnsi="標楷體" w:cs="Gungsuh"/>
          <w:sz w:val="24"/>
          <w:szCs w:val="24"/>
          <w:lang w:eastAsia="zh-TW"/>
        </w:rPr>
        <w:t>及授權書</w:t>
      </w:r>
      <w:r w:rsidRPr="00E96A16">
        <w:rPr>
          <w:rFonts w:ascii="標楷體" w:eastAsia="標楷體" w:hAnsi="標楷體"/>
          <w:color w:val="000000"/>
          <w:sz w:val="24"/>
          <w:szCs w:val="24"/>
          <w:lang w:eastAsia="zh-TW"/>
        </w:rPr>
        <w:t>(壹式一份)</w:t>
      </w:r>
      <w:r w:rsidRPr="00E96A16">
        <w:rPr>
          <w:rFonts w:ascii="標楷體" w:eastAsia="標楷體" w:hAnsi="標楷體" w:cs="Gungsuh"/>
          <w:sz w:val="24"/>
          <w:szCs w:val="24"/>
          <w:lang w:eastAsia="zh-TW"/>
        </w:rPr>
        <w:t>（如附件），連同「檔案</w:t>
      </w:r>
      <w:r w:rsidRPr="00DF5EBC">
        <w:rPr>
          <w:rFonts w:ascii="標楷體" w:eastAsia="標楷體" w:hAnsi="標楷體" w:cs="Gungsuh"/>
          <w:sz w:val="24"/>
          <w:szCs w:val="24"/>
          <w:lang w:eastAsia="zh-TW"/>
        </w:rPr>
        <w:t>光碟片」各乙份，免備文逕送承辦學校臺南市</w:t>
      </w:r>
      <w:r w:rsidRPr="00DF5EBC">
        <w:rPr>
          <w:rFonts w:ascii="標楷體" w:eastAsia="標楷體" w:hAnsi="標楷體" w:cs="新細明體" w:hint="eastAsia"/>
          <w:sz w:val="24"/>
          <w:szCs w:val="24"/>
          <w:lang w:eastAsia="zh-TW"/>
        </w:rPr>
        <w:t>坔</w:t>
      </w:r>
      <w:r w:rsidRPr="00DF5EBC">
        <w:rPr>
          <w:rFonts w:ascii="標楷體" w:eastAsia="標楷體" w:hAnsi="標楷體" w:cs="Gungsuh" w:hint="eastAsia"/>
          <w:sz w:val="24"/>
          <w:szCs w:val="24"/>
          <w:lang w:eastAsia="zh-TW"/>
        </w:rPr>
        <w:t>頭港國小梁淑惠主任</w:t>
      </w:r>
      <w:r w:rsidRPr="00DF5EBC">
        <w:rPr>
          <w:rFonts w:ascii="標楷體" w:eastAsia="標楷體" w:hAnsi="標楷體" w:cs="Gungsuh"/>
          <w:sz w:val="24"/>
          <w:szCs w:val="24"/>
          <w:lang w:eastAsia="zh-TW"/>
        </w:rPr>
        <w:t>主任 收。</w:t>
      </w:r>
    </w:p>
    <w:p w:rsidR="00391DB5" w:rsidRPr="00DF5EBC" w:rsidRDefault="00391DB5" w:rsidP="00391DB5">
      <w:pPr>
        <w:spacing w:line="340" w:lineRule="auto"/>
        <w:ind w:leftChars="-256" w:left="-282" w:hangingChars="117" w:hanging="281"/>
        <w:rPr>
          <w:rFonts w:ascii="標楷體" w:eastAsia="標楷體" w:hAnsi="標楷體"/>
          <w:sz w:val="24"/>
          <w:szCs w:val="24"/>
          <w:lang w:eastAsia="zh-TW"/>
        </w:rPr>
      </w:pPr>
      <w:r w:rsidRPr="00DF5EBC">
        <w:rPr>
          <w:rFonts w:ascii="標楷體" w:eastAsia="標楷體" w:hAnsi="標楷體" w:cs="Gungsuh"/>
          <w:sz w:val="24"/>
          <w:szCs w:val="24"/>
          <w:lang w:eastAsia="zh-TW"/>
        </w:rPr>
        <w:t>5.參與徵選之作品不得有抄襲、複製之情事，且不得違反相關著作權規定，違反者除追回獎勵外，並自負相關法律責任。</w:t>
      </w:r>
    </w:p>
    <w:p w:rsidR="00391DB5" w:rsidRPr="00DF5EBC" w:rsidRDefault="00391DB5" w:rsidP="00391DB5">
      <w:pPr>
        <w:spacing w:line="340" w:lineRule="auto"/>
        <w:ind w:leftChars="-256" w:left="-282" w:hangingChars="117" w:hanging="281"/>
        <w:rPr>
          <w:rFonts w:ascii="標楷體" w:eastAsia="標楷體" w:hAnsi="標楷體"/>
          <w:sz w:val="24"/>
          <w:szCs w:val="24"/>
          <w:lang w:eastAsia="zh-TW"/>
        </w:rPr>
      </w:pPr>
      <w:r w:rsidRPr="00DF5EBC">
        <w:rPr>
          <w:rFonts w:ascii="標楷體" w:eastAsia="標楷體" w:hAnsi="標楷體" w:cs="Gungsuh"/>
          <w:sz w:val="24"/>
          <w:szCs w:val="24"/>
          <w:lang w:eastAsia="zh-TW"/>
        </w:rPr>
        <w:t>6.避免違反著作權，參與競賽教師須簽具授權書，徵選得獎之作品，得由國教輔導團彙編成果專輯並且建置於相關網頁作教育推廣。</w:t>
      </w:r>
    </w:p>
    <w:p w:rsidR="00391DB5" w:rsidRPr="00DF5EBC" w:rsidRDefault="00391DB5" w:rsidP="00391DB5">
      <w:pPr>
        <w:spacing w:line="340" w:lineRule="auto"/>
        <w:ind w:leftChars="-257" w:left="-563" w:hangingChars="1" w:hanging="2"/>
        <w:rPr>
          <w:rFonts w:ascii="標楷體" w:eastAsia="標楷體" w:hAnsi="標楷體"/>
          <w:sz w:val="24"/>
          <w:szCs w:val="24"/>
          <w:lang w:eastAsia="zh-TW"/>
        </w:rPr>
      </w:pPr>
      <w:r w:rsidRPr="00DF5EBC">
        <w:rPr>
          <w:rFonts w:ascii="標楷體" w:eastAsia="標楷體" w:hAnsi="標楷體" w:cs="Gungsuh"/>
          <w:sz w:val="24"/>
          <w:szCs w:val="24"/>
          <w:lang w:eastAsia="zh-TW"/>
        </w:rPr>
        <w:t>（三）得獎作品由生活課程輔導團彙整刊載於輔導團專屬網站。</w:t>
      </w:r>
    </w:p>
    <w:p w:rsidR="00391DB5" w:rsidRPr="00DF5EBC" w:rsidRDefault="00391DB5" w:rsidP="00391DB5">
      <w:pPr>
        <w:widowControl w:val="0"/>
        <w:pBdr>
          <w:top w:val="nil"/>
          <w:left w:val="nil"/>
          <w:bottom w:val="nil"/>
          <w:right w:val="nil"/>
          <w:between w:val="nil"/>
        </w:pBdr>
        <w:spacing w:after="0" w:line="340" w:lineRule="auto"/>
        <w:ind w:leftChars="-257" w:left="-563" w:hangingChars="1" w:hanging="2"/>
        <w:rPr>
          <w:rFonts w:ascii="標楷體" w:eastAsia="標楷體" w:hAnsi="標楷體"/>
          <w:sz w:val="24"/>
          <w:szCs w:val="24"/>
          <w:lang w:eastAsia="zh-TW"/>
        </w:rPr>
      </w:pPr>
      <w:r w:rsidRPr="00DF5EBC">
        <w:rPr>
          <w:rFonts w:ascii="標楷體" w:eastAsia="標楷體" w:hAnsi="標楷體" w:cs="Gungsuh"/>
          <w:sz w:val="24"/>
          <w:szCs w:val="24"/>
          <w:lang w:eastAsia="zh-TW"/>
        </w:rPr>
        <w:t>十</w:t>
      </w:r>
      <w:r w:rsidRPr="00DF5EBC">
        <w:rPr>
          <w:rFonts w:ascii="標楷體" w:eastAsia="標楷體" w:hAnsi="標楷體" w:cs="Gungsuh" w:hint="eastAsia"/>
          <w:sz w:val="24"/>
          <w:szCs w:val="24"/>
          <w:lang w:eastAsia="zh-TW"/>
        </w:rPr>
        <w:t xml:space="preserve">、 </w:t>
      </w:r>
      <w:r w:rsidRPr="00DF5EBC">
        <w:rPr>
          <w:rFonts w:ascii="標楷體" w:eastAsia="標楷體" w:hAnsi="標楷體" w:cs="Gungsuh"/>
          <w:sz w:val="24"/>
          <w:szCs w:val="24"/>
          <w:lang w:eastAsia="zh-TW"/>
        </w:rPr>
        <w:t>送件方式：</w:t>
      </w:r>
    </w:p>
    <w:p w:rsidR="00391DB5" w:rsidRPr="00DF5EBC" w:rsidRDefault="00391DB5" w:rsidP="00391DB5">
      <w:pPr>
        <w:spacing w:line="340" w:lineRule="auto"/>
        <w:ind w:leftChars="-257" w:left="-563" w:hangingChars="1" w:hanging="2"/>
        <w:jc w:val="both"/>
        <w:rPr>
          <w:rFonts w:ascii="標楷體" w:eastAsia="標楷體" w:hAnsi="標楷體" w:cs="Gungsuh"/>
          <w:sz w:val="24"/>
          <w:szCs w:val="24"/>
          <w:lang w:eastAsia="zh-TW"/>
        </w:rPr>
      </w:pPr>
      <w:r w:rsidRPr="00DF5EBC">
        <w:rPr>
          <w:rFonts w:ascii="標楷體" w:eastAsia="標楷體" w:hAnsi="標楷體" w:cs="Gungsuh"/>
          <w:sz w:val="24"/>
          <w:szCs w:val="24"/>
          <w:lang w:eastAsia="zh-TW"/>
        </w:rPr>
        <w:t>即日起至10</w:t>
      </w:r>
      <w:r>
        <w:rPr>
          <w:rFonts w:ascii="標楷體" w:eastAsia="標楷體" w:hAnsi="標楷體" w:cs="Gungsuh"/>
          <w:sz w:val="24"/>
          <w:szCs w:val="24"/>
          <w:lang w:eastAsia="zh-TW"/>
        </w:rPr>
        <w:t>7</w:t>
      </w:r>
      <w:r w:rsidRPr="00DF5EBC">
        <w:rPr>
          <w:rFonts w:ascii="標楷體" w:eastAsia="標楷體" w:hAnsi="標楷體" w:cs="Gungsuh"/>
          <w:sz w:val="24"/>
          <w:szCs w:val="24"/>
          <w:lang w:eastAsia="zh-TW"/>
        </w:rPr>
        <w:t>年11月30日止（上午8點至下午4點止），送件至</w:t>
      </w:r>
      <w:r w:rsidRPr="00DF5EBC">
        <w:rPr>
          <w:rFonts w:ascii="標楷體" w:eastAsia="標楷體" w:hAnsi="標楷體" w:cs="新細明體" w:hint="eastAsia"/>
          <w:sz w:val="24"/>
          <w:szCs w:val="24"/>
          <w:lang w:eastAsia="zh-TW"/>
        </w:rPr>
        <w:t>坔</w:t>
      </w:r>
      <w:r w:rsidRPr="00DF5EBC">
        <w:rPr>
          <w:rFonts w:ascii="標楷體" w:eastAsia="標楷體" w:hAnsi="標楷體" w:cs="Gungsuh" w:hint="eastAsia"/>
          <w:sz w:val="24"/>
          <w:szCs w:val="24"/>
          <w:lang w:eastAsia="zh-TW"/>
        </w:rPr>
        <w:t>頭港國小</w:t>
      </w:r>
      <w:r w:rsidRPr="00DF5EBC">
        <w:rPr>
          <w:rFonts w:ascii="標楷體" w:eastAsia="標楷體" w:hAnsi="標楷體" w:cs="Gungsuh"/>
          <w:sz w:val="24"/>
          <w:szCs w:val="24"/>
          <w:lang w:eastAsia="zh-TW"/>
        </w:rPr>
        <w:t>。</w:t>
      </w:r>
    </w:p>
    <w:p w:rsidR="00391DB5" w:rsidRPr="00DF5EBC" w:rsidRDefault="00391DB5" w:rsidP="00391DB5">
      <w:pPr>
        <w:spacing w:line="340" w:lineRule="auto"/>
        <w:ind w:leftChars="-257" w:left="-563" w:hangingChars="1" w:hanging="2"/>
        <w:jc w:val="both"/>
        <w:rPr>
          <w:rFonts w:ascii="標楷體" w:eastAsia="標楷體" w:hAnsi="標楷體"/>
          <w:sz w:val="24"/>
          <w:szCs w:val="24"/>
          <w:lang w:eastAsia="zh-TW"/>
        </w:rPr>
      </w:pPr>
      <w:r w:rsidRPr="00DF5EBC">
        <w:rPr>
          <w:rFonts w:ascii="標楷體" w:eastAsia="標楷體" w:hAnsi="標楷體" w:cs="Gungsuh"/>
          <w:sz w:val="24"/>
          <w:szCs w:val="24"/>
          <w:lang w:eastAsia="zh-TW"/>
        </w:rPr>
        <w:t>聯絡電話：</w:t>
      </w:r>
      <w:r w:rsidRPr="00DF5EBC">
        <w:rPr>
          <w:rFonts w:ascii="標楷體" w:eastAsia="標楷體" w:hAnsi="標楷體" w:cs="Gungsuh" w:hint="eastAsia"/>
          <w:sz w:val="24"/>
          <w:szCs w:val="24"/>
          <w:lang w:eastAsia="zh-TW"/>
        </w:rPr>
        <w:t>06-6892014</w:t>
      </w:r>
      <w:r>
        <w:rPr>
          <w:rFonts w:ascii="標楷體" w:eastAsia="標楷體" w:hAnsi="標楷體" w:cs="Gungsuh" w:hint="eastAsia"/>
          <w:sz w:val="24"/>
          <w:szCs w:val="24"/>
          <w:lang w:eastAsia="zh-TW"/>
        </w:rPr>
        <w:t>#</w:t>
      </w:r>
      <w:r w:rsidRPr="00DF5EBC">
        <w:rPr>
          <w:rFonts w:ascii="標楷體" w:eastAsia="標楷體" w:hAnsi="標楷體" w:cs="Gungsuh" w:hint="eastAsia"/>
          <w:sz w:val="24"/>
          <w:szCs w:val="24"/>
          <w:lang w:eastAsia="zh-TW"/>
        </w:rPr>
        <w:t>22</w:t>
      </w:r>
      <w:r w:rsidRPr="00DF5EBC">
        <w:rPr>
          <w:rFonts w:ascii="標楷體" w:eastAsia="標楷體" w:hAnsi="標楷體" w:cs="Gungsuh"/>
          <w:sz w:val="24"/>
          <w:szCs w:val="24"/>
          <w:lang w:eastAsia="zh-TW"/>
        </w:rPr>
        <w:t>。</w:t>
      </w:r>
    </w:p>
    <w:p w:rsidR="00391DB5" w:rsidRPr="00DF5EBC" w:rsidRDefault="00391DB5" w:rsidP="00391DB5">
      <w:pPr>
        <w:spacing w:line="340" w:lineRule="auto"/>
        <w:ind w:leftChars="-257" w:left="-563" w:hangingChars="1" w:hanging="2"/>
        <w:jc w:val="both"/>
        <w:rPr>
          <w:rFonts w:ascii="標楷體" w:eastAsia="標楷體" w:hAnsi="標楷體"/>
          <w:sz w:val="24"/>
          <w:szCs w:val="24"/>
          <w:lang w:eastAsia="zh-TW"/>
        </w:rPr>
      </w:pPr>
      <w:r w:rsidRPr="00DF5EBC">
        <w:rPr>
          <w:rFonts w:ascii="標楷體" w:eastAsia="標楷體" w:hAnsi="標楷體" w:cs="Gungsuh"/>
          <w:sz w:val="24"/>
          <w:szCs w:val="24"/>
          <w:lang w:eastAsia="zh-TW"/>
        </w:rPr>
        <w:t>地址：</w:t>
      </w:r>
      <w:r w:rsidRPr="00DF5EBC">
        <w:rPr>
          <w:rFonts w:ascii="標楷體" w:eastAsia="標楷體" w:hAnsi="標楷體"/>
          <w:sz w:val="24"/>
          <w:szCs w:val="24"/>
          <w:lang w:eastAsia="zh-TW"/>
        </w:rPr>
        <w:t>737臺南市鹽水區</w:t>
      </w:r>
      <w:r>
        <w:rPr>
          <w:rFonts w:ascii="標楷體" w:eastAsia="標楷體" w:hAnsi="標楷體"/>
          <w:sz w:val="24"/>
          <w:szCs w:val="24"/>
          <w:lang w:eastAsia="zh-TW"/>
        </w:rPr>
        <w:t>坔</w:t>
      </w:r>
      <w:r w:rsidRPr="00DF5EBC">
        <w:rPr>
          <w:rFonts w:ascii="標楷體" w:eastAsia="標楷體" w:hAnsi="標楷體" w:hint="eastAsia"/>
          <w:sz w:val="24"/>
          <w:szCs w:val="24"/>
          <w:lang w:eastAsia="zh-TW"/>
        </w:rPr>
        <w:t>頭港</w:t>
      </w:r>
      <w:r w:rsidRPr="00DF5EBC">
        <w:rPr>
          <w:rFonts w:ascii="標楷體" w:eastAsia="標楷體" w:hAnsi="標楷體"/>
          <w:sz w:val="24"/>
          <w:szCs w:val="24"/>
          <w:lang w:eastAsia="zh-TW"/>
        </w:rPr>
        <w:t>里202號</w:t>
      </w:r>
      <w:r w:rsidRPr="00DF5EBC">
        <w:rPr>
          <w:rFonts w:ascii="標楷體" w:eastAsia="標楷體" w:hAnsi="標楷體" w:cs="Gungsuh"/>
          <w:sz w:val="24"/>
          <w:szCs w:val="24"/>
          <w:lang w:eastAsia="zh-TW"/>
        </w:rPr>
        <w:t xml:space="preserve">  臺南市</w:t>
      </w:r>
      <w:r w:rsidRPr="00DF5EBC">
        <w:rPr>
          <w:rFonts w:ascii="標楷體" w:eastAsia="標楷體" w:hAnsi="標楷體" w:hint="eastAsia"/>
          <w:sz w:val="24"/>
          <w:szCs w:val="24"/>
          <w:lang w:eastAsia="zh-TW"/>
        </w:rPr>
        <w:t>鹽水區坔頭港</w:t>
      </w:r>
      <w:r w:rsidRPr="00DF5EBC">
        <w:rPr>
          <w:rFonts w:ascii="標楷體" w:eastAsia="標楷體" w:hAnsi="標楷體"/>
          <w:sz w:val="24"/>
          <w:szCs w:val="24"/>
          <w:lang w:eastAsia="zh-TW"/>
        </w:rPr>
        <w:t>國小</w:t>
      </w:r>
    </w:p>
    <w:p w:rsidR="00391DB5" w:rsidRPr="00DF5EBC" w:rsidRDefault="00391DB5" w:rsidP="00391DB5">
      <w:pPr>
        <w:spacing w:line="340" w:lineRule="auto"/>
        <w:ind w:leftChars="-257" w:left="-563" w:hangingChars="1" w:hanging="2"/>
        <w:rPr>
          <w:rFonts w:ascii="標楷體" w:eastAsia="標楷體" w:hAnsi="標楷體"/>
          <w:sz w:val="24"/>
          <w:szCs w:val="24"/>
          <w:lang w:eastAsia="zh-TW"/>
        </w:rPr>
      </w:pPr>
      <w:r w:rsidRPr="00DF5EBC">
        <w:rPr>
          <w:rFonts w:ascii="標楷體" w:eastAsia="標楷體" w:hAnsi="標楷體" w:cs="Gungsuh"/>
          <w:sz w:val="24"/>
          <w:szCs w:val="24"/>
          <w:lang w:eastAsia="zh-TW"/>
        </w:rPr>
        <w:t>(註明臺南市「生活課程教科書轉化教案徵選」活動設計參選)</w:t>
      </w:r>
    </w:p>
    <w:p w:rsidR="00391DB5" w:rsidRDefault="00391DB5" w:rsidP="00391DB5">
      <w:pPr>
        <w:ind w:leftChars="-257" w:left="877" w:rightChars="-284" w:right="-625" w:hangingChars="601" w:hanging="1442"/>
        <w:rPr>
          <w:rFonts w:ascii="標楷體" w:eastAsia="標楷體" w:hAnsi="標楷體" w:cs="標楷體"/>
          <w:sz w:val="24"/>
          <w:szCs w:val="24"/>
          <w:lang w:eastAsia="zh-TW"/>
        </w:rPr>
      </w:pPr>
      <w:r w:rsidRPr="00DF5EBC">
        <w:rPr>
          <w:rFonts w:ascii="標楷體" w:eastAsia="標楷體" w:hAnsi="標楷體" w:cs="Gungsuh"/>
          <w:sz w:val="24"/>
          <w:szCs w:val="24"/>
          <w:lang w:eastAsia="zh-TW"/>
        </w:rPr>
        <w:t>十一</w:t>
      </w:r>
      <w:r w:rsidRPr="00DF5EBC">
        <w:rPr>
          <w:rFonts w:ascii="標楷體" w:eastAsia="標楷體" w:hAnsi="標楷體" w:cs="Gungsuh" w:hint="eastAsia"/>
          <w:sz w:val="24"/>
          <w:szCs w:val="24"/>
          <w:lang w:eastAsia="zh-TW"/>
        </w:rPr>
        <w:t>、</w:t>
      </w:r>
      <w:r w:rsidRPr="00DF5EBC">
        <w:rPr>
          <w:rFonts w:ascii="標楷體" w:eastAsia="標楷體" w:hAnsi="標楷體" w:cs="Gungsuh"/>
          <w:sz w:val="24"/>
          <w:szCs w:val="24"/>
          <w:lang w:eastAsia="zh-TW"/>
        </w:rPr>
        <w:t>經費：</w:t>
      </w:r>
      <w:r>
        <w:rPr>
          <w:rFonts w:ascii="標楷體" w:eastAsia="標楷體" w:hAnsi="標楷體" w:cs="標楷體"/>
          <w:sz w:val="24"/>
          <w:szCs w:val="24"/>
          <w:lang w:eastAsia="zh-TW"/>
        </w:rPr>
        <w:t xml:space="preserve"> </w:t>
      </w:r>
    </w:p>
    <w:tbl>
      <w:tblPr>
        <w:tblW w:w="8728" w:type="dxa"/>
        <w:jc w:val="right"/>
        <w:tblLayout w:type="fixed"/>
        <w:tblCellMar>
          <w:left w:w="28" w:type="dxa"/>
          <w:right w:w="28" w:type="dxa"/>
        </w:tblCellMar>
        <w:tblLook w:val="0000" w:firstRow="0" w:lastRow="0" w:firstColumn="0" w:lastColumn="0" w:noHBand="0" w:noVBand="0"/>
      </w:tblPr>
      <w:tblGrid>
        <w:gridCol w:w="2263"/>
        <w:gridCol w:w="911"/>
        <w:gridCol w:w="992"/>
        <w:gridCol w:w="1276"/>
        <w:gridCol w:w="1134"/>
        <w:gridCol w:w="2152"/>
      </w:tblGrid>
      <w:tr w:rsidR="00391DB5" w:rsidRPr="002E1877" w:rsidTr="00E84417">
        <w:trPr>
          <w:cantSplit/>
          <w:jc w:val="right"/>
        </w:trPr>
        <w:tc>
          <w:tcPr>
            <w:tcW w:w="2263" w:type="dxa"/>
            <w:tcBorders>
              <w:top w:val="single" w:sz="4" w:space="0" w:color="000000"/>
              <w:left w:val="single" w:sz="4" w:space="0" w:color="000000"/>
              <w:bottom w:val="single" w:sz="4" w:space="0" w:color="000000"/>
            </w:tcBorders>
            <w:shd w:val="clear" w:color="auto" w:fill="E6E6E6"/>
          </w:tcPr>
          <w:p w:rsidR="00391DB5" w:rsidRPr="002E1877" w:rsidRDefault="00391DB5" w:rsidP="00E84417">
            <w:pPr>
              <w:adjustRightInd w:val="0"/>
              <w:snapToGrid w:val="0"/>
              <w:jc w:val="center"/>
              <w:rPr>
                <w:rFonts w:ascii="標楷體" w:eastAsia="標楷體" w:hAnsi="標楷體"/>
                <w:color w:val="000000" w:themeColor="text1"/>
                <w:sz w:val="20"/>
                <w:szCs w:val="20"/>
              </w:rPr>
            </w:pPr>
            <w:r w:rsidRPr="002E1877">
              <w:rPr>
                <w:rFonts w:ascii="標楷體" w:eastAsia="標楷體" w:hAnsi="標楷體"/>
                <w:color w:val="000000" w:themeColor="text1"/>
                <w:sz w:val="20"/>
                <w:szCs w:val="20"/>
              </w:rPr>
              <w:t>項   目</w:t>
            </w:r>
          </w:p>
        </w:tc>
        <w:tc>
          <w:tcPr>
            <w:tcW w:w="911" w:type="dxa"/>
            <w:tcBorders>
              <w:top w:val="single" w:sz="4" w:space="0" w:color="000000"/>
              <w:left w:val="single" w:sz="4" w:space="0" w:color="000000"/>
              <w:bottom w:val="single" w:sz="4" w:space="0" w:color="000000"/>
            </w:tcBorders>
            <w:shd w:val="clear" w:color="auto" w:fill="E6E6E6"/>
          </w:tcPr>
          <w:p w:rsidR="00391DB5" w:rsidRPr="002E1877" w:rsidRDefault="00391DB5" w:rsidP="00E84417">
            <w:pPr>
              <w:adjustRightInd w:val="0"/>
              <w:snapToGrid w:val="0"/>
              <w:jc w:val="center"/>
              <w:rPr>
                <w:rFonts w:ascii="標楷體" w:eastAsia="標楷體" w:hAnsi="標楷體"/>
                <w:color w:val="000000" w:themeColor="text1"/>
                <w:sz w:val="20"/>
                <w:szCs w:val="20"/>
              </w:rPr>
            </w:pPr>
            <w:r w:rsidRPr="002E1877">
              <w:rPr>
                <w:rFonts w:ascii="標楷體" w:eastAsia="標楷體" w:hAnsi="標楷體"/>
                <w:color w:val="000000" w:themeColor="text1"/>
                <w:sz w:val="20"/>
                <w:szCs w:val="20"/>
              </w:rPr>
              <w:t>單位</w:t>
            </w:r>
          </w:p>
        </w:tc>
        <w:tc>
          <w:tcPr>
            <w:tcW w:w="992" w:type="dxa"/>
            <w:tcBorders>
              <w:top w:val="single" w:sz="4" w:space="0" w:color="000000"/>
              <w:left w:val="single" w:sz="4" w:space="0" w:color="000000"/>
              <w:bottom w:val="single" w:sz="4" w:space="0" w:color="000000"/>
            </w:tcBorders>
            <w:shd w:val="clear" w:color="auto" w:fill="E6E6E6"/>
          </w:tcPr>
          <w:p w:rsidR="00391DB5" w:rsidRPr="002E1877" w:rsidRDefault="00391DB5" w:rsidP="00E84417">
            <w:pPr>
              <w:adjustRightInd w:val="0"/>
              <w:snapToGrid w:val="0"/>
              <w:jc w:val="center"/>
              <w:rPr>
                <w:rFonts w:ascii="標楷體" w:eastAsia="標楷體" w:hAnsi="標楷體"/>
                <w:color w:val="000000" w:themeColor="text1"/>
                <w:sz w:val="20"/>
                <w:szCs w:val="20"/>
              </w:rPr>
            </w:pPr>
            <w:r w:rsidRPr="002E1877">
              <w:rPr>
                <w:rFonts w:ascii="標楷體" w:eastAsia="標楷體" w:hAnsi="標楷體"/>
                <w:color w:val="000000" w:themeColor="text1"/>
                <w:sz w:val="20"/>
                <w:szCs w:val="20"/>
              </w:rPr>
              <w:t>數量</w:t>
            </w:r>
          </w:p>
        </w:tc>
        <w:tc>
          <w:tcPr>
            <w:tcW w:w="1276" w:type="dxa"/>
            <w:tcBorders>
              <w:top w:val="single" w:sz="4" w:space="0" w:color="000000"/>
              <w:left w:val="single" w:sz="4" w:space="0" w:color="000000"/>
              <w:bottom w:val="single" w:sz="4" w:space="0" w:color="000000"/>
            </w:tcBorders>
            <w:shd w:val="clear" w:color="auto" w:fill="E6E6E6"/>
          </w:tcPr>
          <w:p w:rsidR="00391DB5" w:rsidRPr="002E1877" w:rsidRDefault="00391DB5" w:rsidP="00E84417">
            <w:pPr>
              <w:adjustRightInd w:val="0"/>
              <w:snapToGrid w:val="0"/>
              <w:jc w:val="center"/>
              <w:rPr>
                <w:rFonts w:ascii="標楷體" w:eastAsia="標楷體" w:hAnsi="標楷體"/>
                <w:color w:val="000000" w:themeColor="text1"/>
                <w:sz w:val="20"/>
                <w:szCs w:val="20"/>
              </w:rPr>
            </w:pPr>
            <w:r w:rsidRPr="002E1877">
              <w:rPr>
                <w:rFonts w:ascii="標楷體" w:eastAsia="標楷體" w:hAnsi="標楷體"/>
                <w:color w:val="000000" w:themeColor="text1"/>
                <w:sz w:val="20"/>
                <w:szCs w:val="20"/>
              </w:rPr>
              <w:t>單價(元)</w:t>
            </w:r>
          </w:p>
        </w:tc>
        <w:tc>
          <w:tcPr>
            <w:tcW w:w="1134" w:type="dxa"/>
            <w:tcBorders>
              <w:top w:val="single" w:sz="4" w:space="0" w:color="000000"/>
              <w:left w:val="single" w:sz="4" w:space="0" w:color="000000"/>
              <w:bottom w:val="single" w:sz="4" w:space="0" w:color="000000"/>
            </w:tcBorders>
            <w:shd w:val="clear" w:color="auto" w:fill="E6E6E6"/>
          </w:tcPr>
          <w:p w:rsidR="00391DB5" w:rsidRPr="002E1877" w:rsidRDefault="00391DB5" w:rsidP="00E84417">
            <w:pPr>
              <w:adjustRightInd w:val="0"/>
              <w:snapToGrid w:val="0"/>
              <w:jc w:val="center"/>
              <w:rPr>
                <w:rFonts w:ascii="標楷體" w:eastAsia="標楷體" w:hAnsi="標楷體"/>
                <w:color w:val="000000" w:themeColor="text1"/>
                <w:sz w:val="20"/>
                <w:szCs w:val="20"/>
              </w:rPr>
            </w:pPr>
            <w:r w:rsidRPr="002E1877">
              <w:rPr>
                <w:rFonts w:ascii="標楷體" w:eastAsia="標楷體" w:hAnsi="標楷體"/>
                <w:color w:val="000000" w:themeColor="text1"/>
                <w:sz w:val="20"/>
                <w:szCs w:val="20"/>
              </w:rPr>
              <w:t>總價(元)</w:t>
            </w:r>
          </w:p>
        </w:tc>
        <w:tc>
          <w:tcPr>
            <w:tcW w:w="2152" w:type="dxa"/>
            <w:tcBorders>
              <w:top w:val="single" w:sz="4" w:space="0" w:color="000000"/>
              <w:left w:val="single" w:sz="4" w:space="0" w:color="000000"/>
              <w:bottom w:val="single" w:sz="4" w:space="0" w:color="000000"/>
              <w:right w:val="single" w:sz="4" w:space="0" w:color="000000"/>
            </w:tcBorders>
            <w:shd w:val="clear" w:color="auto" w:fill="E6E6E6"/>
          </w:tcPr>
          <w:p w:rsidR="00391DB5" w:rsidRPr="002E1877" w:rsidRDefault="00391DB5" w:rsidP="00E84417">
            <w:pPr>
              <w:adjustRightInd w:val="0"/>
              <w:snapToGrid w:val="0"/>
              <w:jc w:val="center"/>
              <w:rPr>
                <w:rFonts w:ascii="標楷體" w:eastAsia="標楷體" w:hAnsi="標楷體"/>
                <w:color w:val="000000" w:themeColor="text1"/>
                <w:sz w:val="20"/>
                <w:szCs w:val="20"/>
              </w:rPr>
            </w:pPr>
            <w:r w:rsidRPr="002E1877">
              <w:rPr>
                <w:rFonts w:ascii="標楷體" w:eastAsia="標楷體" w:hAnsi="標楷體"/>
                <w:color w:val="000000" w:themeColor="text1"/>
                <w:sz w:val="20"/>
                <w:szCs w:val="20"/>
              </w:rPr>
              <w:t>說   明</w:t>
            </w:r>
          </w:p>
        </w:tc>
      </w:tr>
      <w:tr w:rsidR="00391DB5" w:rsidRPr="002E1877" w:rsidTr="00E84417">
        <w:trPr>
          <w:cantSplit/>
          <w:jc w:val="right"/>
        </w:trPr>
        <w:tc>
          <w:tcPr>
            <w:tcW w:w="2263" w:type="dxa"/>
            <w:tcBorders>
              <w:left w:val="single" w:sz="4" w:space="0" w:color="000000"/>
              <w:bottom w:val="single" w:sz="4" w:space="0" w:color="000000"/>
            </w:tcBorders>
            <w:vAlign w:val="center"/>
          </w:tcPr>
          <w:p w:rsidR="00391DB5" w:rsidRPr="002E1877" w:rsidRDefault="00391DB5" w:rsidP="00E84417">
            <w:pPr>
              <w:spacing w:line="340" w:lineRule="auto"/>
              <w:jc w:val="center"/>
              <w:rPr>
                <w:rFonts w:ascii="標楷體" w:eastAsia="標楷體" w:hAnsi="標楷體" w:cs="標楷體"/>
                <w:sz w:val="20"/>
                <w:szCs w:val="20"/>
              </w:rPr>
            </w:pPr>
            <w:r w:rsidRPr="002E1877">
              <w:rPr>
                <w:rFonts w:ascii="標楷體" w:eastAsia="標楷體" w:hAnsi="標楷體" w:cs="標楷體"/>
                <w:sz w:val="20"/>
                <w:szCs w:val="20"/>
              </w:rPr>
              <w:t>出席費</w:t>
            </w:r>
          </w:p>
        </w:tc>
        <w:tc>
          <w:tcPr>
            <w:tcW w:w="911" w:type="dxa"/>
            <w:tcBorders>
              <w:left w:val="single" w:sz="4" w:space="0" w:color="000000"/>
              <w:bottom w:val="single" w:sz="4" w:space="0" w:color="000000"/>
            </w:tcBorders>
          </w:tcPr>
          <w:p w:rsidR="00391DB5" w:rsidRPr="002E1877" w:rsidRDefault="00391DB5" w:rsidP="00E84417">
            <w:pPr>
              <w:adjustRightInd w:val="0"/>
              <w:snapToGrid w:val="0"/>
              <w:jc w:val="center"/>
              <w:rPr>
                <w:rFonts w:ascii="標楷體" w:eastAsia="標楷體" w:hAnsi="標楷體"/>
                <w:color w:val="000000" w:themeColor="text1"/>
                <w:sz w:val="20"/>
                <w:szCs w:val="20"/>
              </w:rPr>
            </w:pPr>
          </w:p>
          <w:p w:rsidR="00391DB5" w:rsidRPr="002E1877" w:rsidRDefault="00391DB5" w:rsidP="00E84417">
            <w:pPr>
              <w:adjustRightInd w:val="0"/>
              <w:snapToGrid w:val="0"/>
              <w:jc w:val="right"/>
              <w:rPr>
                <w:rFonts w:ascii="標楷體" w:eastAsia="標楷體" w:hAnsi="標楷體"/>
                <w:color w:val="000000" w:themeColor="text1"/>
                <w:sz w:val="20"/>
                <w:szCs w:val="20"/>
              </w:rPr>
            </w:pPr>
            <w:r w:rsidRPr="002E1877">
              <w:rPr>
                <w:rFonts w:ascii="標楷體" w:eastAsia="標楷體" w:hAnsi="標楷體"/>
                <w:color w:val="000000" w:themeColor="text1"/>
                <w:sz w:val="20"/>
                <w:szCs w:val="20"/>
              </w:rPr>
              <w:t>人</w:t>
            </w:r>
          </w:p>
        </w:tc>
        <w:tc>
          <w:tcPr>
            <w:tcW w:w="992" w:type="dxa"/>
            <w:tcBorders>
              <w:left w:val="single" w:sz="4" w:space="0" w:color="000000"/>
              <w:bottom w:val="single" w:sz="4" w:space="0" w:color="000000"/>
            </w:tcBorders>
            <w:vAlign w:val="center"/>
          </w:tcPr>
          <w:p w:rsidR="00391DB5" w:rsidRPr="002E1877" w:rsidRDefault="00391DB5" w:rsidP="00E84417">
            <w:pPr>
              <w:adjustRightInd w:val="0"/>
              <w:snapToGrid w:val="0"/>
              <w:jc w:val="right"/>
              <w:rPr>
                <w:rFonts w:ascii="標楷體" w:eastAsia="標楷體" w:hAnsi="標楷體"/>
                <w:color w:val="000000" w:themeColor="text1"/>
                <w:sz w:val="20"/>
                <w:szCs w:val="20"/>
              </w:rPr>
            </w:pPr>
            <w:r w:rsidRPr="002E1877">
              <w:rPr>
                <w:rFonts w:ascii="標楷體" w:eastAsia="標楷體" w:hAnsi="標楷體"/>
                <w:color w:val="000000" w:themeColor="text1"/>
                <w:sz w:val="20"/>
                <w:szCs w:val="20"/>
              </w:rPr>
              <w:t>3</w:t>
            </w:r>
          </w:p>
        </w:tc>
        <w:tc>
          <w:tcPr>
            <w:tcW w:w="1276" w:type="dxa"/>
            <w:tcBorders>
              <w:left w:val="single" w:sz="4" w:space="0" w:color="000000"/>
              <w:bottom w:val="single" w:sz="4" w:space="0" w:color="000000"/>
            </w:tcBorders>
            <w:vAlign w:val="center"/>
          </w:tcPr>
          <w:p w:rsidR="00391DB5" w:rsidRPr="002E1877" w:rsidRDefault="00391DB5" w:rsidP="00E84417">
            <w:pPr>
              <w:adjustRightInd w:val="0"/>
              <w:snapToGrid w:val="0"/>
              <w:jc w:val="right"/>
              <w:rPr>
                <w:rFonts w:ascii="標楷體" w:eastAsia="標楷體" w:hAnsi="標楷體"/>
                <w:color w:val="000000" w:themeColor="text1"/>
                <w:sz w:val="20"/>
                <w:szCs w:val="20"/>
              </w:rPr>
            </w:pPr>
            <w:r w:rsidRPr="002E1877">
              <w:rPr>
                <w:rFonts w:ascii="標楷體" w:eastAsia="標楷體" w:hAnsi="標楷體"/>
                <w:color w:val="000000" w:themeColor="text1"/>
                <w:sz w:val="20"/>
                <w:szCs w:val="20"/>
              </w:rPr>
              <w:t>2,000</w:t>
            </w:r>
          </w:p>
        </w:tc>
        <w:tc>
          <w:tcPr>
            <w:tcW w:w="1134" w:type="dxa"/>
            <w:tcBorders>
              <w:left w:val="single" w:sz="4" w:space="0" w:color="000000"/>
              <w:bottom w:val="single" w:sz="4" w:space="0" w:color="000000"/>
            </w:tcBorders>
            <w:vAlign w:val="center"/>
          </w:tcPr>
          <w:p w:rsidR="00391DB5" w:rsidRPr="002E1877" w:rsidRDefault="00391DB5" w:rsidP="00E84417">
            <w:pPr>
              <w:snapToGrid w:val="0"/>
              <w:jc w:val="right"/>
              <w:rPr>
                <w:rFonts w:ascii="標楷體" w:eastAsia="標楷體" w:hAnsi="標楷體"/>
                <w:color w:val="000000" w:themeColor="text1"/>
                <w:sz w:val="20"/>
                <w:szCs w:val="20"/>
              </w:rPr>
            </w:pPr>
            <w:r w:rsidRPr="002E1877">
              <w:rPr>
                <w:rFonts w:ascii="標楷體" w:eastAsia="標楷體" w:hAnsi="標楷體"/>
                <w:color w:val="000000" w:themeColor="text1"/>
                <w:sz w:val="20"/>
                <w:szCs w:val="20"/>
              </w:rPr>
              <w:t>60</w:t>
            </w:r>
            <w:r w:rsidRPr="002E1877">
              <w:rPr>
                <w:rFonts w:ascii="標楷體" w:eastAsia="標楷體" w:hAnsi="標楷體" w:hint="eastAsia"/>
                <w:color w:val="000000" w:themeColor="text1"/>
                <w:sz w:val="20"/>
                <w:szCs w:val="20"/>
              </w:rPr>
              <w:t>00</w:t>
            </w:r>
          </w:p>
        </w:tc>
        <w:tc>
          <w:tcPr>
            <w:tcW w:w="2152" w:type="dxa"/>
            <w:tcBorders>
              <w:left w:val="single" w:sz="4" w:space="0" w:color="000000"/>
              <w:bottom w:val="single" w:sz="4" w:space="0" w:color="000000"/>
              <w:right w:val="single" w:sz="4" w:space="0" w:color="000000"/>
            </w:tcBorders>
          </w:tcPr>
          <w:p w:rsidR="00391DB5" w:rsidRPr="002E1877" w:rsidRDefault="00391DB5" w:rsidP="00E84417">
            <w:pPr>
              <w:spacing w:line="260" w:lineRule="auto"/>
              <w:rPr>
                <w:rFonts w:ascii="標楷體" w:eastAsia="標楷體" w:hAnsi="標楷體" w:cs="標楷體"/>
                <w:sz w:val="20"/>
                <w:szCs w:val="20"/>
                <w:lang w:eastAsia="zh-TW"/>
              </w:rPr>
            </w:pPr>
            <w:r w:rsidRPr="002E1877">
              <w:rPr>
                <w:rFonts w:ascii="標楷體" w:eastAsia="標楷體" w:hAnsi="標楷體" w:cs="標楷體" w:hint="eastAsia"/>
                <w:sz w:val="20"/>
                <w:szCs w:val="20"/>
                <w:lang w:eastAsia="zh-TW"/>
              </w:rPr>
              <w:t>廖瑞珍</w:t>
            </w:r>
            <w:r w:rsidRPr="002E1877">
              <w:rPr>
                <w:rFonts w:ascii="標楷體" w:eastAsia="標楷體" w:hAnsi="標楷體" w:cs="標楷體"/>
                <w:sz w:val="20"/>
                <w:szCs w:val="20"/>
                <w:lang w:eastAsia="zh-TW"/>
              </w:rPr>
              <w:t>老師</w:t>
            </w:r>
          </w:p>
          <w:p w:rsidR="00391DB5" w:rsidRPr="002E1877" w:rsidRDefault="00391DB5" w:rsidP="00E84417">
            <w:pPr>
              <w:spacing w:line="260" w:lineRule="auto"/>
              <w:rPr>
                <w:rFonts w:ascii="標楷體" w:eastAsia="標楷體" w:hAnsi="標楷體" w:cs="標楷體"/>
                <w:sz w:val="20"/>
                <w:szCs w:val="20"/>
                <w:lang w:eastAsia="zh-TW"/>
              </w:rPr>
            </w:pPr>
            <w:r w:rsidRPr="002E1877">
              <w:rPr>
                <w:rFonts w:ascii="標楷體" w:eastAsia="標楷體" w:hAnsi="標楷體" w:cs="標楷體"/>
                <w:sz w:val="20"/>
                <w:szCs w:val="20"/>
                <w:lang w:eastAsia="zh-TW"/>
              </w:rPr>
              <w:t>陳春秀老師</w:t>
            </w:r>
          </w:p>
          <w:p w:rsidR="00391DB5" w:rsidRPr="002E1877" w:rsidRDefault="00391DB5" w:rsidP="00E84417">
            <w:pPr>
              <w:adjustRightInd w:val="0"/>
              <w:snapToGrid w:val="0"/>
              <w:rPr>
                <w:rFonts w:ascii="標楷體" w:eastAsia="標楷體" w:hAnsi="標楷體"/>
                <w:color w:val="FF0000"/>
                <w:sz w:val="20"/>
                <w:szCs w:val="20"/>
                <w:lang w:eastAsia="zh-TW"/>
              </w:rPr>
            </w:pPr>
            <w:r w:rsidRPr="002E1877">
              <w:rPr>
                <w:rFonts w:ascii="標楷體" w:eastAsia="標楷體" w:hAnsi="標楷體" w:cs="標楷體"/>
                <w:sz w:val="20"/>
                <w:szCs w:val="20"/>
                <w:lang w:eastAsia="zh-TW"/>
              </w:rPr>
              <w:t>姚盈仲老師</w:t>
            </w:r>
          </w:p>
        </w:tc>
      </w:tr>
      <w:tr w:rsidR="00391DB5" w:rsidRPr="002E1877" w:rsidTr="00E84417">
        <w:trPr>
          <w:cantSplit/>
          <w:jc w:val="right"/>
        </w:trPr>
        <w:tc>
          <w:tcPr>
            <w:tcW w:w="2263" w:type="dxa"/>
            <w:tcBorders>
              <w:left w:val="single" w:sz="4" w:space="0" w:color="000000"/>
              <w:bottom w:val="single" w:sz="4" w:space="0" w:color="000000"/>
            </w:tcBorders>
          </w:tcPr>
          <w:p w:rsidR="00391DB5" w:rsidRPr="002E1877" w:rsidRDefault="00391DB5" w:rsidP="00E84417">
            <w:pPr>
              <w:adjustRightInd w:val="0"/>
              <w:snapToGrid w:val="0"/>
              <w:jc w:val="center"/>
              <w:rPr>
                <w:rFonts w:ascii="標楷體" w:eastAsia="標楷體" w:hAnsi="標楷體"/>
                <w:color w:val="000000" w:themeColor="text1"/>
                <w:sz w:val="20"/>
                <w:szCs w:val="20"/>
              </w:rPr>
            </w:pPr>
            <w:r w:rsidRPr="002E1877">
              <w:rPr>
                <w:rFonts w:ascii="標楷體" w:eastAsia="標楷體" w:hAnsi="標楷體" w:hint="eastAsia"/>
                <w:color w:val="000000" w:themeColor="text1"/>
                <w:sz w:val="20"/>
                <w:szCs w:val="20"/>
              </w:rPr>
              <w:t>二代健保補充保費</w:t>
            </w:r>
          </w:p>
        </w:tc>
        <w:tc>
          <w:tcPr>
            <w:tcW w:w="911" w:type="dxa"/>
            <w:tcBorders>
              <w:left w:val="single" w:sz="4" w:space="0" w:color="000000"/>
              <w:bottom w:val="single" w:sz="4" w:space="0" w:color="000000"/>
            </w:tcBorders>
          </w:tcPr>
          <w:p w:rsidR="00391DB5" w:rsidRPr="002E1877" w:rsidRDefault="00391DB5" w:rsidP="00E84417">
            <w:pPr>
              <w:adjustRightInd w:val="0"/>
              <w:snapToGrid w:val="0"/>
              <w:jc w:val="right"/>
              <w:rPr>
                <w:rFonts w:ascii="標楷體" w:eastAsia="標楷體" w:hAnsi="標楷體"/>
                <w:color w:val="000000" w:themeColor="text1"/>
                <w:sz w:val="20"/>
                <w:szCs w:val="20"/>
              </w:rPr>
            </w:pPr>
            <w:r w:rsidRPr="002E1877">
              <w:rPr>
                <w:rFonts w:ascii="標楷體" w:eastAsia="標楷體" w:hAnsi="標楷體" w:hint="eastAsia"/>
                <w:color w:val="000000" w:themeColor="text1"/>
                <w:sz w:val="20"/>
                <w:szCs w:val="20"/>
              </w:rPr>
              <w:t>式</w:t>
            </w:r>
          </w:p>
        </w:tc>
        <w:tc>
          <w:tcPr>
            <w:tcW w:w="992" w:type="dxa"/>
            <w:tcBorders>
              <w:left w:val="single" w:sz="4" w:space="0" w:color="000000"/>
              <w:bottom w:val="single" w:sz="4" w:space="0" w:color="000000"/>
            </w:tcBorders>
            <w:vAlign w:val="center"/>
          </w:tcPr>
          <w:p w:rsidR="00391DB5" w:rsidRPr="002E1877" w:rsidRDefault="00391DB5" w:rsidP="00E84417">
            <w:pPr>
              <w:adjustRightInd w:val="0"/>
              <w:snapToGrid w:val="0"/>
              <w:jc w:val="right"/>
              <w:rPr>
                <w:rFonts w:ascii="標楷體" w:eastAsia="標楷體" w:hAnsi="標楷體"/>
                <w:color w:val="000000" w:themeColor="text1"/>
                <w:sz w:val="20"/>
                <w:szCs w:val="20"/>
              </w:rPr>
            </w:pPr>
            <w:r w:rsidRPr="002E1877">
              <w:rPr>
                <w:rFonts w:ascii="標楷體" w:eastAsia="標楷體" w:hAnsi="標楷體" w:hint="eastAsia"/>
                <w:color w:val="000000" w:themeColor="text1"/>
                <w:sz w:val="20"/>
                <w:szCs w:val="20"/>
              </w:rPr>
              <w:t>1</w:t>
            </w:r>
          </w:p>
        </w:tc>
        <w:tc>
          <w:tcPr>
            <w:tcW w:w="1276" w:type="dxa"/>
            <w:tcBorders>
              <w:left w:val="single" w:sz="4" w:space="0" w:color="000000"/>
              <w:bottom w:val="single" w:sz="4" w:space="0" w:color="000000"/>
            </w:tcBorders>
            <w:vAlign w:val="center"/>
          </w:tcPr>
          <w:p w:rsidR="00391DB5" w:rsidRPr="002E1877" w:rsidRDefault="00391DB5" w:rsidP="00E84417">
            <w:pPr>
              <w:adjustRightInd w:val="0"/>
              <w:snapToGrid w:val="0"/>
              <w:jc w:val="right"/>
              <w:rPr>
                <w:rFonts w:ascii="標楷體" w:eastAsia="標楷體" w:hAnsi="標楷體"/>
                <w:color w:val="000000" w:themeColor="text1"/>
                <w:sz w:val="20"/>
                <w:szCs w:val="20"/>
                <w:lang w:eastAsia="zh-TW"/>
              </w:rPr>
            </w:pPr>
            <w:r w:rsidRPr="002E1877">
              <w:rPr>
                <w:rFonts w:ascii="標楷體" w:eastAsia="標楷體" w:hAnsi="標楷體"/>
                <w:color w:val="000000" w:themeColor="text1"/>
                <w:sz w:val="20"/>
                <w:szCs w:val="20"/>
                <w:lang w:eastAsia="zh-TW"/>
              </w:rPr>
              <w:t>114</w:t>
            </w:r>
          </w:p>
        </w:tc>
        <w:tc>
          <w:tcPr>
            <w:tcW w:w="1134" w:type="dxa"/>
            <w:tcBorders>
              <w:left w:val="single" w:sz="4" w:space="0" w:color="000000"/>
              <w:bottom w:val="single" w:sz="4" w:space="0" w:color="000000"/>
            </w:tcBorders>
            <w:vAlign w:val="center"/>
          </w:tcPr>
          <w:p w:rsidR="00391DB5" w:rsidRPr="002E1877" w:rsidRDefault="00391DB5" w:rsidP="00E84417">
            <w:pPr>
              <w:snapToGrid w:val="0"/>
              <w:jc w:val="right"/>
              <w:rPr>
                <w:rFonts w:ascii="標楷體" w:eastAsia="標楷體" w:hAnsi="標楷體"/>
                <w:color w:val="000000" w:themeColor="text1"/>
                <w:sz w:val="20"/>
                <w:szCs w:val="20"/>
              </w:rPr>
            </w:pPr>
            <w:r w:rsidRPr="002E1877">
              <w:rPr>
                <w:rFonts w:ascii="標楷體" w:eastAsia="標楷體" w:hAnsi="標楷體"/>
                <w:color w:val="000000" w:themeColor="text1"/>
                <w:sz w:val="20"/>
                <w:szCs w:val="20"/>
              </w:rPr>
              <w:t>114</w:t>
            </w:r>
          </w:p>
        </w:tc>
        <w:tc>
          <w:tcPr>
            <w:tcW w:w="2152" w:type="dxa"/>
            <w:tcBorders>
              <w:left w:val="single" w:sz="4" w:space="0" w:color="000000"/>
              <w:bottom w:val="single" w:sz="4" w:space="0" w:color="000000"/>
              <w:right w:val="single" w:sz="4" w:space="0" w:color="000000"/>
            </w:tcBorders>
          </w:tcPr>
          <w:p w:rsidR="00391DB5" w:rsidRPr="002E1877" w:rsidRDefault="00391DB5" w:rsidP="00E84417">
            <w:pPr>
              <w:adjustRightInd w:val="0"/>
              <w:snapToGrid w:val="0"/>
              <w:rPr>
                <w:rFonts w:ascii="標楷體" w:eastAsia="標楷體" w:hAnsi="標楷體"/>
                <w:color w:val="000000" w:themeColor="text1"/>
                <w:sz w:val="20"/>
                <w:szCs w:val="20"/>
              </w:rPr>
            </w:pPr>
            <w:r w:rsidRPr="002E1877">
              <w:rPr>
                <w:rFonts w:ascii="標楷體" w:eastAsia="標楷體" w:hAnsi="標楷體"/>
                <w:color w:val="000000" w:themeColor="text1"/>
                <w:sz w:val="20"/>
                <w:szCs w:val="20"/>
              </w:rPr>
              <w:t>鐘點費</w:t>
            </w:r>
            <w:r w:rsidRPr="002E1877">
              <w:rPr>
                <w:rFonts w:ascii="標楷體" w:eastAsia="標楷體" w:hAnsi="標楷體" w:hint="eastAsia"/>
                <w:color w:val="000000" w:themeColor="text1"/>
                <w:sz w:val="20"/>
                <w:szCs w:val="20"/>
              </w:rPr>
              <w:t>*1.91%</w:t>
            </w:r>
          </w:p>
        </w:tc>
      </w:tr>
      <w:tr w:rsidR="00D91E84" w:rsidRPr="002E1877" w:rsidTr="00E84417">
        <w:trPr>
          <w:cantSplit/>
          <w:jc w:val="right"/>
        </w:trPr>
        <w:tc>
          <w:tcPr>
            <w:tcW w:w="2263" w:type="dxa"/>
            <w:tcBorders>
              <w:left w:val="single" w:sz="4" w:space="0" w:color="000000"/>
              <w:bottom w:val="single" w:sz="4" w:space="0" w:color="000000"/>
            </w:tcBorders>
          </w:tcPr>
          <w:p w:rsidR="00D91E84" w:rsidRPr="0059300D" w:rsidRDefault="00D91E84" w:rsidP="00D91E84">
            <w:pPr>
              <w:adjustRightInd w:val="0"/>
              <w:snapToGrid w:val="0"/>
              <w:jc w:val="center"/>
              <w:rPr>
                <w:rFonts w:ascii="標楷體" w:eastAsia="標楷體" w:hAnsi="標楷體"/>
              </w:rPr>
            </w:pPr>
            <w:r>
              <w:rPr>
                <w:rFonts w:ascii="標楷體" w:eastAsia="標楷體" w:hAnsi="標楷體" w:hint="eastAsia"/>
              </w:rPr>
              <w:t>交通費</w:t>
            </w:r>
          </w:p>
        </w:tc>
        <w:tc>
          <w:tcPr>
            <w:tcW w:w="911" w:type="dxa"/>
            <w:tcBorders>
              <w:left w:val="single" w:sz="4" w:space="0" w:color="000000"/>
              <w:bottom w:val="single" w:sz="4" w:space="0" w:color="000000"/>
            </w:tcBorders>
          </w:tcPr>
          <w:p w:rsidR="00D91E84" w:rsidRPr="002E1877" w:rsidRDefault="00D91E84" w:rsidP="00D91E84">
            <w:pPr>
              <w:adjustRightInd w:val="0"/>
              <w:snapToGrid w:val="0"/>
              <w:jc w:val="right"/>
              <w:rPr>
                <w:rFonts w:ascii="標楷體" w:eastAsia="標楷體" w:hAnsi="標楷體"/>
                <w:color w:val="000000" w:themeColor="text1"/>
                <w:sz w:val="20"/>
                <w:szCs w:val="20"/>
              </w:rPr>
            </w:pPr>
            <w:r w:rsidRPr="002E1877">
              <w:rPr>
                <w:rFonts w:ascii="標楷體" w:eastAsia="標楷體" w:hAnsi="標楷體"/>
                <w:color w:val="000000" w:themeColor="text1"/>
                <w:sz w:val="20"/>
                <w:szCs w:val="20"/>
              </w:rPr>
              <w:t>人</w:t>
            </w:r>
          </w:p>
        </w:tc>
        <w:tc>
          <w:tcPr>
            <w:tcW w:w="992" w:type="dxa"/>
            <w:tcBorders>
              <w:left w:val="single" w:sz="4" w:space="0" w:color="000000"/>
              <w:bottom w:val="single" w:sz="4" w:space="0" w:color="000000"/>
            </w:tcBorders>
            <w:vAlign w:val="center"/>
          </w:tcPr>
          <w:p w:rsidR="00D91E84" w:rsidRPr="002E1877" w:rsidRDefault="00D91E84" w:rsidP="00D91E84">
            <w:pPr>
              <w:adjustRightInd w:val="0"/>
              <w:snapToGrid w:val="0"/>
              <w:jc w:val="right"/>
              <w:rPr>
                <w:rFonts w:ascii="標楷體" w:eastAsia="標楷體" w:hAnsi="標楷體"/>
                <w:color w:val="000000" w:themeColor="text1"/>
                <w:sz w:val="20"/>
                <w:szCs w:val="20"/>
              </w:rPr>
            </w:pPr>
            <w:r w:rsidRPr="002E1877">
              <w:rPr>
                <w:rFonts w:ascii="標楷體" w:eastAsia="標楷體" w:hAnsi="標楷體"/>
                <w:color w:val="000000" w:themeColor="text1"/>
                <w:sz w:val="20"/>
                <w:szCs w:val="20"/>
              </w:rPr>
              <w:t>3</w:t>
            </w:r>
          </w:p>
        </w:tc>
        <w:tc>
          <w:tcPr>
            <w:tcW w:w="1276" w:type="dxa"/>
            <w:tcBorders>
              <w:left w:val="single" w:sz="4" w:space="0" w:color="000000"/>
              <w:bottom w:val="single" w:sz="4" w:space="0" w:color="000000"/>
            </w:tcBorders>
            <w:vAlign w:val="center"/>
          </w:tcPr>
          <w:p w:rsidR="00D91E84" w:rsidRPr="002E1877" w:rsidRDefault="00D91E84" w:rsidP="00D91E84">
            <w:pPr>
              <w:adjustRightInd w:val="0"/>
              <w:snapToGrid w:val="0"/>
              <w:jc w:val="right"/>
              <w:rPr>
                <w:rFonts w:ascii="標楷體" w:eastAsia="標楷體" w:hAnsi="標楷體"/>
                <w:color w:val="000000" w:themeColor="text1"/>
                <w:sz w:val="20"/>
                <w:szCs w:val="20"/>
                <w:lang w:eastAsia="zh-TW"/>
              </w:rPr>
            </w:pPr>
            <w:r>
              <w:rPr>
                <w:rFonts w:ascii="標楷體" w:eastAsia="標楷體" w:hAnsi="標楷體"/>
                <w:color w:val="000000" w:themeColor="text1"/>
                <w:sz w:val="20"/>
                <w:szCs w:val="20"/>
                <w:lang w:eastAsia="zh-TW"/>
              </w:rPr>
              <w:t>3000</w:t>
            </w:r>
          </w:p>
        </w:tc>
        <w:tc>
          <w:tcPr>
            <w:tcW w:w="1134" w:type="dxa"/>
            <w:tcBorders>
              <w:left w:val="single" w:sz="4" w:space="0" w:color="000000"/>
              <w:bottom w:val="single" w:sz="4" w:space="0" w:color="000000"/>
            </w:tcBorders>
            <w:vAlign w:val="center"/>
          </w:tcPr>
          <w:p w:rsidR="00D91E84" w:rsidRDefault="00D91E84" w:rsidP="00D91E84">
            <w:pPr>
              <w:snapToGrid w:val="0"/>
              <w:jc w:val="right"/>
              <w:rPr>
                <w:rFonts w:ascii="標楷體" w:eastAsia="標楷體" w:hAnsi="標楷體"/>
                <w:color w:val="000000" w:themeColor="text1"/>
                <w:sz w:val="20"/>
                <w:szCs w:val="20"/>
                <w:lang w:eastAsia="zh-TW"/>
              </w:rPr>
            </w:pPr>
            <w:r>
              <w:rPr>
                <w:rFonts w:ascii="標楷體" w:eastAsia="標楷體" w:hAnsi="標楷體" w:hint="eastAsia"/>
                <w:color w:val="000000" w:themeColor="text1"/>
                <w:sz w:val="20"/>
                <w:szCs w:val="20"/>
                <w:lang w:eastAsia="zh-TW"/>
              </w:rPr>
              <w:t>9000</w:t>
            </w:r>
          </w:p>
        </w:tc>
        <w:tc>
          <w:tcPr>
            <w:tcW w:w="2152" w:type="dxa"/>
            <w:tcBorders>
              <w:left w:val="single" w:sz="4" w:space="0" w:color="000000"/>
              <w:bottom w:val="single" w:sz="4" w:space="0" w:color="000000"/>
              <w:right w:val="single" w:sz="4" w:space="0" w:color="000000"/>
            </w:tcBorders>
          </w:tcPr>
          <w:p w:rsidR="00D91E84" w:rsidRPr="002E1877" w:rsidRDefault="00D91E84" w:rsidP="00D91E84">
            <w:pPr>
              <w:adjustRightInd w:val="0"/>
              <w:snapToGrid w:val="0"/>
              <w:rPr>
                <w:rFonts w:ascii="標楷體" w:eastAsia="標楷體" w:hAnsi="標楷體"/>
                <w:color w:val="000000" w:themeColor="text1"/>
                <w:sz w:val="20"/>
                <w:szCs w:val="20"/>
              </w:rPr>
            </w:pPr>
          </w:p>
        </w:tc>
      </w:tr>
      <w:tr w:rsidR="00D91E84" w:rsidRPr="002E1877" w:rsidTr="00E84417">
        <w:trPr>
          <w:cantSplit/>
          <w:jc w:val="right"/>
        </w:trPr>
        <w:tc>
          <w:tcPr>
            <w:tcW w:w="2263" w:type="dxa"/>
            <w:tcBorders>
              <w:left w:val="single" w:sz="4" w:space="0" w:color="000000"/>
              <w:bottom w:val="single" w:sz="4" w:space="0" w:color="000000"/>
            </w:tcBorders>
          </w:tcPr>
          <w:p w:rsidR="00D91E84" w:rsidRPr="002E1877" w:rsidRDefault="00D91E84" w:rsidP="00D91E84">
            <w:pPr>
              <w:adjustRightInd w:val="0"/>
              <w:snapToGrid w:val="0"/>
              <w:jc w:val="center"/>
              <w:rPr>
                <w:rFonts w:ascii="標楷體" w:eastAsia="標楷體" w:hAnsi="標楷體"/>
                <w:color w:val="000000" w:themeColor="text1"/>
                <w:sz w:val="20"/>
                <w:szCs w:val="20"/>
              </w:rPr>
            </w:pPr>
            <w:r w:rsidRPr="002E1877">
              <w:rPr>
                <w:rFonts w:ascii="標楷體" w:eastAsia="標楷體" w:hAnsi="標楷體" w:hint="eastAsia"/>
                <w:color w:val="000000" w:themeColor="text1"/>
                <w:sz w:val="20"/>
                <w:szCs w:val="20"/>
              </w:rPr>
              <w:t>文具紙張</w:t>
            </w:r>
          </w:p>
        </w:tc>
        <w:tc>
          <w:tcPr>
            <w:tcW w:w="911" w:type="dxa"/>
            <w:tcBorders>
              <w:left w:val="single" w:sz="4" w:space="0" w:color="000000"/>
              <w:bottom w:val="single" w:sz="4" w:space="0" w:color="000000"/>
            </w:tcBorders>
          </w:tcPr>
          <w:p w:rsidR="00D91E84" w:rsidRPr="002E1877" w:rsidRDefault="00D91E84" w:rsidP="00D91E84">
            <w:pPr>
              <w:adjustRightInd w:val="0"/>
              <w:snapToGrid w:val="0"/>
              <w:jc w:val="right"/>
              <w:rPr>
                <w:rFonts w:ascii="標楷體" w:eastAsia="標楷體" w:hAnsi="標楷體"/>
                <w:color w:val="000000" w:themeColor="text1"/>
                <w:sz w:val="20"/>
                <w:szCs w:val="20"/>
              </w:rPr>
            </w:pPr>
            <w:r w:rsidRPr="002E1877">
              <w:rPr>
                <w:rFonts w:ascii="標楷體" w:eastAsia="標楷體" w:hAnsi="標楷體" w:hint="eastAsia"/>
                <w:color w:val="000000" w:themeColor="text1"/>
                <w:sz w:val="20"/>
                <w:szCs w:val="20"/>
              </w:rPr>
              <w:t>式</w:t>
            </w:r>
          </w:p>
        </w:tc>
        <w:tc>
          <w:tcPr>
            <w:tcW w:w="992" w:type="dxa"/>
            <w:tcBorders>
              <w:left w:val="single" w:sz="4" w:space="0" w:color="000000"/>
              <w:bottom w:val="single" w:sz="4" w:space="0" w:color="000000"/>
            </w:tcBorders>
            <w:vAlign w:val="center"/>
          </w:tcPr>
          <w:p w:rsidR="00D91E84" w:rsidRPr="002E1877" w:rsidRDefault="00D91E84" w:rsidP="00D91E84">
            <w:pPr>
              <w:adjustRightInd w:val="0"/>
              <w:snapToGrid w:val="0"/>
              <w:jc w:val="right"/>
              <w:rPr>
                <w:rFonts w:ascii="標楷體" w:eastAsia="標楷體" w:hAnsi="標楷體"/>
                <w:color w:val="000000" w:themeColor="text1"/>
                <w:sz w:val="20"/>
                <w:szCs w:val="20"/>
                <w:lang w:eastAsia="zh-TW"/>
              </w:rPr>
            </w:pPr>
            <w:r w:rsidRPr="002E1877">
              <w:rPr>
                <w:rFonts w:ascii="標楷體" w:eastAsia="標楷體" w:hAnsi="標楷體" w:hint="eastAsia"/>
                <w:color w:val="000000" w:themeColor="text1"/>
                <w:sz w:val="20"/>
                <w:szCs w:val="20"/>
                <w:lang w:eastAsia="zh-TW"/>
              </w:rPr>
              <w:t>1</w:t>
            </w:r>
          </w:p>
        </w:tc>
        <w:tc>
          <w:tcPr>
            <w:tcW w:w="1276" w:type="dxa"/>
            <w:tcBorders>
              <w:left w:val="single" w:sz="4" w:space="0" w:color="000000"/>
              <w:bottom w:val="single" w:sz="4" w:space="0" w:color="000000"/>
            </w:tcBorders>
            <w:vAlign w:val="center"/>
          </w:tcPr>
          <w:p w:rsidR="00D91E84" w:rsidRPr="002E1877" w:rsidRDefault="00D91E84" w:rsidP="00D91E84">
            <w:pPr>
              <w:adjustRightInd w:val="0"/>
              <w:snapToGrid w:val="0"/>
              <w:jc w:val="right"/>
              <w:rPr>
                <w:rFonts w:ascii="標楷體" w:eastAsia="標楷體" w:hAnsi="標楷體"/>
                <w:color w:val="000000" w:themeColor="text1"/>
                <w:sz w:val="20"/>
                <w:szCs w:val="20"/>
                <w:lang w:eastAsia="zh-TW"/>
              </w:rPr>
            </w:pPr>
            <w:r w:rsidRPr="002E1877">
              <w:rPr>
                <w:rFonts w:ascii="標楷體" w:eastAsia="標楷體" w:hAnsi="標楷體" w:hint="eastAsia"/>
                <w:color w:val="000000" w:themeColor="text1"/>
                <w:sz w:val="20"/>
                <w:szCs w:val="20"/>
                <w:lang w:eastAsia="zh-TW"/>
              </w:rPr>
              <w:t>2000</w:t>
            </w:r>
          </w:p>
        </w:tc>
        <w:tc>
          <w:tcPr>
            <w:tcW w:w="1134" w:type="dxa"/>
            <w:tcBorders>
              <w:left w:val="single" w:sz="4" w:space="0" w:color="000000"/>
              <w:bottom w:val="single" w:sz="4" w:space="0" w:color="000000"/>
            </w:tcBorders>
            <w:vAlign w:val="center"/>
          </w:tcPr>
          <w:p w:rsidR="00D91E84" w:rsidRPr="002E1877" w:rsidRDefault="00D91E84" w:rsidP="00D91E84">
            <w:pPr>
              <w:snapToGrid w:val="0"/>
              <w:jc w:val="right"/>
              <w:rPr>
                <w:rFonts w:ascii="標楷體" w:eastAsia="標楷體" w:hAnsi="標楷體"/>
                <w:color w:val="000000" w:themeColor="text1"/>
                <w:sz w:val="20"/>
                <w:szCs w:val="20"/>
                <w:lang w:eastAsia="zh-TW"/>
              </w:rPr>
            </w:pPr>
            <w:r w:rsidRPr="002E1877">
              <w:rPr>
                <w:rFonts w:ascii="標楷體" w:eastAsia="標楷體" w:hAnsi="標楷體" w:hint="eastAsia"/>
                <w:color w:val="000000" w:themeColor="text1"/>
                <w:sz w:val="20"/>
                <w:szCs w:val="20"/>
                <w:lang w:eastAsia="zh-TW"/>
              </w:rPr>
              <w:t>2000</w:t>
            </w:r>
          </w:p>
        </w:tc>
        <w:tc>
          <w:tcPr>
            <w:tcW w:w="2152" w:type="dxa"/>
            <w:tcBorders>
              <w:left w:val="single" w:sz="4" w:space="0" w:color="000000"/>
              <w:bottom w:val="single" w:sz="4" w:space="0" w:color="000000"/>
              <w:right w:val="single" w:sz="4" w:space="0" w:color="000000"/>
            </w:tcBorders>
          </w:tcPr>
          <w:p w:rsidR="00D91E84" w:rsidRPr="002E1877" w:rsidRDefault="00D91E84" w:rsidP="00D91E84">
            <w:pPr>
              <w:adjustRightInd w:val="0"/>
              <w:snapToGrid w:val="0"/>
              <w:rPr>
                <w:rFonts w:ascii="標楷體" w:eastAsia="標楷體" w:hAnsi="標楷體"/>
                <w:color w:val="000000" w:themeColor="text1"/>
                <w:sz w:val="20"/>
                <w:szCs w:val="20"/>
              </w:rPr>
            </w:pPr>
          </w:p>
        </w:tc>
      </w:tr>
      <w:tr w:rsidR="00D91E84" w:rsidRPr="002E1877" w:rsidTr="00E84417">
        <w:trPr>
          <w:cantSplit/>
          <w:jc w:val="right"/>
        </w:trPr>
        <w:tc>
          <w:tcPr>
            <w:tcW w:w="2263" w:type="dxa"/>
            <w:tcBorders>
              <w:left w:val="single" w:sz="4" w:space="0" w:color="000000"/>
              <w:bottom w:val="single" w:sz="4" w:space="0" w:color="000000"/>
            </w:tcBorders>
          </w:tcPr>
          <w:p w:rsidR="00D91E84" w:rsidRPr="002E1877" w:rsidRDefault="00D91E84" w:rsidP="00D91E84">
            <w:pPr>
              <w:adjustRightInd w:val="0"/>
              <w:snapToGrid w:val="0"/>
              <w:jc w:val="center"/>
              <w:rPr>
                <w:rFonts w:ascii="標楷體" w:eastAsia="標楷體" w:hAnsi="標楷體"/>
                <w:color w:val="000000" w:themeColor="text1"/>
                <w:sz w:val="20"/>
                <w:szCs w:val="20"/>
              </w:rPr>
            </w:pPr>
            <w:r w:rsidRPr="002E1877">
              <w:rPr>
                <w:rFonts w:ascii="標楷體" w:eastAsia="標楷體" w:hAnsi="標楷體"/>
                <w:color w:val="000000" w:themeColor="text1"/>
                <w:sz w:val="20"/>
                <w:szCs w:val="20"/>
              </w:rPr>
              <w:t>印刷費</w:t>
            </w:r>
          </w:p>
        </w:tc>
        <w:tc>
          <w:tcPr>
            <w:tcW w:w="911" w:type="dxa"/>
            <w:tcBorders>
              <w:left w:val="single" w:sz="4" w:space="0" w:color="000000"/>
              <w:bottom w:val="single" w:sz="4" w:space="0" w:color="000000"/>
            </w:tcBorders>
          </w:tcPr>
          <w:p w:rsidR="00D91E84" w:rsidRPr="002E1877" w:rsidRDefault="00D91E84" w:rsidP="00D91E84">
            <w:pPr>
              <w:adjustRightInd w:val="0"/>
              <w:snapToGrid w:val="0"/>
              <w:jc w:val="right"/>
              <w:rPr>
                <w:rFonts w:ascii="標楷體" w:eastAsia="標楷體" w:hAnsi="標楷體"/>
                <w:color w:val="000000" w:themeColor="text1"/>
                <w:sz w:val="20"/>
                <w:szCs w:val="20"/>
              </w:rPr>
            </w:pPr>
            <w:r w:rsidRPr="002E1877">
              <w:rPr>
                <w:rFonts w:ascii="標楷體" w:eastAsia="標楷體" w:hAnsi="標楷體" w:hint="eastAsia"/>
                <w:color w:val="000000" w:themeColor="text1"/>
                <w:sz w:val="20"/>
                <w:szCs w:val="20"/>
              </w:rPr>
              <w:t>式</w:t>
            </w:r>
          </w:p>
        </w:tc>
        <w:tc>
          <w:tcPr>
            <w:tcW w:w="992" w:type="dxa"/>
            <w:tcBorders>
              <w:left w:val="single" w:sz="4" w:space="0" w:color="000000"/>
              <w:bottom w:val="single" w:sz="4" w:space="0" w:color="000000"/>
            </w:tcBorders>
            <w:vAlign w:val="center"/>
          </w:tcPr>
          <w:p w:rsidR="00D91E84" w:rsidRPr="002E1877" w:rsidRDefault="00D91E84" w:rsidP="00D91E84">
            <w:pPr>
              <w:adjustRightInd w:val="0"/>
              <w:snapToGrid w:val="0"/>
              <w:jc w:val="right"/>
              <w:rPr>
                <w:rFonts w:ascii="標楷體" w:eastAsia="標楷體" w:hAnsi="標楷體"/>
                <w:color w:val="000000" w:themeColor="text1"/>
                <w:sz w:val="20"/>
                <w:szCs w:val="20"/>
              </w:rPr>
            </w:pPr>
            <w:r w:rsidRPr="002E1877">
              <w:rPr>
                <w:rFonts w:ascii="標楷體" w:eastAsia="標楷體" w:hAnsi="標楷體"/>
                <w:color w:val="000000" w:themeColor="text1"/>
                <w:sz w:val="20"/>
                <w:szCs w:val="20"/>
              </w:rPr>
              <w:t>1</w:t>
            </w:r>
          </w:p>
        </w:tc>
        <w:tc>
          <w:tcPr>
            <w:tcW w:w="1276" w:type="dxa"/>
            <w:tcBorders>
              <w:left w:val="single" w:sz="4" w:space="0" w:color="000000"/>
              <w:bottom w:val="single" w:sz="4" w:space="0" w:color="000000"/>
            </w:tcBorders>
            <w:vAlign w:val="center"/>
          </w:tcPr>
          <w:p w:rsidR="00D91E84" w:rsidRPr="002E1877" w:rsidRDefault="00D91E84" w:rsidP="00D91E84">
            <w:pPr>
              <w:adjustRightInd w:val="0"/>
              <w:snapToGrid w:val="0"/>
              <w:jc w:val="right"/>
              <w:rPr>
                <w:rFonts w:ascii="標楷體" w:eastAsia="標楷體" w:hAnsi="標楷體"/>
                <w:color w:val="000000" w:themeColor="text1"/>
                <w:sz w:val="20"/>
                <w:szCs w:val="20"/>
              </w:rPr>
            </w:pPr>
            <w:r w:rsidRPr="002E1877">
              <w:rPr>
                <w:rFonts w:ascii="標楷體" w:eastAsia="標楷體" w:hAnsi="標楷體"/>
                <w:color w:val="000000" w:themeColor="text1"/>
                <w:sz w:val="20"/>
                <w:szCs w:val="20"/>
              </w:rPr>
              <w:t>14000</w:t>
            </w:r>
          </w:p>
        </w:tc>
        <w:tc>
          <w:tcPr>
            <w:tcW w:w="1134" w:type="dxa"/>
            <w:tcBorders>
              <w:left w:val="single" w:sz="4" w:space="0" w:color="000000"/>
              <w:bottom w:val="single" w:sz="4" w:space="0" w:color="000000"/>
            </w:tcBorders>
            <w:vAlign w:val="center"/>
          </w:tcPr>
          <w:p w:rsidR="00D91E84" w:rsidRPr="002E1877" w:rsidRDefault="00D91E84" w:rsidP="00D91E84">
            <w:pPr>
              <w:snapToGrid w:val="0"/>
              <w:jc w:val="right"/>
              <w:rPr>
                <w:rFonts w:ascii="標楷體" w:eastAsia="標楷體" w:hAnsi="標楷體"/>
                <w:color w:val="000000" w:themeColor="text1"/>
                <w:sz w:val="20"/>
                <w:szCs w:val="20"/>
              </w:rPr>
            </w:pPr>
            <w:r w:rsidRPr="002E1877">
              <w:rPr>
                <w:rFonts w:ascii="標楷體" w:eastAsia="標楷體" w:hAnsi="標楷體"/>
                <w:color w:val="000000" w:themeColor="text1"/>
                <w:sz w:val="20"/>
                <w:szCs w:val="20"/>
              </w:rPr>
              <w:t>14</w:t>
            </w:r>
            <w:r w:rsidRPr="002E1877">
              <w:rPr>
                <w:rFonts w:ascii="標楷體" w:eastAsia="標楷體" w:hAnsi="標楷體" w:hint="eastAsia"/>
                <w:color w:val="000000" w:themeColor="text1"/>
                <w:sz w:val="20"/>
                <w:szCs w:val="20"/>
              </w:rPr>
              <w:t>000</w:t>
            </w:r>
          </w:p>
        </w:tc>
        <w:tc>
          <w:tcPr>
            <w:tcW w:w="2152" w:type="dxa"/>
            <w:tcBorders>
              <w:left w:val="single" w:sz="4" w:space="0" w:color="000000"/>
              <w:bottom w:val="single" w:sz="4" w:space="0" w:color="000000"/>
              <w:right w:val="single" w:sz="4" w:space="0" w:color="000000"/>
            </w:tcBorders>
          </w:tcPr>
          <w:p w:rsidR="00D91E84" w:rsidRPr="002E1877" w:rsidRDefault="00D91E84" w:rsidP="00D91E84">
            <w:pPr>
              <w:adjustRightInd w:val="0"/>
              <w:snapToGrid w:val="0"/>
              <w:rPr>
                <w:rFonts w:ascii="標楷體" w:eastAsia="標楷體" w:hAnsi="標楷體"/>
                <w:color w:val="000000" w:themeColor="text1"/>
                <w:sz w:val="20"/>
                <w:szCs w:val="20"/>
              </w:rPr>
            </w:pPr>
            <w:r w:rsidRPr="002E1877">
              <w:rPr>
                <w:rFonts w:ascii="標楷體" w:eastAsia="標楷體" w:hAnsi="標楷體" w:cs="標楷體"/>
                <w:sz w:val="20"/>
                <w:szCs w:val="20"/>
              </w:rPr>
              <w:t>印製成果冊</w:t>
            </w:r>
          </w:p>
        </w:tc>
      </w:tr>
      <w:tr w:rsidR="00D91E84" w:rsidRPr="002E1877" w:rsidTr="00E84417">
        <w:trPr>
          <w:cantSplit/>
          <w:jc w:val="right"/>
        </w:trPr>
        <w:tc>
          <w:tcPr>
            <w:tcW w:w="2263" w:type="dxa"/>
            <w:tcBorders>
              <w:left w:val="single" w:sz="4" w:space="0" w:color="000000"/>
              <w:bottom w:val="single" w:sz="4" w:space="0" w:color="000000"/>
            </w:tcBorders>
          </w:tcPr>
          <w:p w:rsidR="00D91E84" w:rsidRPr="002E1877" w:rsidRDefault="00D91E84" w:rsidP="00D91E84">
            <w:pPr>
              <w:adjustRightInd w:val="0"/>
              <w:snapToGrid w:val="0"/>
              <w:jc w:val="center"/>
              <w:rPr>
                <w:rFonts w:ascii="標楷體" w:eastAsia="標楷體" w:hAnsi="標楷體"/>
                <w:color w:val="000000" w:themeColor="text1"/>
                <w:sz w:val="20"/>
                <w:szCs w:val="20"/>
              </w:rPr>
            </w:pPr>
            <w:r w:rsidRPr="002E1877">
              <w:rPr>
                <w:rFonts w:ascii="標楷體" w:eastAsia="標楷體" w:hAnsi="標楷體"/>
                <w:color w:val="000000" w:themeColor="text1"/>
                <w:sz w:val="20"/>
                <w:szCs w:val="20"/>
              </w:rPr>
              <w:t>雜支</w:t>
            </w:r>
          </w:p>
        </w:tc>
        <w:tc>
          <w:tcPr>
            <w:tcW w:w="911" w:type="dxa"/>
            <w:tcBorders>
              <w:left w:val="single" w:sz="4" w:space="0" w:color="000000"/>
              <w:bottom w:val="single" w:sz="4" w:space="0" w:color="000000"/>
            </w:tcBorders>
          </w:tcPr>
          <w:p w:rsidR="00D91E84" w:rsidRPr="002E1877" w:rsidRDefault="00D91E84" w:rsidP="00D91E84">
            <w:pPr>
              <w:adjustRightInd w:val="0"/>
              <w:snapToGrid w:val="0"/>
              <w:jc w:val="right"/>
              <w:rPr>
                <w:rFonts w:ascii="標楷體" w:eastAsia="標楷體" w:hAnsi="標楷體"/>
                <w:color w:val="000000" w:themeColor="text1"/>
                <w:sz w:val="20"/>
                <w:szCs w:val="20"/>
              </w:rPr>
            </w:pPr>
            <w:r w:rsidRPr="002E1877">
              <w:rPr>
                <w:rFonts w:ascii="標楷體" w:eastAsia="標楷體" w:hAnsi="標楷體"/>
                <w:color w:val="000000" w:themeColor="text1"/>
                <w:sz w:val="20"/>
                <w:szCs w:val="20"/>
              </w:rPr>
              <w:t>式</w:t>
            </w:r>
          </w:p>
        </w:tc>
        <w:tc>
          <w:tcPr>
            <w:tcW w:w="992" w:type="dxa"/>
            <w:tcBorders>
              <w:left w:val="single" w:sz="4" w:space="0" w:color="000000"/>
              <w:bottom w:val="single" w:sz="4" w:space="0" w:color="000000"/>
            </w:tcBorders>
            <w:vAlign w:val="center"/>
          </w:tcPr>
          <w:p w:rsidR="00D91E84" w:rsidRPr="002E1877" w:rsidRDefault="00D91E84" w:rsidP="00D91E84">
            <w:pPr>
              <w:adjustRightInd w:val="0"/>
              <w:snapToGrid w:val="0"/>
              <w:jc w:val="right"/>
              <w:rPr>
                <w:rFonts w:ascii="標楷體" w:eastAsia="標楷體" w:hAnsi="標楷體"/>
                <w:color w:val="000000" w:themeColor="text1"/>
                <w:sz w:val="20"/>
                <w:szCs w:val="20"/>
              </w:rPr>
            </w:pPr>
            <w:r w:rsidRPr="002E1877">
              <w:rPr>
                <w:rFonts w:ascii="標楷體" w:eastAsia="標楷體" w:hAnsi="標楷體" w:hint="eastAsia"/>
                <w:color w:val="000000" w:themeColor="text1"/>
                <w:sz w:val="20"/>
                <w:szCs w:val="20"/>
              </w:rPr>
              <w:t>1</w:t>
            </w:r>
          </w:p>
        </w:tc>
        <w:tc>
          <w:tcPr>
            <w:tcW w:w="1276" w:type="dxa"/>
            <w:tcBorders>
              <w:left w:val="single" w:sz="4" w:space="0" w:color="000000"/>
              <w:bottom w:val="single" w:sz="4" w:space="0" w:color="000000"/>
            </w:tcBorders>
            <w:vAlign w:val="center"/>
          </w:tcPr>
          <w:p w:rsidR="00D91E84" w:rsidRPr="002E1877" w:rsidRDefault="00D91E84" w:rsidP="00D91E84">
            <w:pPr>
              <w:adjustRightInd w:val="0"/>
              <w:snapToGrid w:val="0"/>
              <w:jc w:val="right"/>
              <w:rPr>
                <w:rFonts w:ascii="標楷體" w:eastAsia="標楷體" w:hAnsi="標楷體"/>
                <w:color w:val="000000" w:themeColor="text1"/>
                <w:sz w:val="20"/>
                <w:szCs w:val="20"/>
              </w:rPr>
            </w:pPr>
            <w:r w:rsidRPr="002E1877">
              <w:rPr>
                <w:rFonts w:ascii="標楷體" w:eastAsia="標楷體" w:hAnsi="標楷體"/>
                <w:color w:val="000000" w:themeColor="text1"/>
                <w:sz w:val="20"/>
                <w:szCs w:val="20"/>
              </w:rPr>
              <w:t>886</w:t>
            </w:r>
          </w:p>
        </w:tc>
        <w:tc>
          <w:tcPr>
            <w:tcW w:w="1134" w:type="dxa"/>
            <w:tcBorders>
              <w:left w:val="single" w:sz="4" w:space="0" w:color="000000"/>
              <w:bottom w:val="single" w:sz="4" w:space="0" w:color="000000"/>
            </w:tcBorders>
            <w:vAlign w:val="center"/>
          </w:tcPr>
          <w:p w:rsidR="00D91E84" w:rsidRPr="002E1877" w:rsidRDefault="00D91E84" w:rsidP="00D91E84">
            <w:pPr>
              <w:snapToGrid w:val="0"/>
              <w:jc w:val="right"/>
              <w:rPr>
                <w:rFonts w:ascii="標楷體" w:eastAsia="標楷體" w:hAnsi="標楷體"/>
                <w:color w:val="000000" w:themeColor="text1"/>
                <w:sz w:val="20"/>
                <w:szCs w:val="20"/>
              </w:rPr>
            </w:pPr>
            <w:r w:rsidRPr="002E1877">
              <w:rPr>
                <w:rFonts w:ascii="標楷體" w:eastAsia="標楷體" w:hAnsi="標楷體"/>
                <w:color w:val="000000" w:themeColor="text1"/>
                <w:sz w:val="20"/>
                <w:szCs w:val="20"/>
              </w:rPr>
              <w:t>886</w:t>
            </w:r>
          </w:p>
        </w:tc>
        <w:tc>
          <w:tcPr>
            <w:tcW w:w="2152" w:type="dxa"/>
            <w:tcBorders>
              <w:left w:val="single" w:sz="4" w:space="0" w:color="000000"/>
              <w:bottom w:val="single" w:sz="4" w:space="0" w:color="000000"/>
              <w:right w:val="single" w:sz="4" w:space="0" w:color="000000"/>
            </w:tcBorders>
          </w:tcPr>
          <w:p w:rsidR="00D91E84" w:rsidRPr="002E1877" w:rsidRDefault="00D91E84" w:rsidP="00D91E84">
            <w:pPr>
              <w:adjustRightInd w:val="0"/>
              <w:snapToGrid w:val="0"/>
              <w:rPr>
                <w:rFonts w:ascii="標楷體" w:eastAsia="標楷體" w:hAnsi="標楷體"/>
                <w:color w:val="000000" w:themeColor="text1"/>
                <w:sz w:val="20"/>
                <w:szCs w:val="20"/>
              </w:rPr>
            </w:pPr>
          </w:p>
        </w:tc>
      </w:tr>
      <w:tr w:rsidR="00D91E84" w:rsidRPr="002E1877" w:rsidTr="00E84417">
        <w:trPr>
          <w:cantSplit/>
          <w:jc w:val="right"/>
        </w:trPr>
        <w:tc>
          <w:tcPr>
            <w:tcW w:w="5442" w:type="dxa"/>
            <w:gridSpan w:val="4"/>
            <w:tcBorders>
              <w:top w:val="single" w:sz="4" w:space="0" w:color="auto"/>
              <w:left w:val="single" w:sz="4" w:space="0" w:color="auto"/>
              <w:bottom w:val="single" w:sz="4" w:space="0" w:color="auto"/>
              <w:right w:val="single" w:sz="4" w:space="0" w:color="auto"/>
            </w:tcBorders>
            <w:vAlign w:val="center"/>
          </w:tcPr>
          <w:p w:rsidR="00D91E84" w:rsidRPr="002E1877" w:rsidRDefault="00D91E84" w:rsidP="00D91E84">
            <w:pPr>
              <w:adjustRightInd w:val="0"/>
              <w:snapToGrid w:val="0"/>
              <w:jc w:val="center"/>
              <w:rPr>
                <w:rFonts w:ascii="標楷體" w:eastAsia="標楷體" w:hAnsi="標楷體"/>
                <w:color w:val="000000" w:themeColor="text1"/>
                <w:sz w:val="20"/>
                <w:szCs w:val="20"/>
              </w:rPr>
            </w:pPr>
            <w:r w:rsidRPr="002E1877">
              <w:rPr>
                <w:rFonts w:ascii="標楷體" w:eastAsia="標楷體" w:hAnsi="標楷體"/>
                <w:color w:val="000000" w:themeColor="text1"/>
                <w:sz w:val="20"/>
                <w:szCs w:val="20"/>
              </w:rPr>
              <w:t>合計</w:t>
            </w:r>
          </w:p>
        </w:tc>
        <w:tc>
          <w:tcPr>
            <w:tcW w:w="1134" w:type="dxa"/>
            <w:tcBorders>
              <w:top w:val="single" w:sz="4" w:space="0" w:color="auto"/>
              <w:left w:val="single" w:sz="4" w:space="0" w:color="auto"/>
              <w:bottom w:val="single" w:sz="4" w:space="0" w:color="auto"/>
              <w:right w:val="single" w:sz="4" w:space="0" w:color="auto"/>
            </w:tcBorders>
          </w:tcPr>
          <w:p w:rsidR="00D91E84" w:rsidRPr="002E1877" w:rsidRDefault="00D91E84" w:rsidP="00E472CD">
            <w:pPr>
              <w:adjustRightInd w:val="0"/>
              <w:snapToGrid w:val="0"/>
              <w:jc w:val="right"/>
              <w:rPr>
                <w:rFonts w:ascii="標楷體" w:eastAsia="標楷體" w:hAnsi="標楷體"/>
                <w:b/>
                <w:color w:val="000000" w:themeColor="text1"/>
                <w:sz w:val="20"/>
                <w:szCs w:val="20"/>
              </w:rPr>
            </w:pPr>
            <w:r>
              <w:rPr>
                <w:rFonts w:ascii="標楷體" w:eastAsia="標楷體" w:hAnsi="標楷體"/>
                <w:b/>
                <w:color w:val="000000" w:themeColor="text1"/>
                <w:sz w:val="20"/>
                <w:szCs w:val="20"/>
              </w:rPr>
              <w:t>3</w:t>
            </w:r>
            <w:r w:rsidR="00E472CD">
              <w:rPr>
                <w:rFonts w:ascii="標楷體" w:eastAsia="標楷體" w:hAnsi="標楷體"/>
                <w:b/>
                <w:color w:val="000000" w:themeColor="text1"/>
                <w:sz w:val="20"/>
                <w:szCs w:val="20"/>
              </w:rPr>
              <w:t>2</w:t>
            </w:r>
            <w:r>
              <w:rPr>
                <w:rFonts w:ascii="標楷體" w:eastAsia="標楷體" w:hAnsi="標楷體"/>
                <w:b/>
                <w:color w:val="000000" w:themeColor="text1"/>
                <w:sz w:val="20"/>
                <w:szCs w:val="20"/>
              </w:rPr>
              <w:t>0</w:t>
            </w:r>
            <w:r w:rsidRPr="002E1877">
              <w:rPr>
                <w:rFonts w:ascii="標楷體" w:eastAsia="標楷體" w:hAnsi="標楷體"/>
                <w:b/>
                <w:color w:val="000000" w:themeColor="text1"/>
                <w:sz w:val="20"/>
                <w:szCs w:val="20"/>
              </w:rPr>
              <w:t>00</w:t>
            </w:r>
          </w:p>
        </w:tc>
        <w:tc>
          <w:tcPr>
            <w:tcW w:w="2152" w:type="dxa"/>
            <w:tcBorders>
              <w:top w:val="single" w:sz="4" w:space="0" w:color="auto"/>
              <w:left w:val="single" w:sz="4" w:space="0" w:color="auto"/>
              <w:bottom w:val="single" w:sz="4" w:space="0" w:color="auto"/>
              <w:right w:val="single" w:sz="4" w:space="0" w:color="auto"/>
            </w:tcBorders>
          </w:tcPr>
          <w:p w:rsidR="00D91E84" w:rsidRPr="002E1877" w:rsidRDefault="00D91E84" w:rsidP="00D91E84">
            <w:pPr>
              <w:adjustRightInd w:val="0"/>
              <w:snapToGrid w:val="0"/>
              <w:rPr>
                <w:rFonts w:ascii="標楷體" w:eastAsia="標楷體" w:hAnsi="標楷體"/>
                <w:b/>
                <w:color w:val="000000" w:themeColor="text1"/>
                <w:sz w:val="20"/>
                <w:szCs w:val="20"/>
              </w:rPr>
            </w:pPr>
          </w:p>
        </w:tc>
      </w:tr>
      <w:tr w:rsidR="00D91E84" w:rsidRPr="002E1877" w:rsidTr="00E84417">
        <w:trPr>
          <w:cantSplit/>
          <w:jc w:val="right"/>
        </w:trPr>
        <w:tc>
          <w:tcPr>
            <w:tcW w:w="8728" w:type="dxa"/>
            <w:gridSpan w:val="6"/>
            <w:tcBorders>
              <w:top w:val="single" w:sz="4" w:space="0" w:color="auto"/>
              <w:left w:val="single" w:sz="4" w:space="0" w:color="auto"/>
              <w:bottom w:val="single" w:sz="4" w:space="0" w:color="auto"/>
              <w:right w:val="single" w:sz="4" w:space="0" w:color="auto"/>
            </w:tcBorders>
            <w:vAlign w:val="center"/>
          </w:tcPr>
          <w:p w:rsidR="00D91E84" w:rsidRPr="002E1877" w:rsidRDefault="00D91E84" w:rsidP="00D91E84">
            <w:pPr>
              <w:adjustRightInd w:val="0"/>
              <w:snapToGrid w:val="0"/>
              <w:jc w:val="center"/>
              <w:rPr>
                <w:rFonts w:ascii="標楷體" w:eastAsia="標楷體" w:hAnsi="標楷體"/>
                <w:color w:val="000000" w:themeColor="text1"/>
                <w:sz w:val="20"/>
                <w:szCs w:val="20"/>
                <w:lang w:eastAsia="zh-TW"/>
              </w:rPr>
            </w:pPr>
            <w:r w:rsidRPr="002E1877">
              <w:rPr>
                <w:rFonts w:ascii="標楷體" w:eastAsia="標楷體" w:hAnsi="標楷體"/>
                <w:color w:val="000000" w:themeColor="text1"/>
                <w:sz w:val="20"/>
                <w:szCs w:val="20"/>
                <w:lang w:eastAsia="zh-TW"/>
              </w:rPr>
              <w:t>總計新台幣</w:t>
            </w:r>
            <w:r w:rsidRPr="002E1877">
              <w:rPr>
                <w:rFonts w:ascii="標楷體" w:eastAsia="標楷體" w:hAnsi="標楷體"/>
                <w:b/>
                <w:color w:val="000000" w:themeColor="text1"/>
                <w:sz w:val="20"/>
                <w:szCs w:val="20"/>
                <w:lang w:eastAsia="zh-TW"/>
              </w:rPr>
              <w:t xml:space="preserve">    </w:t>
            </w:r>
            <w:r>
              <w:rPr>
                <w:rFonts w:ascii="標楷體" w:eastAsia="標楷體" w:hAnsi="標楷體" w:hint="eastAsia"/>
                <w:sz w:val="20"/>
                <w:szCs w:val="20"/>
                <w:lang w:eastAsia="zh-TW"/>
              </w:rPr>
              <w:t>參</w:t>
            </w:r>
            <w:r w:rsidRPr="002E1877">
              <w:rPr>
                <w:rFonts w:ascii="標楷體" w:eastAsia="標楷體" w:hAnsi="標楷體"/>
                <w:sz w:val="20"/>
                <w:szCs w:val="20"/>
                <w:lang w:eastAsia="zh-TW"/>
              </w:rPr>
              <w:t>萬</w:t>
            </w:r>
            <w:r w:rsidR="00E472CD">
              <w:rPr>
                <w:rFonts w:ascii="標楷體" w:eastAsia="標楷體" w:hAnsi="標楷體" w:hint="eastAsia"/>
                <w:sz w:val="20"/>
                <w:szCs w:val="20"/>
                <w:lang w:eastAsia="zh-TW"/>
              </w:rPr>
              <w:t>貳</w:t>
            </w:r>
            <w:r w:rsidRPr="002E1877">
              <w:rPr>
                <w:rFonts w:ascii="標楷體" w:eastAsia="標楷體" w:hAnsi="標楷體" w:hint="eastAsia"/>
                <w:sz w:val="20"/>
                <w:szCs w:val="20"/>
                <w:lang w:eastAsia="zh-TW"/>
              </w:rPr>
              <w:t>仟</w:t>
            </w:r>
            <w:r w:rsidRPr="002E1877">
              <w:rPr>
                <w:rFonts w:ascii="標楷體" w:eastAsia="標楷體" w:hAnsi="標楷體"/>
                <w:sz w:val="20"/>
                <w:szCs w:val="20"/>
                <w:lang w:eastAsia="zh-TW"/>
              </w:rPr>
              <w:t>元</w:t>
            </w:r>
            <w:r w:rsidRPr="002E1877">
              <w:rPr>
                <w:rFonts w:ascii="標楷體" w:eastAsia="標楷體" w:hAnsi="標楷體"/>
                <w:color w:val="000000" w:themeColor="text1"/>
                <w:sz w:val="20"/>
                <w:szCs w:val="20"/>
                <w:lang w:eastAsia="zh-TW"/>
              </w:rPr>
              <w:t>整</w:t>
            </w:r>
          </w:p>
        </w:tc>
      </w:tr>
    </w:tbl>
    <w:p w:rsidR="00391DB5" w:rsidRDefault="00391DB5" w:rsidP="00391DB5">
      <w:pPr>
        <w:widowControl w:val="0"/>
        <w:pBdr>
          <w:top w:val="nil"/>
          <w:left w:val="nil"/>
          <w:bottom w:val="nil"/>
          <w:right w:val="nil"/>
          <w:between w:val="nil"/>
        </w:pBdr>
        <w:spacing w:after="0" w:line="320" w:lineRule="auto"/>
        <w:ind w:leftChars="-257" w:left="-563" w:hangingChars="1" w:hanging="2"/>
        <w:rPr>
          <w:rFonts w:ascii="標楷體" w:eastAsia="標楷體" w:hAnsi="標楷體" w:cs="標楷體"/>
          <w:sz w:val="24"/>
          <w:szCs w:val="24"/>
          <w:lang w:eastAsia="zh-TW"/>
        </w:rPr>
      </w:pPr>
    </w:p>
    <w:p w:rsidR="00391DB5" w:rsidRPr="00DF5EBC" w:rsidRDefault="00391DB5" w:rsidP="00391DB5">
      <w:pPr>
        <w:widowControl w:val="0"/>
        <w:pBdr>
          <w:top w:val="nil"/>
          <w:left w:val="nil"/>
          <w:bottom w:val="nil"/>
          <w:right w:val="nil"/>
          <w:between w:val="nil"/>
        </w:pBdr>
        <w:spacing w:after="0" w:line="320" w:lineRule="auto"/>
        <w:ind w:leftChars="-257" w:left="-563" w:hangingChars="1" w:hanging="2"/>
        <w:rPr>
          <w:rFonts w:ascii="標楷體" w:eastAsia="標楷體" w:hAnsi="標楷體" w:cs="Gungsuh"/>
          <w:sz w:val="24"/>
          <w:szCs w:val="24"/>
          <w:lang w:eastAsia="zh-TW"/>
        </w:rPr>
      </w:pPr>
      <w:r w:rsidRPr="00DF5EBC">
        <w:rPr>
          <w:rFonts w:ascii="標楷體" w:eastAsia="標楷體" w:hAnsi="標楷體" w:cs="標楷體"/>
          <w:sz w:val="24"/>
          <w:szCs w:val="24"/>
          <w:lang w:eastAsia="zh-TW"/>
        </w:rPr>
        <w:t>十二</w:t>
      </w:r>
      <w:r w:rsidRPr="00DF5EBC">
        <w:rPr>
          <w:rFonts w:ascii="標楷體" w:eastAsia="標楷體" w:hAnsi="標楷體" w:hint="eastAsia"/>
          <w:sz w:val="24"/>
          <w:szCs w:val="24"/>
          <w:lang w:eastAsia="zh-TW"/>
        </w:rPr>
        <w:t>、</w:t>
      </w:r>
      <w:r w:rsidRPr="00DF5EBC">
        <w:rPr>
          <w:rFonts w:ascii="標楷體" w:eastAsia="標楷體" w:hAnsi="標楷體" w:cs="Gungsuh"/>
          <w:sz w:val="24"/>
          <w:szCs w:val="24"/>
          <w:lang w:eastAsia="zh-TW"/>
        </w:rPr>
        <w:t>預期成效：</w:t>
      </w:r>
    </w:p>
    <w:p w:rsidR="00391DB5" w:rsidRPr="00DF5EBC" w:rsidRDefault="00391DB5" w:rsidP="00391DB5">
      <w:pPr>
        <w:spacing w:line="340" w:lineRule="auto"/>
        <w:ind w:leftChars="-322" w:left="2" w:hangingChars="296" w:hanging="710"/>
        <w:rPr>
          <w:rFonts w:ascii="標楷體" w:eastAsia="標楷體" w:hAnsi="標楷體"/>
          <w:sz w:val="24"/>
          <w:szCs w:val="24"/>
          <w:lang w:eastAsia="zh-TW"/>
        </w:rPr>
      </w:pPr>
      <w:r w:rsidRPr="00DF5EBC">
        <w:rPr>
          <w:rFonts w:ascii="標楷體" w:eastAsia="標楷體" w:hAnsi="標楷體" w:cs="Gungsuh"/>
          <w:sz w:val="24"/>
          <w:szCs w:val="24"/>
          <w:lang w:eastAsia="zh-TW"/>
        </w:rPr>
        <w:t>（一）藉由生活課程教科書轉化教學案例徵稿活動讓老師了解108課程綱要的精神與內涵，提昇教師教學研究的專業能力。</w:t>
      </w:r>
    </w:p>
    <w:p w:rsidR="00391DB5" w:rsidRPr="00DF5EBC" w:rsidRDefault="00391DB5" w:rsidP="00391DB5">
      <w:pPr>
        <w:spacing w:line="340" w:lineRule="auto"/>
        <w:ind w:leftChars="-322" w:left="2" w:hangingChars="296" w:hanging="710"/>
        <w:rPr>
          <w:rFonts w:ascii="標楷體" w:eastAsia="標楷體" w:hAnsi="標楷體"/>
          <w:sz w:val="24"/>
          <w:szCs w:val="24"/>
          <w:lang w:eastAsia="zh-TW"/>
        </w:rPr>
      </w:pPr>
      <w:r w:rsidRPr="00DF5EBC">
        <w:rPr>
          <w:rFonts w:ascii="標楷體" w:eastAsia="標楷體" w:hAnsi="標楷體" w:cs="Gungsuh"/>
          <w:sz w:val="24"/>
          <w:szCs w:val="24"/>
          <w:lang w:eastAsia="zh-TW"/>
        </w:rPr>
        <w:t>（二）經由生活課程教科書轉化教學案例徵稿活動的歷程，建立學習社群，促進專業發展。</w:t>
      </w:r>
    </w:p>
    <w:p w:rsidR="00391DB5" w:rsidRPr="00DF5EBC" w:rsidRDefault="00391DB5" w:rsidP="00391DB5">
      <w:pPr>
        <w:spacing w:line="340" w:lineRule="auto"/>
        <w:ind w:leftChars="-322" w:left="2" w:hangingChars="296" w:hanging="710"/>
        <w:rPr>
          <w:rFonts w:ascii="標楷體" w:eastAsia="標楷體" w:hAnsi="標楷體"/>
          <w:sz w:val="24"/>
          <w:szCs w:val="24"/>
          <w:lang w:eastAsia="zh-TW"/>
        </w:rPr>
      </w:pPr>
      <w:r w:rsidRPr="00DF5EBC">
        <w:rPr>
          <w:rFonts w:ascii="標楷體" w:eastAsia="標楷體" w:hAnsi="標楷體" w:cs="Gungsuh"/>
          <w:sz w:val="24"/>
          <w:szCs w:val="24"/>
          <w:lang w:eastAsia="zh-TW"/>
        </w:rPr>
        <w:t>（三）透過教學教案編寫，教師能適時引導學生提升生活的能力。</w:t>
      </w:r>
    </w:p>
    <w:p w:rsidR="00391DB5" w:rsidRPr="00DF5EBC" w:rsidRDefault="00391DB5" w:rsidP="00391DB5">
      <w:pPr>
        <w:spacing w:line="340" w:lineRule="auto"/>
        <w:ind w:leftChars="-322" w:left="2" w:hangingChars="296" w:hanging="710"/>
        <w:rPr>
          <w:rFonts w:ascii="標楷體" w:eastAsia="標楷體" w:hAnsi="標楷體"/>
          <w:sz w:val="24"/>
          <w:szCs w:val="24"/>
          <w:lang w:eastAsia="zh-TW"/>
        </w:rPr>
      </w:pPr>
      <w:r w:rsidRPr="00DF5EBC">
        <w:rPr>
          <w:rFonts w:ascii="標楷體" w:eastAsia="標楷體" w:hAnsi="標楷體" w:cs="Gungsuh"/>
          <w:sz w:val="24"/>
          <w:szCs w:val="24"/>
          <w:lang w:eastAsia="zh-TW"/>
        </w:rPr>
        <w:t>（四）經由教學實務分享，建構反思機制，促使教師提升教學效能。</w:t>
      </w:r>
    </w:p>
    <w:p w:rsidR="00E472CD" w:rsidRDefault="00E472CD">
      <w:pPr>
        <w:spacing w:after="0" w:line="240" w:lineRule="auto"/>
        <w:rPr>
          <w:rFonts w:ascii="標楷體" w:eastAsia="標楷體" w:hAnsi="標楷體"/>
          <w:color w:val="000000" w:themeColor="text1"/>
          <w:sz w:val="24"/>
          <w:szCs w:val="24"/>
          <w:lang w:eastAsia="zh-TW"/>
        </w:rPr>
      </w:pPr>
      <w:r>
        <w:rPr>
          <w:rFonts w:ascii="標楷體" w:eastAsia="標楷體" w:hAnsi="標楷體"/>
          <w:color w:val="000000" w:themeColor="text1"/>
          <w:sz w:val="24"/>
          <w:szCs w:val="24"/>
          <w:lang w:eastAsia="zh-TW"/>
        </w:rPr>
        <w:br w:type="page"/>
      </w:r>
    </w:p>
    <w:p w:rsidR="00391DB5" w:rsidRPr="00817549" w:rsidRDefault="00391DB5" w:rsidP="00391DB5">
      <w:pPr>
        <w:snapToGrid w:val="0"/>
        <w:spacing w:line="380" w:lineRule="exact"/>
        <w:ind w:leftChars="-257" w:left="-565" w:rightChars="-284" w:right="-625"/>
        <w:rPr>
          <w:rFonts w:ascii="標楷體" w:eastAsia="標楷體" w:hAnsi="標楷體"/>
          <w:color w:val="000000" w:themeColor="text1"/>
          <w:sz w:val="24"/>
          <w:szCs w:val="24"/>
          <w:lang w:eastAsia="zh-TW"/>
        </w:rPr>
      </w:pPr>
      <w:r w:rsidRPr="00817549">
        <w:rPr>
          <w:rFonts w:ascii="標楷體" w:eastAsia="標楷體" w:hAnsi="標楷體" w:hint="eastAsia"/>
          <w:color w:val="000000" w:themeColor="text1"/>
          <w:sz w:val="24"/>
          <w:szCs w:val="24"/>
          <w:lang w:eastAsia="zh-TW"/>
        </w:rPr>
        <w:t>子計畫</w:t>
      </w:r>
      <w:r>
        <w:rPr>
          <w:rFonts w:ascii="標楷體" w:eastAsia="標楷體" w:hAnsi="標楷體" w:hint="eastAsia"/>
          <w:color w:val="000000" w:themeColor="text1"/>
          <w:sz w:val="24"/>
          <w:szCs w:val="24"/>
          <w:lang w:eastAsia="zh-TW"/>
        </w:rPr>
        <w:t>六</w:t>
      </w:r>
    </w:p>
    <w:p w:rsidR="00391DB5" w:rsidRPr="00817549" w:rsidRDefault="00391DB5" w:rsidP="00391DB5">
      <w:pPr>
        <w:snapToGrid w:val="0"/>
        <w:jc w:val="center"/>
        <w:rPr>
          <w:rFonts w:ascii="標楷體" w:eastAsia="標楷體" w:hAnsi="標楷體"/>
          <w:color w:val="000000" w:themeColor="text1"/>
          <w:sz w:val="24"/>
          <w:szCs w:val="24"/>
          <w:lang w:eastAsia="zh-TW"/>
        </w:rPr>
      </w:pPr>
      <w:r w:rsidRPr="00817549">
        <w:rPr>
          <w:rFonts w:ascii="標楷體" w:eastAsia="標楷體" w:hAnsi="標楷體" w:hint="eastAsia"/>
          <w:color w:val="000000" w:themeColor="text1"/>
          <w:sz w:val="24"/>
          <w:szCs w:val="24"/>
          <w:lang w:eastAsia="zh-TW"/>
        </w:rPr>
        <w:t>臺南</w:t>
      </w:r>
      <w:r w:rsidRPr="00817549">
        <w:rPr>
          <w:rFonts w:ascii="標楷體" w:eastAsia="標楷體" w:hAnsi="標楷體"/>
          <w:color w:val="000000" w:themeColor="text1"/>
          <w:sz w:val="24"/>
          <w:szCs w:val="24"/>
          <w:lang w:eastAsia="zh-TW"/>
        </w:rPr>
        <w:t>市</w:t>
      </w:r>
      <w:r w:rsidRPr="00817549">
        <w:rPr>
          <w:rFonts w:ascii="標楷體" w:eastAsia="標楷體" w:hAnsi="標楷體"/>
          <w:sz w:val="24"/>
          <w:szCs w:val="24"/>
          <w:lang w:eastAsia="zh-TW"/>
        </w:rPr>
        <w:t>10</w:t>
      </w:r>
      <w:r w:rsidRPr="00817549">
        <w:rPr>
          <w:rFonts w:ascii="標楷體" w:eastAsia="標楷體" w:hAnsi="標楷體" w:hint="eastAsia"/>
          <w:sz w:val="24"/>
          <w:szCs w:val="24"/>
          <w:lang w:eastAsia="zh-TW"/>
        </w:rPr>
        <w:t>7學年度精進</w:t>
      </w:r>
      <w:r w:rsidRPr="00817549">
        <w:rPr>
          <w:rFonts w:ascii="標楷體" w:eastAsia="標楷體" w:hAnsi="標楷體"/>
          <w:sz w:val="24"/>
          <w:szCs w:val="24"/>
          <w:lang w:eastAsia="zh-TW"/>
        </w:rPr>
        <w:t>國民</w:t>
      </w:r>
      <w:r w:rsidRPr="00817549">
        <w:rPr>
          <w:rFonts w:ascii="標楷體" w:eastAsia="標楷體" w:hAnsi="標楷體" w:hint="eastAsia"/>
          <w:sz w:val="24"/>
          <w:szCs w:val="24"/>
          <w:lang w:eastAsia="zh-TW"/>
        </w:rPr>
        <w:t>中小學教師教學專業與課程品質整體推動計畫</w:t>
      </w:r>
    </w:p>
    <w:p w:rsidR="00391DB5" w:rsidRPr="00817549" w:rsidRDefault="00391DB5" w:rsidP="00391DB5">
      <w:pPr>
        <w:snapToGrid w:val="0"/>
        <w:jc w:val="center"/>
        <w:rPr>
          <w:rFonts w:ascii="標楷體" w:eastAsia="標楷體" w:hAnsi="標楷體"/>
          <w:color w:val="000000" w:themeColor="text1"/>
          <w:sz w:val="24"/>
          <w:szCs w:val="24"/>
          <w:lang w:eastAsia="zh-TW"/>
        </w:rPr>
      </w:pPr>
      <w:r w:rsidRPr="00817549">
        <w:rPr>
          <w:rFonts w:ascii="標楷體" w:eastAsia="標楷體" w:hAnsi="標楷體" w:hint="eastAsia"/>
          <w:color w:val="000000" w:themeColor="text1"/>
          <w:sz w:val="24"/>
          <w:szCs w:val="24"/>
          <w:lang w:eastAsia="zh-TW"/>
        </w:rPr>
        <w:t>國民教育輔導團生活課程輔導小組「</w:t>
      </w:r>
      <w:r w:rsidRPr="0090227C">
        <w:rPr>
          <w:rFonts w:ascii="標楷體" w:eastAsia="標楷體" w:hAnsi="標楷體" w:cs="Gungsuh"/>
          <w:sz w:val="24"/>
          <w:szCs w:val="24"/>
          <w:lang w:eastAsia="zh-TW"/>
        </w:rPr>
        <w:t>生活課程教科書在地探索生活課程實作工作坊</w:t>
      </w:r>
      <w:r w:rsidRPr="00817549">
        <w:rPr>
          <w:rFonts w:ascii="標楷體" w:eastAsia="標楷體" w:hAnsi="標楷體" w:hint="eastAsia"/>
          <w:color w:val="000000" w:themeColor="text1"/>
          <w:sz w:val="24"/>
          <w:szCs w:val="24"/>
          <w:lang w:eastAsia="zh-TW"/>
        </w:rPr>
        <w:t>」實施計畫</w:t>
      </w:r>
    </w:p>
    <w:p w:rsidR="00391DB5" w:rsidRPr="00817549" w:rsidRDefault="00391DB5" w:rsidP="00391DB5">
      <w:pPr>
        <w:autoSpaceDE w:val="0"/>
        <w:autoSpaceDN w:val="0"/>
        <w:adjustRightInd w:val="0"/>
        <w:snapToGrid w:val="0"/>
        <w:ind w:leftChars="-193" w:left="-425"/>
        <w:rPr>
          <w:rFonts w:ascii="標楷體" w:eastAsia="標楷體" w:hAnsi="標楷體"/>
          <w:color w:val="000000" w:themeColor="text1"/>
          <w:sz w:val="24"/>
          <w:szCs w:val="24"/>
          <w:lang w:eastAsia="zh-TW"/>
        </w:rPr>
      </w:pPr>
      <w:r w:rsidRPr="00817549">
        <w:rPr>
          <w:rFonts w:ascii="標楷體" w:eastAsia="標楷體" w:hAnsi="標楷體"/>
          <w:color w:val="000000" w:themeColor="text1"/>
          <w:sz w:val="24"/>
          <w:szCs w:val="24"/>
          <w:lang w:eastAsia="zh-TW"/>
        </w:rPr>
        <w:t>一、依據</w:t>
      </w:r>
    </w:p>
    <w:p w:rsidR="00391DB5" w:rsidRPr="00817549" w:rsidRDefault="00391DB5" w:rsidP="00391DB5">
      <w:pPr>
        <w:autoSpaceDE w:val="0"/>
        <w:autoSpaceDN w:val="0"/>
        <w:adjustRightInd w:val="0"/>
        <w:snapToGrid w:val="0"/>
        <w:ind w:leftChars="-193" w:left="192" w:hangingChars="257" w:hanging="617"/>
        <w:rPr>
          <w:rFonts w:ascii="標楷體" w:eastAsia="標楷體" w:hAnsi="標楷體"/>
          <w:color w:val="000000" w:themeColor="text1"/>
          <w:sz w:val="24"/>
          <w:szCs w:val="24"/>
          <w:lang w:eastAsia="zh-TW"/>
        </w:rPr>
      </w:pPr>
      <w:r w:rsidRPr="00817549">
        <w:rPr>
          <w:rFonts w:ascii="標楷體" w:eastAsia="標楷體" w:hAnsi="標楷體"/>
          <w:color w:val="000000" w:themeColor="text1"/>
          <w:sz w:val="24"/>
          <w:szCs w:val="24"/>
          <w:lang w:eastAsia="zh-TW"/>
        </w:rPr>
        <w:t>（一）教育部國民及學前教育署補助辦理十二年國民基本教育精進國民中學及國民小學教學品質要點。</w:t>
      </w:r>
    </w:p>
    <w:p w:rsidR="00391DB5" w:rsidRPr="00817549" w:rsidRDefault="00391DB5" w:rsidP="00391DB5">
      <w:pPr>
        <w:autoSpaceDE w:val="0"/>
        <w:autoSpaceDN w:val="0"/>
        <w:adjustRightInd w:val="0"/>
        <w:snapToGrid w:val="0"/>
        <w:ind w:leftChars="-193" w:left="-425"/>
        <w:rPr>
          <w:rFonts w:ascii="標楷體" w:eastAsia="標楷體" w:hAnsi="標楷體"/>
          <w:color w:val="000000" w:themeColor="text1"/>
          <w:sz w:val="24"/>
          <w:szCs w:val="24"/>
          <w:lang w:eastAsia="zh-TW"/>
        </w:rPr>
      </w:pPr>
      <w:r w:rsidRPr="00817549">
        <w:rPr>
          <w:rFonts w:ascii="標楷體" w:eastAsia="標楷體" w:hAnsi="標楷體"/>
          <w:color w:val="000000" w:themeColor="text1"/>
          <w:sz w:val="24"/>
          <w:szCs w:val="24"/>
          <w:lang w:eastAsia="zh-TW"/>
        </w:rPr>
        <w:t>（二）</w:t>
      </w:r>
      <w:r w:rsidRPr="00817549">
        <w:rPr>
          <w:rFonts w:ascii="標楷體" w:eastAsia="標楷體" w:hAnsi="標楷體" w:hint="eastAsia"/>
          <w:color w:val="000000" w:themeColor="text1"/>
          <w:sz w:val="24"/>
          <w:szCs w:val="24"/>
          <w:lang w:eastAsia="zh-TW"/>
        </w:rPr>
        <w:t>臺南</w:t>
      </w:r>
      <w:r w:rsidRPr="00817549">
        <w:rPr>
          <w:rFonts w:ascii="標楷體" w:eastAsia="標楷體" w:hAnsi="標楷體"/>
          <w:color w:val="000000" w:themeColor="text1"/>
          <w:sz w:val="24"/>
          <w:szCs w:val="24"/>
          <w:lang w:eastAsia="zh-TW"/>
        </w:rPr>
        <w:t>市</w:t>
      </w:r>
      <w:r w:rsidRPr="00817549">
        <w:rPr>
          <w:rFonts w:ascii="標楷體" w:eastAsia="標楷體" w:hAnsi="標楷體"/>
          <w:sz w:val="24"/>
          <w:szCs w:val="24"/>
          <w:lang w:eastAsia="zh-TW"/>
        </w:rPr>
        <w:t>1</w:t>
      </w:r>
      <w:r w:rsidRPr="00817549">
        <w:rPr>
          <w:rFonts w:ascii="標楷體" w:eastAsia="標楷體" w:hAnsi="標楷體" w:hint="eastAsia"/>
          <w:sz w:val="24"/>
          <w:szCs w:val="24"/>
          <w:lang w:eastAsia="zh-TW"/>
        </w:rPr>
        <w:t>07學</w:t>
      </w:r>
      <w:r w:rsidRPr="00817549">
        <w:rPr>
          <w:rFonts w:ascii="標楷體" w:eastAsia="標楷體" w:hAnsi="標楷體"/>
          <w:sz w:val="24"/>
          <w:szCs w:val="24"/>
          <w:lang w:eastAsia="zh-TW"/>
        </w:rPr>
        <w:t>年度精進國民中小學</w:t>
      </w:r>
      <w:r w:rsidRPr="00817549">
        <w:rPr>
          <w:rFonts w:ascii="標楷體" w:eastAsia="標楷體" w:hAnsi="標楷體" w:hint="eastAsia"/>
          <w:sz w:val="24"/>
          <w:szCs w:val="24"/>
          <w:lang w:eastAsia="zh-TW"/>
        </w:rPr>
        <w:t>教師</w:t>
      </w:r>
      <w:r w:rsidRPr="00817549">
        <w:rPr>
          <w:rFonts w:ascii="標楷體" w:eastAsia="標楷體" w:hAnsi="標楷體"/>
          <w:sz w:val="24"/>
          <w:szCs w:val="24"/>
          <w:lang w:eastAsia="zh-TW"/>
        </w:rPr>
        <w:t>教學</w:t>
      </w:r>
      <w:r w:rsidRPr="00817549">
        <w:rPr>
          <w:rFonts w:ascii="標楷體" w:eastAsia="標楷體" w:hAnsi="標楷體" w:hint="eastAsia"/>
          <w:sz w:val="24"/>
          <w:szCs w:val="24"/>
          <w:lang w:eastAsia="zh-TW"/>
        </w:rPr>
        <w:t>專業與課程</w:t>
      </w:r>
      <w:r w:rsidRPr="00817549">
        <w:rPr>
          <w:rFonts w:ascii="標楷體" w:eastAsia="標楷體" w:hAnsi="標楷體"/>
          <w:sz w:val="24"/>
          <w:szCs w:val="24"/>
          <w:lang w:eastAsia="zh-TW"/>
        </w:rPr>
        <w:t>品質</w:t>
      </w:r>
      <w:r w:rsidRPr="00817549">
        <w:rPr>
          <w:rFonts w:ascii="標楷體" w:eastAsia="標楷體" w:hAnsi="標楷體" w:hint="eastAsia"/>
          <w:sz w:val="24"/>
          <w:szCs w:val="24"/>
          <w:lang w:eastAsia="zh-TW"/>
        </w:rPr>
        <w:t>整體推動</w:t>
      </w:r>
      <w:r w:rsidRPr="00817549">
        <w:rPr>
          <w:rFonts w:ascii="標楷體" w:eastAsia="標楷體" w:hAnsi="標楷體"/>
          <w:sz w:val="24"/>
          <w:szCs w:val="24"/>
          <w:lang w:eastAsia="zh-TW"/>
        </w:rPr>
        <w:t>計畫</w:t>
      </w:r>
      <w:r w:rsidRPr="00817549">
        <w:rPr>
          <w:rFonts w:ascii="標楷體" w:eastAsia="標楷體" w:hAnsi="標楷體"/>
          <w:color w:val="000000" w:themeColor="text1"/>
          <w:sz w:val="24"/>
          <w:szCs w:val="24"/>
          <w:lang w:eastAsia="zh-TW"/>
        </w:rPr>
        <w:t>。</w:t>
      </w:r>
    </w:p>
    <w:p w:rsidR="00391DB5" w:rsidRPr="00817549" w:rsidRDefault="00391DB5" w:rsidP="00391DB5">
      <w:pPr>
        <w:autoSpaceDE w:val="0"/>
        <w:autoSpaceDN w:val="0"/>
        <w:adjustRightInd w:val="0"/>
        <w:snapToGrid w:val="0"/>
        <w:ind w:leftChars="-193" w:left="-425"/>
        <w:rPr>
          <w:rFonts w:ascii="標楷體" w:eastAsia="標楷體" w:hAnsi="標楷體"/>
          <w:color w:val="000000" w:themeColor="text1"/>
          <w:sz w:val="24"/>
          <w:szCs w:val="24"/>
          <w:lang w:eastAsia="zh-TW"/>
        </w:rPr>
      </w:pPr>
      <w:r w:rsidRPr="00817549">
        <w:rPr>
          <w:rFonts w:ascii="標楷體" w:eastAsia="標楷體" w:hAnsi="標楷體"/>
          <w:color w:val="000000" w:themeColor="text1"/>
          <w:sz w:val="24"/>
          <w:szCs w:val="24"/>
          <w:lang w:eastAsia="zh-TW"/>
        </w:rPr>
        <w:t>（三）</w:t>
      </w:r>
      <w:r w:rsidRPr="00817549">
        <w:rPr>
          <w:rFonts w:ascii="標楷體" w:eastAsia="標楷體" w:hAnsi="標楷體" w:hint="eastAsia"/>
          <w:color w:val="000000" w:themeColor="text1"/>
          <w:sz w:val="24"/>
          <w:szCs w:val="24"/>
          <w:lang w:eastAsia="zh-TW"/>
        </w:rPr>
        <w:t>臺南</w:t>
      </w:r>
      <w:r w:rsidRPr="00817549">
        <w:rPr>
          <w:rFonts w:ascii="標楷體" w:eastAsia="標楷體" w:hAnsi="標楷體"/>
          <w:color w:val="000000" w:themeColor="text1"/>
          <w:sz w:val="24"/>
          <w:szCs w:val="24"/>
          <w:lang w:eastAsia="zh-TW"/>
        </w:rPr>
        <w:t>市</w:t>
      </w:r>
      <w:r w:rsidRPr="00817549">
        <w:rPr>
          <w:rFonts w:ascii="標楷體" w:eastAsia="標楷體" w:hAnsi="標楷體"/>
          <w:sz w:val="24"/>
          <w:szCs w:val="24"/>
          <w:lang w:eastAsia="zh-TW"/>
        </w:rPr>
        <w:t>10</w:t>
      </w:r>
      <w:r w:rsidRPr="00817549">
        <w:rPr>
          <w:rFonts w:ascii="標楷體" w:eastAsia="標楷體" w:hAnsi="標楷體" w:hint="eastAsia"/>
          <w:sz w:val="24"/>
          <w:szCs w:val="24"/>
          <w:lang w:eastAsia="zh-TW"/>
        </w:rPr>
        <w:t>7學</w:t>
      </w:r>
      <w:r w:rsidRPr="00817549">
        <w:rPr>
          <w:rFonts w:ascii="標楷體" w:eastAsia="標楷體" w:hAnsi="標楷體"/>
          <w:sz w:val="24"/>
          <w:szCs w:val="24"/>
          <w:lang w:eastAsia="zh-TW"/>
        </w:rPr>
        <w:t>年度國民教育輔導團</w:t>
      </w:r>
      <w:r w:rsidRPr="00817549">
        <w:rPr>
          <w:rFonts w:ascii="標楷體" w:eastAsia="標楷體" w:hAnsi="標楷體" w:hint="eastAsia"/>
          <w:sz w:val="24"/>
          <w:szCs w:val="24"/>
          <w:lang w:eastAsia="zh-TW"/>
        </w:rPr>
        <w:t>整體團務</w:t>
      </w:r>
      <w:r w:rsidRPr="00817549">
        <w:rPr>
          <w:rFonts w:ascii="標楷體" w:eastAsia="標楷體" w:hAnsi="標楷體"/>
          <w:sz w:val="24"/>
          <w:szCs w:val="24"/>
          <w:lang w:eastAsia="zh-TW"/>
        </w:rPr>
        <w:t>計畫</w:t>
      </w:r>
      <w:r w:rsidRPr="00817549">
        <w:rPr>
          <w:rFonts w:ascii="標楷體" w:eastAsia="標楷體" w:hAnsi="標楷體"/>
          <w:color w:val="000000" w:themeColor="text1"/>
          <w:sz w:val="24"/>
          <w:szCs w:val="24"/>
          <w:lang w:eastAsia="zh-TW"/>
        </w:rPr>
        <w:t>。</w:t>
      </w:r>
    </w:p>
    <w:p w:rsidR="00391DB5" w:rsidRDefault="00391DB5" w:rsidP="00391DB5">
      <w:pPr>
        <w:ind w:leftChars="-193" w:left="-425" w:rightChars="-284" w:right="-625"/>
        <w:rPr>
          <w:rFonts w:ascii="標楷體" w:eastAsia="標楷體" w:hAnsi="標楷體"/>
          <w:color w:val="000000" w:themeColor="text1"/>
          <w:sz w:val="24"/>
          <w:szCs w:val="24"/>
          <w:lang w:eastAsia="zh-TW"/>
        </w:rPr>
      </w:pPr>
      <w:r w:rsidRPr="00817549">
        <w:rPr>
          <w:rFonts w:ascii="標楷體" w:eastAsia="標楷體" w:hAnsi="標楷體" w:hint="eastAsia"/>
          <w:color w:val="000000" w:themeColor="text1"/>
          <w:sz w:val="24"/>
          <w:szCs w:val="24"/>
          <w:lang w:eastAsia="zh-TW"/>
        </w:rPr>
        <w:t>二、現況分析與需求評估：</w:t>
      </w:r>
    </w:p>
    <w:p w:rsidR="00391DB5" w:rsidRPr="00B57746" w:rsidRDefault="00391DB5" w:rsidP="00391DB5">
      <w:pPr>
        <w:ind w:leftChars="-193" w:left="-425" w:rightChars="-284" w:right="-625" w:firstLineChars="200" w:firstLine="480"/>
        <w:rPr>
          <w:rFonts w:ascii="標楷體" w:eastAsia="標楷體" w:hAnsi="標楷體"/>
          <w:color w:val="000000" w:themeColor="text1"/>
          <w:sz w:val="28"/>
          <w:szCs w:val="24"/>
          <w:lang w:eastAsia="zh-TW"/>
        </w:rPr>
      </w:pPr>
      <w:r w:rsidRPr="00B57746">
        <w:rPr>
          <w:rFonts w:ascii="標楷體" w:eastAsia="標楷體" w:hAnsi="標楷體" w:cs="Gungsuh"/>
          <w:sz w:val="24"/>
          <w:lang w:eastAsia="zh-TW"/>
        </w:rPr>
        <w:t>教師習慣使用教科書，但是缺乏教科書轉化主題教學的能力，本年度結合實作工作坊，透過研習課程積極提升教師教科書轉化主題教學的能力，解決教科書內容與在地化素材不符等問題。</w:t>
      </w:r>
    </w:p>
    <w:p w:rsidR="00391DB5" w:rsidRDefault="00391DB5" w:rsidP="00391DB5">
      <w:pPr>
        <w:ind w:leftChars="-193" w:left="-425" w:rightChars="-284" w:right="-625"/>
        <w:rPr>
          <w:rFonts w:ascii="標楷體" w:eastAsia="標楷體" w:hAnsi="標楷體"/>
          <w:color w:val="000000" w:themeColor="text1"/>
          <w:sz w:val="24"/>
          <w:szCs w:val="24"/>
          <w:lang w:eastAsia="zh-TW"/>
        </w:rPr>
      </w:pPr>
      <w:r w:rsidRPr="00817549">
        <w:rPr>
          <w:rFonts w:ascii="標楷體" w:eastAsia="標楷體" w:hAnsi="標楷體" w:hint="eastAsia"/>
          <w:color w:val="000000" w:themeColor="text1"/>
          <w:sz w:val="24"/>
          <w:szCs w:val="24"/>
          <w:lang w:eastAsia="zh-TW"/>
        </w:rPr>
        <w:t>三、</w:t>
      </w:r>
      <w:r w:rsidRPr="00817549">
        <w:rPr>
          <w:rFonts w:ascii="標楷體" w:eastAsia="標楷體" w:hAnsi="標楷體" w:cs="標楷體"/>
          <w:sz w:val="24"/>
          <w:szCs w:val="24"/>
          <w:lang w:eastAsia="zh-TW"/>
        </w:rPr>
        <w:t>目的</w:t>
      </w:r>
      <w:r w:rsidRPr="00817549">
        <w:rPr>
          <w:rFonts w:ascii="標楷體" w:eastAsia="標楷體" w:hAnsi="標楷體" w:hint="eastAsia"/>
          <w:color w:val="000000" w:themeColor="text1"/>
          <w:sz w:val="24"/>
          <w:szCs w:val="24"/>
          <w:lang w:eastAsia="zh-TW"/>
        </w:rPr>
        <w:t>：</w:t>
      </w:r>
    </w:p>
    <w:p w:rsidR="00391DB5" w:rsidRPr="004D73D5" w:rsidRDefault="00391DB5" w:rsidP="00240471">
      <w:pPr>
        <w:widowControl w:val="0"/>
        <w:numPr>
          <w:ilvl w:val="0"/>
          <w:numId w:val="17"/>
        </w:numPr>
        <w:snapToGrid w:val="0"/>
        <w:spacing w:after="0" w:line="400" w:lineRule="exact"/>
        <w:ind w:left="426" w:rightChars="-152" w:right="-334" w:hanging="710"/>
        <w:rPr>
          <w:rFonts w:ascii="標楷體" w:eastAsia="標楷體" w:hAnsi="標楷體"/>
          <w:lang w:eastAsia="zh-TW"/>
        </w:rPr>
      </w:pPr>
      <w:r w:rsidRPr="004D73D5">
        <w:rPr>
          <w:rFonts w:ascii="標楷體" w:eastAsia="標楷體" w:hAnsi="標楷體" w:hint="eastAsia"/>
          <w:lang w:eastAsia="zh-TW"/>
        </w:rPr>
        <w:t>透過講座與實作讓各校</w:t>
      </w:r>
      <w:r w:rsidRPr="00817549">
        <w:rPr>
          <w:rFonts w:ascii="標楷體" w:eastAsia="標楷體" w:hAnsi="標楷體" w:cs="標楷體"/>
          <w:sz w:val="24"/>
          <w:szCs w:val="24"/>
          <w:lang w:eastAsia="zh-TW"/>
        </w:rPr>
        <w:t>擔任生活課程教師</w:t>
      </w:r>
      <w:r w:rsidRPr="004D73D5">
        <w:rPr>
          <w:rFonts w:ascii="標楷體" w:eastAsia="標楷體" w:hAnsi="標楷體" w:hint="eastAsia"/>
          <w:lang w:eastAsia="zh-TW"/>
        </w:rPr>
        <w:t>能清楚了解108課綱的推動方向及內涵。</w:t>
      </w:r>
    </w:p>
    <w:p w:rsidR="00391DB5" w:rsidRPr="00420C0A" w:rsidRDefault="00391DB5" w:rsidP="00240471">
      <w:pPr>
        <w:widowControl w:val="0"/>
        <w:numPr>
          <w:ilvl w:val="0"/>
          <w:numId w:val="17"/>
        </w:numPr>
        <w:snapToGrid w:val="0"/>
        <w:spacing w:after="0" w:line="400" w:lineRule="exact"/>
        <w:ind w:left="426" w:rightChars="-152" w:right="-334" w:hanging="710"/>
        <w:rPr>
          <w:rFonts w:ascii="標楷體" w:eastAsia="標楷體" w:hAnsi="標楷體"/>
          <w:lang w:eastAsia="zh-TW"/>
        </w:rPr>
      </w:pPr>
      <w:r w:rsidRPr="00420C0A">
        <w:rPr>
          <w:rFonts w:ascii="標楷體" w:eastAsia="標楷體" w:hAnsi="標楷體" w:hint="eastAsia"/>
          <w:lang w:eastAsia="zh-TW"/>
        </w:rPr>
        <w:t>提升</w:t>
      </w:r>
      <w:r>
        <w:rPr>
          <w:rFonts w:ascii="標楷體" w:eastAsia="標楷體" w:hAnsi="標楷體" w:hint="eastAsia"/>
          <w:lang w:eastAsia="zh-TW"/>
        </w:rPr>
        <w:t>生活</w:t>
      </w:r>
      <w:r w:rsidRPr="00420C0A">
        <w:rPr>
          <w:rFonts w:ascii="標楷體" w:eastAsia="標楷體" w:hAnsi="標楷體" w:hint="eastAsia"/>
          <w:lang w:eastAsia="zh-TW"/>
        </w:rPr>
        <w:t>教師推動與規劃精進教師課堂教學能力</w:t>
      </w:r>
      <w:r>
        <w:rPr>
          <w:rFonts w:ascii="標楷體" w:eastAsia="標楷體" w:hAnsi="標楷體" w:hint="eastAsia"/>
          <w:lang w:eastAsia="zh-TW"/>
        </w:rPr>
        <w:t>，</w:t>
      </w:r>
      <w:r w:rsidRPr="00420C0A">
        <w:rPr>
          <w:rFonts w:ascii="標楷體" w:eastAsia="標楷體" w:hAnsi="標楷體" w:hint="eastAsia"/>
          <w:lang w:eastAsia="zh-TW"/>
        </w:rPr>
        <w:t>帶動教師進行素養導向教學成長。</w:t>
      </w:r>
    </w:p>
    <w:p w:rsidR="00391DB5" w:rsidRPr="0090227C" w:rsidRDefault="00391DB5" w:rsidP="00391DB5">
      <w:pPr>
        <w:ind w:leftChars="-193" w:left="-425" w:rightChars="-284" w:right="-625"/>
        <w:rPr>
          <w:rFonts w:ascii="標楷體" w:eastAsia="標楷體" w:hAnsi="標楷體"/>
          <w:color w:val="000000" w:themeColor="text1"/>
          <w:sz w:val="24"/>
          <w:szCs w:val="24"/>
          <w:lang w:eastAsia="zh-TW"/>
        </w:rPr>
      </w:pPr>
    </w:p>
    <w:p w:rsidR="00391DB5" w:rsidRPr="00817549" w:rsidRDefault="00391DB5" w:rsidP="00391DB5">
      <w:pPr>
        <w:snapToGrid w:val="0"/>
        <w:ind w:leftChars="-193" w:left="-425"/>
        <w:rPr>
          <w:rFonts w:ascii="標楷體" w:eastAsia="標楷體" w:hAnsi="標楷體"/>
          <w:color w:val="000000" w:themeColor="text1"/>
          <w:sz w:val="24"/>
          <w:szCs w:val="24"/>
          <w:lang w:eastAsia="zh-TW"/>
        </w:rPr>
      </w:pPr>
      <w:r w:rsidRPr="00817549">
        <w:rPr>
          <w:rFonts w:ascii="標楷體" w:eastAsia="標楷體" w:hAnsi="標楷體"/>
          <w:color w:val="000000" w:themeColor="text1"/>
          <w:sz w:val="24"/>
          <w:szCs w:val="24"/>
          <w:lang w:eastAsia="zh-TW"/>
        </w:rPr>
        <w:t>四、辦理單位</w:t>
      </w:r>
    </w:p>
    <w:p w:rsidR="00391DB5" w:rsidRPr="00817549" w:rsidRDefault="00391DB5" w:rsidP="00391DB5">
      <w:pPr>
        <w:snapToGrid w:val="0"/>
        <w:ind w:leftChars="-193" w:left="-425"/>
        <w:rPr>
          <w:rFonts w:ascii="標楷體" w:eastAsia="標楷體" w:hAnsi="標楷體"/>
          <w:color w:val="000000" w:themeColor="text1"/>
          <w:sz w:val="24"/>
          <w:szCs w:val="24"/>
          <w:lang w:eastAsia="zh-TW"/>
        </w:rPr>
      </w:pPr>
      <w:r w:rsidRPr="00817549">
        <w:rPr>
          <w:rFonts w:ascii="標楷體" w:eastAsia="標楷體" w:hAnsi="標楷體"/>
          <w:color w:val="000000" w:themeColor="text1"/>
          <w:sz w:val="24"/>
          <w:szCs w:val="24"/>
          <w:lang w:eastAsia="zh-TW"/>
        </w:rPr>
        <w:t>（一）指導單位：教育部國民及學前教育署</w:t>
      </w:r>
    </w:p>
    <w:p w:rsidR="00391DB5" w:rsidRPr="00817549" w:rsidRDefault="00391DB5" w:rsidP="00391DB5">
      <w:pPr>
        <w:snapToGrid w:val="0"/>
        <w:ind w:leftChars="-193" w:left="-425"/>
        <w:rPr>
          <w:rFonts w:ascii="標楷體" w:eastAsia="標楷體" w:hAnsi="標楷體"/>
          <w:color w:val="000000" w:themeColor="text1"/>
          <w:sz w:val="24"/>
          <w:szCs w:val="24"/>
          <w:lang w:eastAsia="zh-TW"/>
        </w:rPr>
      </w:pPr>
      <w:r w:rsidRPr="00817549">
        <w:rPr>
          <w:rFonts w:ascii="標楷體" w:eastAsia="標楷體" w:hAnsi="標楷體"/>
          <w:color w:val="000000" w:themeColor="text1"/>
          <w:sz w:val="24"/>
          <w:szCs w:val="24"/>
          <w:lang w:eastAsia="zh-TW"/>
        </w:rPr>
        <w:t>（二）主辦單位：</w:t>
      </w:r>
      <w:r w:rsidRPr="00817549">
        <w:rPr>
          <w:rFonts w:ascii="標楷體" w:eastAsia="標楷體" w:hAnsi="標楷體" w:hint="eastAsia"/>
          <w:color w:val="000000" w:themeColor="text1"/>
          <w:sz w:val="24"/>
          <w:szCs w:val="24"/>
          <w:lang w:eastAsia="zh-TW"/>
        </w:rPr>
        <w:t>臺南</w:t>
      </w:r>
      <w:r w:rsidRPr="00817549">
        <w:rPr>
          <w:rFonts w:ascii="標楷體" w:eastAsia="標楷體" w:hAnsi="標楷體"/>
          <w:color w:val="000000" w:themeColor="text1"/>
          <w:sz w:val="24"/>
          <w:szCs w:val="24"/>
          <w:lang w:eastAsia="zh-TW"/>
        </w:rPr>
        <w:t>市政府教育局</w:t>
      </w:r>
    </w:p>
    <w:p w:rsidR="00391DB5" w:rsidRPr="00817549" w:rsidRDefault="00391DB5" w:rsidP="00391DB5">
      <w:pPr>
        <w:snapToGrid w:val="0"/>
        <w:ind w:leftChars="-193" w:left="-425"/>
        <w:rPr>
          <w:rFonts w:ascii="標楷體" w:eastAsia="標楷體" w:hAnsi="標楷體"/>
          <w:color w:val="000000" w:themeColor="text1"/>
          <w:sz w:val="24"/>
          <w:szCs w:val="24"/>
          <w:lang w:eastAsia="zh-TW"/>
        </w:rPr>
      </w:pPr>
      <w:r w:rsidRPr="00817549">
        <w:rPr>
          <w:rFonts w:ascii="標楷體" w:eastAsia="標楷體" w:hAnsi="標楷體"/>
          <w:color w:val="000000" w:themeColor="text1"/>
          <w:sz w:val="24"/>
          <w:szCs w:val="24"/>
          <w:lang w:eastAsia="zh-TW"/>
        </w:rPr>
        <w:t>（</w:t>
      </w:r>
      <w:r w:rsidRPr="00817549">
        <w:rPr>
          <w:rFonts w:ascii="標楷體" w:eastAsia="標楷體" w:hAnsi="標楷體" w:hint="eastAsia"/>
          <w:color w:val="000000" w:themeColor="text1"/>
          <w:sz w:val="24"/>
          <w:szCs w:val="24"/>
          <w:lang w:eastAsia="zh-TW"/>
        </w:rPr>
        <w:t>三</w:t>
      </w:r>
      <w:r w:rsidRPr="00817549">
        <w:rPr>
          <w:rFonts w:ascii="標楷體" w:eastAsia="標楷體" w:hAnsi="標楷體"/>
          <w:color w:val="000000" w:themeColor="text1"/>
          <w:sz w:val="24"/>
          <w:szCs w:val="24"/>
          <w:lang w:eastAsia="zh-TW"/>
        </w:rPr>
        <w:t>）承辦單位：</w:t>
      </w:r>
      <w:r w:rsidRPr="00817549">
        <w:rPr>
          <w:rFonts w:ascii="標楷體" w:eastAsia="標楷體" w:hAnsi="標楷體" w:hint="eastAsia"/>
          <w:color w:val="000000" w:themeColor="text1"/>
          <w:sz w:val="24"/>
          <w:szCs w:val="24"/>
          <w:lang w:eastAsia="zh-TW"/>
        </w:rPr>
        <w:t>臺南市生活課程輔導團</w:t>
      </w:r>
    </w:p>
    <w:p w:rsidR="00391DB5" w:rsidRPr="00817549" w:rsidRDefault="00391DB5" w:rsidP="00391DB5">
      <w:pPr>
        <w:snapToGrid w:val="0"/>
        <w:ind w:leftChars="-193" w:left="-425"/>
        <w:rPr>
          <w:rFonts w:ascii="標楷體" w:eastAsia="標楷體" w:hAnsi="標楷體"/>
          <w:color w:val="000000" w:themeColor="text1"/>
          <w:sz w:val="24"/>
          <w:szCs w:val="24"/>
          <w:lang w:eastAsia="zh-TW"/>
        </w:rPr>
      </w:pPr>
      <w:r w:rsidRPr="00817549">
        <w:rPr>
          <w:rFonts w:ascii="標楷體" w:eastAsia="標楷體" w:hAnsi="標楷體"/>
          <w:color w:val="000000" w:themeColor="text1"/>
          <w:sz w:val="24"/>
          <w:szCs w:val="24"/>
          <w:lang w:eastAsia="zh-TW"/>
        </w:rPr>
        <w:t>五、辦理日期</w:t>
      </w:r>
      <w:r w:rsidRPr="00817549">
        <w:rPr>
          <w:rFonts w:ascii="標楷體" w:eastAsia="標楷體" w:hAnsi="標楷體" w:hint="eastAsia"/>
          <w:color w:val="000000" w:themeColor="text1"/>
          <w:sz w:val="24"/>
          <w:szCs w:val="24"/>
          <w:lang w:eastAsia="zh-TW"/>
        </w:rPr>
        <w:t>(時間、時數等)</w:t>
      </w:r>
      <w:r w:rsidRPr="00817549">
        <w:rPr>
          <w:rFonts w:ascii="標楷體" w:eastAsia="標楷體" w:hAnsi="標楷體"/>
          <w:color w:val="000000" w:themeColor="text1"/>
          <w:sz w:val="24"/>
          <w:szCs w:val="24"/>
          <w:lang w:eastAsia="zh-TW"/>
        </w:rPr>
        <w:t>及地點</w:t>
      </w:r>
    </w:p>
    <w:p w:rsidR="00391DB5" w:rsidRDefault="00391DB5" w:rsidP="00391DB5">
      <w:pPr>
        <w:snapToGrid w:val="0"/>
        <w:ind w:leftChars="-193" w:left="-425"/>
        <w:rPr>
          <w:rFonts w:ascii="標楷體" w:eastAsia="標楷體" w:hAnsi="標楷體" w:cs="標楷體"/>
          <w:lang w:eastAsia="zh-TW"/>
        </w:rPr>
      </w:pPr>
      <w:r w:rsidRPr="00817549">
        <w:rPr>
          <w:rFonts w:ascii="標楷體" w:eastAsia="標楷體" w:hAnsi="標楷體" w:hint="eastAsia"/>
          <w:color w:val="000000" w:themeColor="text1"/>
          <w:sz w:val="24"/>
          <w:szCs w:val="24"/>
          <w:lang w:eastAsia="zh-TW"/>
        </w:rPr>
        <w:t xml:space="preserve">   </w:t>
      </w:r>
      <w:r w:rsidRPr="00993368">
        <w:rPr>
          <w:rFonts w:ascii="標楷體" w:eastAsia="標楷體" w:hAnsi="標楷體" w:cs="標楷體"/>
          <w:lang w:eastAsia="zh-TW"/>
        </w:rPr>
        <w:t>10</w:t>
      </w:r>
      <w:r>
        <w:rPr>
          <w:rFonts w:ascii="標楷體" w:eastAsia="標楷體" w:hAnsi="標楷體" w:cs="標楷體"/>
          <w:lang w:eastAsia="zh-TW"/>
        </w:rPr>
        <w:t>7</w:t>
      </w:r>
      <w:r w:rsidRPr="00993368">
        <w:rPr>
          <w:rFonts w:ascii="標楷體" w:eastAsia="標楷體" w:hAnsi="標楷體" w:cs="標楷體"/>
          <w:lang w:eastAsia="zh-TW"/>
        </w:rPr>
        <w:t>年</w:t>
      </w:r>
      <w:r>
        <w:rPr>
          <w:rFonts w:ascii="標楷體" w:eastAsia="標楷體" w:hAnsi="標楷體" w:cs="標楷體"/>
          <w:lang w:eastAsia="zh-TW"/>
        </w:rPr>
        <w:t>9</w:t>
      </w:r>
      <w:r w:rsidRPr="00993368">
        <w:rPr>
          <w:rFonts w:ascii="標楷體" w:eastAsia="標楷體" w:hAnsi="標楷體" w:cs="標楷體"/>
          <w:lang w:eastAsia="zh-TW"/>
        </w:rPr>
        <w:t>月2</w:t>
      </w:r>
      <w:r>
        <w:rPr>
          <w:rFonts w:ascii="標楷體" w:eastAsia="標楷體" w:hAnsi="標楷體" w:cs="標楷體"/>
          <w:lang w:eastAsia="zh-TW"/>
        </w:rPr>
        <w:t>7</w:t>
      </w:r>
      <w:r w:rsidRPr="00993368">
        <w:rPr>
          <w:rFonts w:ascii="標楷體" w:eastAsia="標楷體" w:hAnsi="標楷體" w:cs="標楷體"/>
          <w:lang w:eastAsia="zh-TW"/>
        </w:rPr>
        <w:t>日善化大成國小、10</w:t>
      </w:r>
      <w:r>
        <w:rPr>
          <w:rFonts w:ascii="標楷體" w:eastAsia="標楷體" w:hAnsi="標楷體" w:cs="標楷體"/>
          <w:lang w:eastAsia="zh-TW"/>
        </w:rPr>
        <w:t>7</w:t>
      </w:r>
      <w:r w:rsidRPr="00993368">
        <w:rPr>
          <w:rFonts w:ascii="標楷體" w:eastAsia="標楷體" w:hAnsi="標楷體" w:cs="標楷體"/>
          <w:lang w:eastAsia="zh-TW"/>
        </w:rPr>
        <w:t>年</w:t>
      </w:r>
      <w:r>
        <w:rPr>
          <w:rFonts w:ascii="標楷體" w:eastAsia="標楷體" w:hAnsi="標楷體" w:cs="標楷體"/>
          <w:lang w:eastAsia="zh-TW"/>
        </w:rPr>
        <w:t>10</w:t>
      </w:r>
      <w:r w:rsidRPr="00993368">
        <w:rPr>
          <w:rFonts w:ascii="標楷體" w:eastAsia="標楷體" w:hAnsi="標楷體" w:cs="標楷體"/>
          <w:lang w:eastAsia="zh-TW"/>
        </w:rPr>
        <w:t>月</w:t>
      </w:r>
      <w:r>
        <w:rPr>
          <w:rFonts w:ascii="標楷體" w:eastAsia="標楷體" w:hAnsi="標楷體" w:cs="標楷體"/>
          <w:lang w:eastAsia="zh-TW"/>
        </w:rPr>
        <w:t>11</w:t>
      </w:r>
      <w:r w:rsidRPr="00993368">
        <w:rPr>
          <w:rFonts w:ascii="標楷體" w:eastAsia="標楷體" w:hAnsi="標楷體" w:cs="標楷體"/>
          <w:lang w:eastAsia="zh-TW"/>
        </w:rPr>
        <w:t>日新營公誠國小</w:t>
      </w:r>
      <w:r w:rsidRPr="00993368">
        <w:rPr>
          <w:rFonts w:ascii="標楷體" w:eastAsia="標楷體" w:hAnsi="標楷體" w:cs="標楷體" w:hint="eastAsia"/>
          <w:lang w:eastAsia="zh-TW"/>
        </w:rPr>
        <w:t>(教師研習中心)</w:t>
      </w:r>
      <w:r w:rsidRPr="00993368">
        <w:rPr>
          <w:rFonts w:ascii="標楷體" w:eastAsia="標楷體" w:hAnsi="標楷體" w:cs="標楷體"/>
          <w:lang w:eastAsia="zh-TW"/>
        </w:rPr>
        <w:t>、10</w:t>
      </w:r>
      <w:r>
        <w:rPr>
          <w:rFonts w:ascii="標楷體" w:eastAsia="標楷體" w:hAnsi="標楷體" w:cs="標楷體"/>
          <w:lang w:eastAsia="zh-TW"/>
        </w:rPr>
        <w:t>7</w:t>
      </w:r>
      <w:r w:rsidRPr="00993368">
        <w:rPr>
          <w:rFonts w:ascii="標楷體" w:eastAsia="標楷體" w:hAnsi="標楷體" w:cs="標楷體"/>
          <w:lang w:eastAsia="zh-TW"/>
        </w:rPr>
        <w:t>年</w:t>
      </w:r>
      <w:r>
        <w:rPr>
          <w:rFonts w:ascii="標楷體" w:eastAsia="標楷體" w:hAnsi="標楷體" w:cs="標楷體"/>
          <w:lang w:eastAsia="zh-TW"/>
        </w:rPr>
        <w:t>11</w:t>
      </w:r>
      <w:r w:rsidRPr="00993368">
        <w:rPr>
          <w:rFonts w:ascii="標楷體" w:eastAsia="標楷體" w:hAnsi="標楷體" w:cs="標楷體"/>
          <w:lang w:eastAsia="zh-TW"/>
        </w:rPr>
        <w:t>月</w:t>
      </w:r>
      <w:r>
        <w:rPr>
          <w:rFonts w:ascii="標楷體" w:eastAsia="標楷體" w:hAnsi="標楷體" w:cs="標楷體"/>
          <w:lang w:eastAsia="zh-TW"/>
        </w:rPr>
        <w:t>1</w:t>
      </w:r>
      <w:r w:rsidRPr="00993368">
        <w:rPr>
          <w:rFonts w:ascii="標楷體" w:eastAsia="標楷體" w:hAnsi="標楷體" w:cs="標楷體"/>
          <w:lang w:eastAsia="zh-TW"/>
        </w:rPr>
        <w:t>日</w:t>
      </w:r>
      <w:r w:rsidRPr="00993368">
        <w:rPr>
          <w:rFonts w:ascii="標楷體" w:eastAsia="標楷體" w:hAnsi="標楷體" w:cs="標楷體" w:hint="eastAsia"/>
          <w:lang w:eastAsia="zh-TW"/>
        </w:rPr>
        <w:t>東區東光國小</w:t>
      </w:r>
      <w:r w:rsidRPr="00993368">
        <w:rPr>
          <w:rFonts w:ascii="標楷體" w:eastAsia="標楷體" w:hAnsi="標楷體" w:cs="標楷體"/>
          <w:lang w:eastAsia="zh-TW"/>
        </w:rPr>
        <w:t>、10</w:t>
      </w:r>
      <w:r>
        <w:rPr>
          <w:rFonts w:ascii="標楷體" w:eastAsia="標楷體" w:hAnsi="標楷體" w:cs="標楷體"/>
          <w:lang w:eastAsia="zh-TW"/>
        </w:rPr>
        <w:t>7</w:t>
      </w:r>
      <w:r w:rsidRPr="00993368">
        <w:rPr>
          <w:rFonts w:ascii="標楷體" w:eastAsia="標楷體" w:hAnsi="標楷體" w:cs="標楷體"/>
          <w:lang w:eastAsia="zh-TW"/>
        </w:rPr>
        <w:t>年</w:t>
      </w:r>
      <w:r>
        <w:rPr>
          <w:rFonts w:ascii="標楷體" w:eastAsia="標楷體" w:hAnsi="標楷體" w:cs="標楷體"/>
          <w:lang w:eastAsia="zh-TW"/>
        </w:rPr>
        <w:t>11</w:t>
      </w:r>
      <w:r w:rsidRPr="00993368">
        <w:rPr>
          <w:rFonts w:ascii="標楷體" w:eastAsia="標楷體" w:hAnsi="標楷體" w:cs="標楷體"/>
          <w:lang w:eastAsia="zh-TW"/>
        </w:rPr>
        <w:t>月2</w:t>
      </w:r>
      <w:r>
        <w:rPr>
          <w:rFonts w:ascii="標楷體" w:eastAsia="標楷體" w:hAnsi="標楷體" w:cs="標楷體"/>
          <w:lang w:eastAsia="zh-TW"/>
        </w:rPr>
        <w:t>2</w:t>
      </w:r>
      <w:r w:rsidRPr="00993368">
        <w:rPr>
          <w:rFonts w:ascii="標楷體" w:eastAsia="標楷體" w:hAnsi="標楷體" w:cs="標楷體"/>
          <w:lang w:eastAsia="zh-TW"/>
        </w:rPr>
        <w:t>日善化大成國小</w:t>
      </w:r>
      <w:r w:rsidRPr="00993368">
        <w:rPr>
          <w:rFonts w:ascii="標楷體" w:eastAsia="標楷體" w:hAnsi="標楷體" w:cs="Gungsuh"/>
          <w:lang w:eastAsia="zh-TW"/>
        </w:rPr>
        <w:t>（星期四）下午13:30~16:30</w:t>
      </w:r>
      <w:r w:rsidRPr="00993368">
        <w:rPr>
          <w:rFonts w:ascii="標楷體" w:eastAsia="標楷體" w:hAnsi="標楷體" w:cs="標楷體"/>
          <w:lang w:eastAsia="zh-TW"/>
        </w:rPr>
        <w:t>。</w:t>
      </w:r>
    </w:p>
    <w:p w:rsidR="00391DB5" w:rsidRPr="00817549" w:rsidRDefault="00391DB5" w:rsidP="00391DB5">
      <w:pPr>
        <w:snapToGrid w:val="0"/>
        <w:ind w:leftChars="-193" w:left="-425"/>
        <w:rPr>
          <w:rFonts w:ascii="標楷體" w:eastAsia="標楷體" w:hAnsi="標楷體"/>
          <w:color w:val="000000" w:themeColor="text1"/>
          <w:sz w:val="24"/>
          <w:szCs w:val="24"/>
          <w:lang w:eastAsia="zh-TW"/>
        </w:rPr>
      </w:pPr>
      <w:r w:rsidRPr="00817549">
        <w:rPr>
          <w:rFonts w:ascii="標楷體" w:eastAsia="標楷體" w:hAnsi="標楷體"/>
          <w:color w:val="000000" w:themeColor="text1"/>
          <w:sz w:val="24"/>
          <w:szCs w:val="24"/>
          <w:lang w:eastAsia="zh-TW"/>
        </w:rPr>
        <w:t>六、參加對象與人數</w:t>
      </w:r>
      <w:r>
        <w:rPr>
          <w:rFonts w:ascii="標楷體" w:eastAsia="標楷體" w:hAnsi="標楷體" w:hint="eastAsia"/>
          <w:color w:val="000000" w:themeColor="text1"/>
          <w:sz w:val="24"/>
          <w:szCs w:val="24"/>
          <w:lang w:eastAsia="zh-TW"/>
        </w:rPr>
        <w:t>:</w:t>
      </w:r>
      <w:r w:rsidRPr="006C5E01">
        <w:rPr>
          <w:rFonts w:ascii="標楷體" w:eastAsia="標楷體" w:hAnsi="標楷體" w:cs="標楷體"/>
          <w:lang w:eastAsia="zh-TW"/>
        </w:rPr>
        <w:t xml:space="preserve"> </w:t>
      </w:r>
      <w:r w:rsidRPr="00993368">
        <w:rPr>
          <w:rFonts w:ascii="標楷體" w:eastAsia="標楷體" w:hAnsi="標楷體" w:cs="標楷體"/>
          <w:lang w:eastAsia="zh-TW"/>
        </w:rPr>
        <w:t>各場次預計70人。</w:t>
      </w:r>
    </w:p>
    <w:p w:rsidR="00391DB5" w:rsidRPr="002E1877" w:rsidRDefault="00391DB5" w:rsidP="00391DB5">
      <w:pPr>
        <w:spacing w:line="320" w:lineRule="auto"/>
        <w:ind w:leftChars="-129" w:left="141" w:right="228" w:hangingChars="193" w:hanging="425"/>
        <w:rPr>
          <w:rFonts w:ascii="標楷體" w:eastAsia="標楷體" w:hAnsi="標楷體" w:cs="標楷體"/>
          <w:lang w:eastAsia="zh-TW"/>
        </w:rPr>
      </w:pPr>
      <w:r w:rsidRPr="00993368">
        <w:rPr>
          <w:rFonts w:ascii="標楷體" w:eastAsia="標楷體" w:hAnsi="標楷體" w:cs="標楷體"/>
          <w:lang w:eastAsia="zh-TW"/>
        </w:rPr>
        <w:t>(一)本市各國小擔任生活課程教師</w:t>
      </w:r>
      <w:r>
        <w:rPr>
          <w:rFonts w:ascii="標楷體" w:eastAsia="標楷體" w:hAnsi="標楷體" w:cs="標楷體"/>
          <w:lang w:eastAsia="zh-TW"/>
        </w:rPr>
        <w:t>，</w:t>
      </w:r>
      <w:r>
        <w:rPr>
          <w:rFonts w:ascii="標楷體" w:eastAsia="標楷體" w:hAnsi="標楷體" w:hint="eastAsia"/>
          <w:lang w:eastAsia="zh-TW"/>
        </w:rPr>
        <w:t>參加研習之教師在課務自理情形下，請准予公（差）假；</w:t>
      </w:r>
      <w:r w:rsidRPr="002E1877">
        <w:rPr>
          <w:rFonts w:ascii="標楷體" w:eastAsia="標楷體" w:hAnsi="標楷體" w:hint="eastAsia"/>
          <w:lang w:eastAsia="zh-TW"/>
        </w:rPr>
        <w:t>本研習為工作坊形式，課程四場次可由同一教師參加或不同教師分場次參加。</w:t>
      </w:r>
    </w:p>
    <w:p w:rsidR="00391DB5" w:rsidRPr="00993368" w:rsidRDefault="00391DB5" w:rsidP="00391DB5">
      <w:pPr>
        <w:spacing w:line="320" w:lineRule="auto"/>
        <w:ind w:leftChars="-129" w:left="141" w:right="228" w:hangingChars="193" w:hanging="425"/>
        <w:rPr>
          <w:rFonts w:ascii="標楷體" w:eastAsia="標楷體" w:hAnsi="標楷體" w:cs="標楷體"/>
          <w:lang w:eastAsia="zh-TW"/>
        </w:rPr>
      </w:pPr>
      <w:r w:rsidRPr="00993368">
        <w:rPr>
          <w:rFonts w:ascii="標楷體" w:eastAsia="標楷體" w:hAnsi="標楷體" w:cs="標楷體"/>
          <w:lang w:eastAsia="zh-TW"/>
        </w:rPr>
        <w:t>(二)本市國小生活課程輔導團團員。</w:t>
      </w:r>
    </w:p>
    <w:p w:rsidR="00391DB5" w:rsidRDefault="00391DB5" w:rsidP="00391DB5">
      <w:pPr>
        <w:ind w:leftChars="-193" w:left="-425" w:rightChars="-284" w:right="-625"/>
        <w:rPr>
          <w:rFonts w:ascii="標楷體" w:eastAsia="標楷體" w:hAnsi="標楷體"/>
          <w:color w:val="000000" w:themeColor="text1"/>
          <w:sz w:val="24"/>
          <w:szCs w:val="24"/>
          <w:lang w:eastAsia="zh-TW"/>
        </w:rPr>
      </w:pPr>
      <w:r w:rsidRPr="00817549">
        <w:rPr>
          <w:rFonts w:ascii="標楷體" w:eastAsia="標楷體" w:hAnsi="標楷體"/>
          <w:color w:val="000000" w:themeColor="text1"/>
          <w:sz w:val="24"/>
          <w:szCs w:val="24"/>
          <w:lang w:eastAsia="zh-TW"/>
        </w:rPr>
        <w:t>七、研習內容</w:t>
      </w:r>
    </w:p>
    <w:tbl>
      <w:tblPr>
        <w:tblW w:w="87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4"/>
        <w:gridCol w:w="1946"/>
        <w:gridCol w:w="1947"/>
        <w:gridCol w:w="1946"/>
        <w:gridCol w:w="1947"/>
      </w:tblGrid>
      <w:tr w:rsidR="00391DB5" w:rsidRPr="00993368" w:rsidTr="00E84417">
        <w:trPr>
          <w:trHeight w:val="220"/>
        </w:trPr>
        <w:tc>
          <w:tcPr>
            <w:tcW w:w="974" w:type="dxa"/>
            <w:tcBorders>
              <w:top w:val="single" w:sz="4" w:space="0" w:color="000000"/>
              <w:left w:val="single" w:sz="4" w:space="0" w:color="000000"/>
              <w:bottom w:val="nil"/>
              <w:right w:val="single" w:sz="4" w:space="0" w:color="000000"/>
            </w:tcBorders>
            <w:vAlign w:val="center"/>
          </w:tcPr>
          <w:p w:rsidR="00391DB5" w:rsidRPr="00993368" w:rsidRDefault="00391DB5" w:rsidP="00E84417">
            <w:pPr>
              <w:spacing w:line="320" w:lineRule="auto"/>
              <w:jc w:val="center"/>
              <w:rPr>
                <w:rFonts w:ascii="標楷體" w:eastAsia="標楷體" w:hAnsi="標楷體" w:cs="標楷體"/>
              </w:rPr>
            </w:pPr>
            <w:r w:rsidRPr="00993368">
              <w:rPr>
                <w:rFonts w:ascii="標楷體" w:eastAsia="標楷體" w:hAnsi="標楷體" w:cs="標楷體"/>
              </w:rPr>
              <w:t>日期</w:t>
            </w:r>
          </w:p>
        </w:tc>
        <w:tc>
          <w:tcPr>
            <w:tcW w:w="1946" w:type="dxa"/>
            <w:tcBorders>
              <w:top w:val="single" w:sz="4" w:space="0" w:color="000000"/>
              <w:left w:val="single" w:sz="4" w:space="0" w:color="000000"/>
              <w:bottom w:val="nil"/>
              <w:right w:val="single" w:sz="4" w:space="0" w:color="000000"/>
            </w:tcBorders>
            <w:vAlign w:val="center"/>
          </w:tcPr>
          <w:p w:rsidR="00391DB5" w:rsidRPr="00993368" w:rsidRDefault="00E472CD" w:rsidP="00E472CD">
            <w:pPr>
              <w:spacing w:line="320" w:lineRule="auto"/>
              <w:jc w:val="center"/>
              <w:rPr>
                <w:rFonts w:ascii="標楷體" w:eastAsia="標楷體" w:hAnsi="標楷體" w:cs="標楷體"/>
              </w:rPr>
            </w:pPr>
            <w:r>
              <w:rPr>
                <w:rFonts w:ascii="標楷體" w:eastAsia="標楷體" w:hAnsi="標楷體" w:cs="標楷體"/>
              </w:rPr>
              <w:t>9</w:t>
            </w:r>
            <w:r w:rsidR="00391DB5" w:rsidRPr="00993368">
              <w:rPr>
                <w:rFonts w:ascii="標楷體" w:eastAsia="標楷體" w:hAnsi="標楷體" w:cs="標楷體"/>
              </w:rPr>
              <w:t>月2</w:t>
            </w:r>
            <w:r>
              <w:rPr>
                <w:rFonts w:ascii="標楷體" w:eastAsia="標楷體" w:hAnsi="標楷體" w:cs="標楷體"/>
              </w:rPr>
              <w:t>7</w:t>
            </w:r>
            <w:r w:rsidR="00391DB5" w:rsidRPr="00993368">
              <w:rPr>
                <w:rFonts w:ascii="標楷體" w:eastAsia="標楷體" w:hAnsi="標楷體" w:cs="標楷體"/>
              </w:rPr>
              <w:t>日</w:t>
            </w:r>
          </w:p>
        </w:tc>
        <w:tc>
          <w:tcPr>
            <w:tcW w:w="1947" w:type="dxa"/>
            <w:tcBorders>
              <w:top w:val="single" w:sz="4" w:space="0" w:color="000000"/>
              <w:left w:val="single" w:sz="4" w:space="0" w:color="000000"/>
              <w:bottom w:val="nil"/>
              <w:right w:val="single" w:sz="4" w:space="0" w:color="000000"/>
            </w:tcBorders>
            <w:vAlign w:val="center"/>
          </w:tcPr>
          <w:p w:rsidR="00391DB5" w:rsidRPr="00993368" w:rsidRDefault="00E472CD" w:rsidP="00E472CD">
            <w:pPr>
              <w:spacing w:line="320" w:lineRule="auto"/>
              <w:ind w:left="2160" w:hanging="2160"/>
              <w:jc w:val="center"/>
              <w:rPr>
                <w:rFonts w:ascii="標楷體" w:eastAsia="標楷體" w:hAnsi="標楷體" w:cs="標楷體"/>
              </w:rPr>
            </w:pPr>
            <w:r>
              <w:rPr>
                <w:rFonts w:ascii="標楷體" w:eastAsia="標楷體" w:hAnsi="標楷體" w:cs="標楷體"/>
              </w:rPr>
              <w:t>10</w:t>
            </w:r>
            <w:r w:rsidR="00391DB5" w:rsidRPr="00993368">
              <w:rPr>
                <w:rFonts w:ascii="標楷體" w:eastAsia="標楷體" w:hAnsi="標楷體" w:cs="標楷體"/>
              </w:rPr>
              <w:t>月</w:t>
            </w:r>
            <w:r>
              <w:rPr>
                <w:rFonts w:ascii="標楷體" w:eastAsia="標楷體" w:hAnsi="標楷體" w:cs="標楷體"/>
              </w:rPr>
              <w:t>11</w:t>
            </w:r>
            <w:r w:rsidR="00391DB5" w:rsidRPr="00993368">
              <w:rPr>
                <w:rFonts w:ascii="標楷體" w:eastAsia="標楷體" w:hAnsi="標楷體" w:cs="標楷體"/>
              </w:rPr>
              <w:t>日</w:t>
            </w:r>
          </w:p>
        </w:tc>
        <w:tc>
          <w:tcPr>
            <w:tcW w:w="1946" w:type="dxa"/>
            <w:tcBorders>
              <w:top w:val="single" w:sz="4" w:space="0" w:color="000000"/>
              <w:left w:val="single" w:sz="4" w:space="0" w:color="000000"/>
              <w:bottom w:val="nil"/>
              <w:right w:val="single" w:sz="4" w:space="0" w:color="000000"/>
            </w:tcBorders>
            <w:vAlign w:val="center"/>
          </w:tcPr>
          <w:p w:rsidR="00391DB5" w:rsidRPr="00993368" w:rsidRDefault="00391DB5" w:rsidP="00E472CD">
            <w:pPr>
              <w:spacing w:line="320" w:lineRule="auto"/>
              <w:ind w:left="2160" w:hanging="2160"/>
              <w:jc w:val="center"/>
              <w:rPr>
                <w:rFonts w:ascii="標楷體" w:eastAsia="標楷體" w:hAnsi="標楷體" w:cs="標楷體"/>
              </w:rPr>
            </w:pPr>
            <w:r w:rsidRPr="00993368">
              <w:rPr>
                <w:rFonts w:ascii="標楷體" w:eastAsia="標楷體" w:hAnsi="標楷體" w:cs="標楷體"/>
              </w:rPr>
              <w:t>11月1日</w:t>
            </w:r>
          </w:p>
        </w:tc>
        <w:tc>
          <w:tcPr>
            <w:tcW w:w="1947" w:type="dxa"/>
            <w:tcBorders>
              <w:top w:val="single" w:sz="4" w:space="0" w:color="000000"/>
              <w:left w:val="single" w:sz="4" w:space="0" w:color="000000"/>
              <w:bottom w:val="nil"/>
              <w:right w:val="single" w:sz="4" w:space="0" w:color="000000"/>
            </w:tcBorders>
            <w:vAlign w:val="center"/>
          </w:tcPr>
          <w:p w:rsidR="00391DB5" w:rsidRPr="00993368" w:rsidRDefault="00391DB5" w:rsidP="00E472CD">
            <w:pPr>
              <w:spacing w:line="320" w:lineRule="auto"/>
              <w:ind w:left="2160" w:hanging="2160"/>
              <w:jc w:val="center"/>
              <w:rPr>
                <w:rFonts w:ascii="標楷體" w:eastAsia="標楷體" w:hAnsi="標楷體" w:cs="標楷體"/>
              </w:rPr>
            </w:pPr>
            <w:r w:rsidRPr="00993368">
              <w:rPr>
                <w:rFonts w:ascii="標楷體" w:eastAsia="標楷體" w:hAnsi="標楷體" w:cs="標楷體"/>
              </w:rPr>
              <w:t>11月</w:t>
            </w:r>
            <w:r w:rsidR="00E472CD">
              <w:rPr>
                <w:rFonts w:ascii="標楷體" w:eastAsia="標楷體" w:hAnsi="標楷體" w:cs="標楷體"/>
              </w:rPr>
              <w:t>22</w:t>
            </w:r>
            <w:r w:rsidRPr="00993368">
              <w:rPr>
                <w:rFonts w:ascii="標楷體" w:eastAsia="標楷體" w:hAnsi="標楷體" w:cs="標楷體"/>
              </w:rPr>
              <w:t>日</w:t>
            </w:r>
          </w:p>
        </w:tc>
      </w:tr>
      <w:tr w:rsidR="00391DB5" w:rsidRPr="00993368" w:rsidTr="00E84417">
        <w:trPr>
          <w:trHeight w:val="220"/>
        </w:trPr>
        <w:tc>
          <w:tcPr>
            <w:tcW w:w="974" w:type="dxa"/>
            <w:tcBorders>
              <w:top w:val="nil"/>
              <w:left w:val="single" w:sz="4" w:space="0" w:color="000000"/>
              <w:bottom w:val="nil"/>
              <w:right w:val="single" w:sz="4" w:space="0" w:color="000000"/>
            </w:tcBorders>
            <w:vAlign w:val="center"/>
          </w:tcPr>
          <w:p w:rsidR="00391DB5" w:rsidRPr="00993368" w:rsidRDefault="00391DB5" w:rsidP="00E84417">
            <w:pPr>
              <w:spacing w:line="320" w:lineRule="auto"/>
              <w:jc w:val="center"/>
              <w:rPr>
                <w:rFonts w:ascii="標楷體" w:eastAsia="標楷體" w:hAnsi="標楷體" w:cs="標楷體"/>
              </w:rPr>
            </w:pPr>
            <w:r w:rsidRPr="00993368">
              <w:rPr>
                <w:rFonts w:ascii="標楷體" w:eastAsia="標楷體" w:hAnsi="標楷體" w:cs="標楷體"/>
              </w:rPr>
              <w:t>講師</w:t>
            </w:r>
          </w:p>
        </w:tc>
        <w:tc>
          <w:tcPr>
            <w:tcW w:w="1946" w:type="dxa"/>
            <w:tcBorders>
              <w:top w:val="nil"/>
              <w:left w:val="single" w:sz="4" w:space="0" w:color="000000"/>
              <w:bottom w:val="nil"/>
              <w:right w:val="single" w:sz="4" w:space="0" w:color="000000"/>
            </w:tcBorders>
            <w:vAlign w:val="center"/>
          </w:tcPr>
          <w:p w:rsidR="00391DB5" w:rsidRPr="00993368" w:rsidRDefault="00391DB5" w:rsidP="00E84417">
            <w:pPr>
              <w:spacing w:line="320" w:lineRule="auto"/>
              <w:jc w:val="center"/>
              <w:rPr>
                <w:rFonts w:ascii="標楷體" w:eastAsia="標楷體" w:hAnsi="標楷體" w:cs="標楷體"/>
              </w:rPr>
            </w:pPr>
            <w:r w:rsidRPr="00993368">
              <w:rPr>
                <w:rFonts w:ascii="標楷體" w:eastAsia="標楷體" w:hAnsi="標楷體" w:cs="標楷體"/>
              </w:rPr>
              <w:t>歐陽冰瑩</w:t>
            </w:r>
            <w:r w:rsidRPr="00993368">
              <w:rPr>
                <w:rFonts w:ascii="標楷體" w:eastAsia="標楷體" w:hAnsi="標楷體" w:cs="標楷體" w:hint="eastAsia"/>
              </w:rPr>
              <w:t>老師</w:t>
            </w:r>
          </w:p>
        </w:tc>
        <w:tc>
          <w:tcPr>
            <w:tcW w:w="1947" w:type="dxa"/>
            <w:tcBorders>
              <w:top w:val="nil"/>
              <w:left w:val="single" w:sz="4" w:space="0" w:color="000000"/>
              <w:bottom w:val="nil"/>
              <w:right w:val="single" w:sz="4" w:space="0" w:color="000000"/>
            </w:tcBorders>
            <w:vAlign w:val="center"/>
          </w:tcPr>
          <w:p w:rsidR="00391DB5" w:rsidRPr="00993368" w:rsidRDefault="00391DB5" w:rsidP="00E84417">
            <w:pPr>
              <w:spacing w:line="320" w:lineRule="auto"/>
              <w:ind w:left="2160" w:hanging="2160"/>
              <w:jc w:val="center"/>
              <w:rPr>
                <w:rFonts w:ascii="標楷體" w:eastAsia="標楷體" w:hAnsi="標楷體" w:cs="標楷體"/>
              </w:rPr>
            </w:pPr>
            <w:r w:rsidRPr="00993368">
              <w:rPr>
                <w:rFonts w:ascii="標楷體" w:eastAsia="標楷體" w:hAnsi="標楷體" w:cs="標楷體"/>
              </w:rPr>
              <w:t>姚盈仲</w:t>
            </w:r>
            <w:r w:rsidRPr="00993368">
              <w:rPr>
                <w:rFonts w:ascii="標楷體" w:eastAsia="標楷體" w:hAnsi="標楷體" w:cs="標楷體" w:hint="eastAsia"/>
              </w:rPr>
              <w:t>老師</w:t>
            </w:r>
          </w:p>
        </w:tc>
        <w:tc>
          <w:tcPr>
            <w:tcW w:w="1946" w:type="dxa"/>
            <w:tcBorders>
              <w:top w:val="nil"/>
              <w:left w:val="single" w:sz="4" w:space="0" w:color="000000"/>
              <w:bottom w:val="nil"/>
              <w:right w:val="single" w:sz="4" w:space="0" w:color="000000"/>
            </w:tcBorders>
            <w:vAlign w:val="center"/>
          </w:tcPr>
          <w:p w:rsidR="00391DB5" w:rsidRPr="00993368" w:rsidRDefault="00391DB5" w:rsidP="00E84417">
            <w:pPr>
              <w:spacing w:line="320" w:lineRule="auto"/>
              <w:ind w:left="2160" w:hanging="2160"/>
              <w:jc w:val="center"/>
              <w:rPr>
                <w:rFonts w:ascii="標楷體" w:eastAsia="標楷體" w:hAnsi="標楷體" w:cs="標楷體"/>
              </w:rPr>
            </w:pPr>
            <w:r w:rsidRPr="00993368">
              <w:rPr>
                <w:rFonts w:ascii="標楷體" w:eastAsia="標楷體" w:hAnsi="標楷體" w:cs="標楷體"/>
              </w:rPr>
              <w:t>陳守仁</w:t>
            </w:r>
            <w:r w:rsidRPr="00993368">
              <w:rPr>
                <w:rFonts w:ascii="標楷體" w:eastAsia="標楷體" w:hAnsi="標楷體" w:cs="標楷體" w:hint="eastAsia"/>
              </w:rPr>
              <w:t>老師</w:t>
            </w:r>
          </w:p>
        </w:tc>
        <w:tc>
          <w:tcPr>
            <w:tcW w:w="1947" w:type="dxa"/>
            <w:tcBorders>
              <w:top w:val="nil"/>
              <w:left w:val="single" w:sz="4" w:space="0" w:color="000000"/>
              <w:bottom w:val="nil"/>
              <w:right w:val="single" w:sz="4" w:space="0" w:color="000000"/>
            </w:tcBorders>
            <w:vAlign w:val="center"/>
          </w:tcPr>
          <w:p w:rsidR="00391DB5" w:rsidRPr="00993368" w:rsidRDefault="00391DB5" w:rsidP="00E84417">
            <w:pPr>
              <w:spacing w:line="320" w:lineRule="auto"/>
              <w:ind w:left="2160" w:hanging="2160"/>
              <w:jc w:val="center"/>
              <w:rPr>
                <w:rFonts w:ascii="標楷體" w:eastAsia="標楷體" w:hAnsi="標楷體" w:cs="標楷體"/>
              </w:rPr>
            </w:pPr>
            <w:r w:rsidRPr="00993368">
              <w:rPr>
                <w:rFonts w:ascii="標楷體" w:eastAsia="標楷體" w:hAnsi="標楷體" w:cs="標楷體" w:hint="eastAsia"/>
              </w:rPr>
              <w:t>程詩雅老師</w:t>
            </w:r>
          </w:p>
        </w:tc>
      </w:tr>
      <w:tr w:rsidR="00391DB5" w:rsidRPr="00993368" w:rsidTr="00E84417">
        <w:trPr>
          <w:trHeight w:val="340"/>
        </w:trPr>
        <w:tc>
          <w:tcPr>
            <w:tcW w:w="974" w:type="dxa"/>
            <w:tcBorders>
              <w:top w:val="nil"/>
              <w:left w:val="single" w:sz="4" w:space="0" w:color="000000"/>
              <w:bottom w:val="single" w:sz="4" w:space="0" w:color="000000"/>
              <w:right w:val="single" w:sz="4" w:space="0" w:color="000000"/>
            </w:tcBorders>
            <w:vAlign w:val="center"/>
          </w:tcPr>
          <w:p w:rsidR="00391DB5" w:rsidRPr="00993368" w:rsidRDefault="00391DB5" w:rsidP="00E84417">
            <w:pPr>
              <w:spacing w:line="320" w:lineRule="auto"/>
              <w:jc w:val="center"/>
              <w:rPr>
                <w:rFonts w:ascii="標楷體" w:eastAsia="標楷體" w:hAnsi="標楷體" w:cs="標楷體"/>
              </w:rPr>
            </w:pPr>
            <w:r w:rsidRPr="00993368">
              <w:rPr>
                <w:rFonts w:ascii="標楷體" w:eastAsia="標楷體" w:hAnsi="標楷體" w:cs="標楷體"/>
              </w:rPr>
              <w:t>地點</w:t>
            </w:r>
          </w:p>
        </w:tc>
        <w:tc>
          <w:tcPr>
            <w:tcW w:w="1946" w:type="dxa"/>
            <w:tcBorders>
              <w:top w:val="nil"/>
              <w:left w:val="single" w:sz="4" w:space="0" w:color="000000"/>
              <w:bottom w:val="single" w:sz="4" w:space="0" w:color="000000"/>
              <w:right w:val="single" w:sz="4" w:space="0" w:color="000000"/>
            </w:tcBorders>
            <w:vAlign w:val="center"/>
          </w:tcPr>
          <w:p w:rsidR="00391DB5" w:rsidRPr="00993368" w:rsidRDefault="00391DB5" w:rsidP="00E84417">
            <w:pPr>
              <w:spacing w:line="320" w:lineRule="auto"/>
              <w:jc w:val="center"/>
              <w:rPr>
                <w:rFonts w:ascii="標楷體" w:eastAsia="標楷體" w:hAnsi="標楷體" w:cs="標楷體"/>
              </w:rPr>
            </w:pPr>
            <w:r w:rsidRPr="00993368">
              <w:rPr>
                <w:rFonts w:ascii="標楷體" w:eastAsia="標楷體" w:hAnsi="標楷體" w:cs="標楷體"/>
              </w:rPr>
              <w:t>大成國小</w:t>
            </w:r>
          </w:p>
        </w:tc>
        <w:tc>
          <w:tcPr>
            <w:tcW w:w="1947" w:type="dxa"/>
            <w:tcBorders>
              <w:top w:val="nil"/>
              <w:left w:val="single" w:sz="4" w:space="0" w:color="000000"/>
              <w:bottom w:val="single" w:sz="4" w:space="0" w:color="000000"/>
              <w:right w:val="single" w:sz="4" w:space="0" w:color="000000"/>
            </w:tcBorders>
            <w:vAlign w:val="center"/>
          </w:tcPr>
          <w:p w:rsidR="00391DB5" w:rsidRPr="00993368" w:rsidRDefault="00391DB5" w:rsidP="00E84417">
            <w:pPr>
              <w:spacing w:line="320" w:lineRule="auto"/>
              <w:jc w:val="center"/>
              <w:rPr>
                <w:rFonts w:ascii="標楷體" w:eastAsia="標楷體" w:hAnsi="標楷體" w:cs="標楷體"/>
              </w:rPr>
            </w:pPr>
            <w:r w:rsidRPr="00993368">
              <w:rPr>
                <w:rFonts w:ascii="標楷體" w:eastAsia="標楷體" w:hAnsi="標楷體" w:cs="標楷體"/>
              </w:rPr>
              <w:t>公誠國小</w:t>
            </w:r>
          </w:p>
        </w:tc>
        <w:tc>
          <w:tcPr>
            <w:tcW w:w="1946" w:type="dxa"/>
            <w:tcBorders>
              <w:top w:val="nil"/>
              <w:left w:val="single" w:sz="4" w:space="0" w:color="000000"/>
              <w:bottom w:val="single" w:sz="4" w:space="0" w:color="000000"/>
              <w:right w:val="single" w:sz="4" w:space="0" w:color="000000"/>
            </w:tcBorders>
            <w:vAlign w:val="center"/>
          </w:tcPr>
          <w:p w:rsidR="00391DB5" w:rsidRPr="00993368" w:rsidRDefault="00391DB5" w:rsidP="00E84417">
            <w:pPr>
              <w:spacing w:line="320" w:lineRule="auto"/>
              <w:jc w:val="center"/>
              <w:rPr>
                <w:rFonts w:ascii="標楷體" w:eastAsia="標楷體" w:hAnsi="標楷體" w:cs="標楷體"/>
              </w:rPr>
            </w:pPr>
            <w:r w:rsidRPr="00993368">
              <w:rPr>
                <w:rFonts w:ascii="標楷體" w:eastAsia="標楷體" w:hAnsi="標楷體" w:cs="標楷體" w:hint="eastAsia"/>
              </w:rPr>
              <w:t>東光國小</w:t>
            </w:r>
          </w:p>
        </w:tc>
        <w:tc>
          <w:tcPr>
            <w:tcW w:w="1947" w:type="dxa"/>
            <w:tcBorders>
              <w:top w:val="nil"/>
              <w:left w:val="single" w:sz="4" w:space="0" w:color="000000"/>
              <w:bottom w:val="single" w:sz="4" w:space="0" w:color="000000"/>
              <w:right w:val="single" w:sz="4" w:space="0" w:color="000000"/>
            </w:tcBorders>
            <w:vAlign w:val="center"/>
          </w:tcPr>
          <w:p w:rsidR="00391DB5" w:rsidRPr="00993368" w:rsidRDefault="00391DB5" w:rsidP="00E84417">
            <w:pPr>
              <w:spacing w:line="320" w:lineRule="auto"/>
              <w:jc w:val="center"/>
              <w:rPr>
                <w:rFonts w:ascii="標楷體" w:eastAsia="標楷體" w:hAnsi="標楷體" w:cs="標楷體"/>
              </w:rPr>
            </w:pPr>
            <w:r w:rsidRPr="00993368">
              <w:rPr>
                <w:rFonts w:ascii="標楷體" w:eastAsia="標楷體" w:hAnsi="標楷體" w:cs="標楷體"/>
              </w:rPr>
              <w:t>大成國小</w:t>
            </w:r>
          </w:p>
        </w:tc>
      </w:tr>
      <w:tr w:rsidR="00391DB5" w:rsidRPr="00993368" w:rsidTr="00E84417">
        <w:trPr>
          <w:trHeight w:val="340"/>
        </w:trPr>
        <w:tc>
          <w:tcPr>
            <w:tcW w:w="974" w:type="dxa"/>
            <w:tcBorders>
              <w:top w:val="single" w:sz="4" w:space="0" w:color="000000"/>
              <w:left w:val="single" w:sz="4" w:space="0" w:color="000000"/>
              <w:bottom w:val="single" w:sz="4" w:space="0" w:color="000000"/>
              <w:right w:val="single" w:sz="4" w:space="0" w:color="000000"/>
            </w:tcBorders>
            <w:vAlign w:val="center"/>
          </w:tcPr>
          <w:p w:rsidR="00391DB5" w:rsidRPr="00993368" w:rsidRDefault="00391DB5" w:rsidP="00E84417">
            <w:pPr>
              <w:spacing w:line="320" w:lineRule="auto"/>
              <w:jc w:val="center"/>
              <w:rPr>
                <w:rFonts w:ascii="標楷體" w:eastAsia="標楷體" w:hAnsi="標楷體" w:cs="標楷體"/>
              </w:rPr>
            </w:pPr>
            <w:r w:rsidRPr="00993368">
              <w:rPr>
                <w:rFonts w:ascii="標楷體" w:eastAsia="標楷體" w:hAnsi="標楷體" w:cs="標楷體"/>
              </w:rPr>
              <w:t>時間</w:t>
            </w:r>
          </w:p>
        </w:tc>
        <w:tc>
          <w:tcPr>
            <w:tcW w:w="1946" w:type="dxa"/>
            <w:tcBorders>
              <w:top w:val="single" w:sz="4" w:space="0" w:color="000000"/>
              <w:left w:val="single" w:sz="4" w:space="0" w:color="000000"/>
              <w:bottom w:val="single" w:sz="4" w:space="0" w:color="000000"/>
              <w:right w:val="single" w:sz="4" w:space="0" w:color="000000"/>
            </w:tcBorders>
            <w:vAlign w:val="center"/>
          </w:tcPr>
          <w:p w:rsidR="00391DB5" w:rsidRPr="00993368" w:rsidRDefault="00391DB5" w:rsidP="00E84417">
            <w:pPr>
              <w:spacing w:line="320" w:lineRule="auto"/>
              <w:jc w:val="center"/>
              <w:rPr>
                <w:rFonts w:ascii="標楷體" w:eastAsia="標楷體" w:hAnsi="標楷體" w:cs="標楷體"/>
              </w:rPr>
            </w:pPr>
            <w:r w:rsidRPr="00993368">
              <w:rPr>
                <w:rFonts w:ascii="標楷體" w:eastAsia="標楷體" w:hAnsi="標楷體" w:cs="標楷體"/>
              </w:rPr>
              <w:t>課程內容</w:t>
            </w:r>
          </w:p>
        </w:tc>
        <w:tc>
          <w:tcPr>
            <w:tcW w:w="1947" w:type="dxa"/>
            <w:tcBorders>
              <w:top w:val="single" w:sz="4" w:space="0" w:color="000000"/>
              <w:left w:val="single" w:sz="4" w:space="0" w:color="000000"/>
              <w:bottom w:val="single" w:sz="4" w:space="0" w:color="000000"/>
              <w:right w:val="single" w:sz="4" w:space="0" w:color="000000"/>
            </w:tcBorders>
            <w:vAlign w:val="center"/>
          </w:tcPr>
          <w:p w:rsidR="00391DB5" w:rsidRPr="00993368" w:rsidRDefault="00391DB5" w:rsidP="00E84417">
            <w:pPr>
              <w:spacing w:line="320" w:lineRule="auto"/>
              <w:jc w:val="center"/>
              <w:rPr>
                <w:rFonts w:ascii="標楷體" w:eastAsia="標楷體" w:hAnsi="標楷體" w:cs="標楷體"/>
              </w:rPr>
            </w:pPr>
            <w:r w:rsidRPr="00993368">
              <w:rPr>
                <w:rFonts w:ascii="標楷體" w:eastAsia="標楷體" w:hAnsi="標楷體" w:cs="標楷體"/>
              </w:rPr>
              <w:t>課程內容</w:t>
            </w:r>
          </w:p>
        </w:tc>
        <w:tc>
          <w:tcPr>
            <w:tcW w:w="1946" w:type="dxa"/>
            <w:tcBorders>
              <w:top w:val="single" w:sz="4" w:space="0" w:color="000000"/>
              <w:left w:val="single" w:sz="4" w:space="0" w:color="000000"/>
              <w:bottom w:val="single" w:sz="4" w:space="0" w:color="000000"/>
              <w:right w:val="single" w:sz="4" w:space="0" w:color="000000"/>
            </w:tcBorders>
            <w:vAlign w:val="center"/>
          </w:tcPr>
          <w:p w:rsidR="00391DB5" w:rsidRPr="00993368" w:rsidRDefault="00391DB5" w:rsidP="00E84417">
            <w:pPr>
              <w:spacing w:line="320" w:lineRule="auto"/>
              <w:jc w:val="center"/>
              <w:rPr>
                <w:rFonts w:ascii="標楷體" w:eastAsia="標楷體" w:hAnsi="標楷體" w:cs="標楷體"/>
              </w:rPr>
            </w:pPr>
            <w:r w:rsidRPr="00993368">
              <w:rPr>
                <w:rFonts w:ascii="標楷體" w:eastAsia="標楷體" w:hAnsi="標楷體" w:cs="標楷體"/>
              </w:rPr>
              <w:t>課程內容</w:t>
            </w:r>
          </w:p>
        </w:tc>
        <w:tc>
          <w:tcPr>
            <w:tcW w:w="1947" w:type="dxa"/>
            <w:tcBorders>
              <w:top w:val="single" w:sz="4" w:space="0" w:color="000000"/>
              <w:left w:val="single" w:sz="4" w:space="0" w:color="000000"/>
              <w:bottom w:val="single" w:sz="4" w:space="0" w:color="000000"/>
              <w:right w:val="single" w:sz="4" w:space="0" w:color="000000"/>
            </w:tcBorders>
            <w:vAlign w:val="center"/>
          </w:tcPr>
          <w:p w:rsidR="00391DB5" w:rsidRPr="00993368" w:rsidRDefault="00391DB5" w:rsidP="00E84417">
            <w:pPr>
              <w:spacing w:line="320" w:lineRule="auto"/>
              <w:jc w:val="center"/>
              <w:rPr>
                <w:rFonts w:ascii="標楷體" w:eastAsia="標楷體" w:hAnsi="標楷體" w:cs="標楷體"/>
              </w:rPr>
            </w:pPr>
            <w:r w:rsidRPr="00993368">
              <w:rPr>
                <w:rFonts w:ascii="標楷體" w:eastAsia="標楷體" w:hAnsi="標楷體" w:cs="標楷體"/>
              </w:rPr>
              <w:t>課程內容</w:t>
            </w:r>
          </w:p>
        </w:tc>
      </w:tr>
      <w:tr w:rsidR="00391DB5" w:rsidRPr="00993368" w:rsidTr="00E84417">
        <w:trPr>
          <w:trHeight w:val="300"/>
        </w:trPr>
        <w:tc>
          <w:tcPr>
            <w:tcW w:w="974" w:type="dxa"/>
            <w:tcBorders>
              <w:top w:val="single" w:sz="4" w:space="0" w:color="000000"/>
              <w:left w:val="single" w:sz="4" w:space="0" w:color="000000"/>
              <w:bottom w:val="single" w:sz="4" w:space="0" w:color="000000"/>
              <w:right w:val="single" w:sz="4" w:space="0" w:color="000000"/>
            </w:tcBorders>
            <w:vAlign w:val="center"/>
          </w:tcPr>
          <w:p w:rsidR="00391DB5" w:rsidRPr="00993368" w:rsidRDefault="00391DB5" w:rsidP="00E84417">
            <w:pPr>
              <w:spacing w:line="320" w:lineRule="auto"/>
              <w:jc w:val="center"/>
              <w:rPr>
                <w:rFonts w:ascii="標楷體" w:eastAsia="標楷體" w:hAnsi="標楷體" w:cs="標楷體"/>
              </w:rPr>
            </w:pPr>
            <w:r w:rsidRPr="00993368">
              <w:rPr>
                <w:rFonts w:ascii="標楷體" w:eastAsia="標楷體" w:hAnsi="標楷體" w:cs="標楷體"/>
              </w:rPr>
              <w:t>13:30~1</w:t>
            </w:r>
            <w:r>
              <w:rPr>
                <w:rFonts w:ascii="標楷體" w:eastAsia="標楷體" w:hAnsi="標楷體" w:cs="標楷體"/>
              </w:rPr>
              <w:t>4</w:t>
            </w:r>
            <w:r w:rsidRPr="00993368">
              <w:rPr>
                <w:rFonts w:ascii="標楷體" w:eastAsia="標楷體" w:hAnsi="標楷體" w:cs="標楷體"/>
              </w:rPr>
              <w:t>:</w:t>
            </w:r>
            <w:r>
              <w:rPr>
                <w:rFonts w:ascii="標楷體" w:eastAsia="標楷體" w:hAnsi="標楷體" w:cs="標楷體"/>
              </w:rPr>
              <w:t>0</w:t>
            </w:r>
            <w:r w:rsidRPr="00993368">
              <w:rPr>
                <w:rFonts w:ascii="標楷體" w:eastAsia="標楷體" w:hAnsi="標楷體" w:cs="標楷體"/>
              </w:rPr>
              <w:t>0</w:t>
            </w:r>
          </w:p>
        </w:tc>
        <w:tc>
          <w:tcPr>
            <w:tcW w:w="1946" w:type="dxa"/>
            <w:tcBorders>
              <w:top w:val="single" w:sz="4" w:space="0" w:color="000000"/>
              <w:left w:val="single" w:sz="4" w:space="0" w:color="000000"/>
              <w:bottom w:val="single" w:sz="4" w:space="0" w:color="000000"/>
              <w:right w:val="single" w:sz="4" w:space="0" w:color="000000"/>
            </w:tcBorders>
            <w:vAlign w:val="center"/>
          </w:tcPr>
          <w:p w:rsidR="00391DB5" w:rsidRPr="00993368" w:rsidRDefault="00391DB5" w:rsidP="00E84417">
            <w:pPr>
              <w:spacing w:line="320" w:lineRule="auto"/>
              <w:jc w:val="center"/>
              <w:rPr>
                <w:rFonts w:ascii="標楷體" w:eastAsia="標楷體" w:hAnsi="標楷體" w:cs="標楷體"/>
              </w:rPr>
            </w:pPr>
            <w:r w:rsidRPr="00993368">
              <w:rPr>
                <w:rFonts w:ascii="標楷體" w:eastAsia="標楷體" w:hAnsi="標楷體" w:cs="標楷體"/>
              </w:rPr>
              <w:t>報到</w:t>
            </w:r>
          </w:p>
        </w:tc>
        <w:tc>
          <w:tcPr>
            <w:tcW w:w="1947" w:type="dxa"/>
            <w:tcBorders>
              <w:top w:val="single" w:sz="4" w:space="0" w:color="000000"/>
              <w:left w:val="single" w:sz="4" w:space="0" w:color="000000"/>
              <w:bottom w:val="single" w:sz="4" w:space="0" w:color="000000"/>
              <w:right w:val="single" w:sz="4" w:space="0" w:color="000000"/>
            </w:tcBorders>
            <w:vAlign w:val="center"/>
          </w:tcPr>
          <w:p w:rsidR="00391DB5" w:rsidRPr="00993368" w:rsidRDefault="00391DB5" w:rsidP="00E84417">
            <w:pPr>
              <w:spacing w:line="320" w:lineRule="auto"/>
              <w:jc w:val="center"/>
              <w:rPr>
                <w:rFonts w:ascii="標楷體" w:eastAsia="標楷體" w:hAnsi="標楷體" w:cs="標楷體"/>
              </w:rPr>
            </w:pPr>
            <w:r w:rsidRPr="00993368">
              <w:rPr>
                <w:rFonts w:ascii="標楷體" w:eastAsia="標楷體" w:hAnsi="標楷體" w:cs="標楷體"/>
              </w:rPr>
              <w:t>報到</w:t>
            </w:r>
          </w:p>
        </w:tc>
        <w:tc>
          <w:tcPr>
            <w:tcW w:w="1946" w:type="dxa"/>
            <w:tcBorders>
              <w:top w:val="single" w:sz="4" w:space="0" w:color="000000"/>
              <w:left w:val="single" w:sz="4" w:space="0" w:color="000000"/>
              <w:bottom w:val="single" w:sz="4" w:space="0" w:color="000000"/>
              <w:right w:val="single" w:sz="4" w:space="0" w:color="000000"/>
            </w:tcBorders>
            <w:vAlign w:val="center"/>
          </w:tcPr>
          <w:p w:rsidR="00391DB5" w:rsidRPr="00993368" w:rsidRDefault="00391DB5" w:rsidP="00E84417">
            <w:pPr>
              <w:spacing w:line="320" w:lineRule="auto"/>
              <w:jc w:val="center"/>
              <w:rPr>
                <w:rFonts w:ascii="標楷體" w:eastAsia="標楷體" w:hAnsi="標楷體" w:cs="標楷體"/>
              </w:rPr>
            </w:pPr>
            <w:r w:rsidRPr="00993368">
              <w:rPr>
                <w:rFonts w:ascii="標楷體" w:eastAsia="標楷體" w:hAnsi="標楷體" w:cs="標楷體"/>
              </w:rPr>
              <w:t>報到</w:t>
            </w:r>
          </w:p>
        </w:tc>
        <w:tc>
          <w:tcPr>
            <w:tcW w:w="1947" w:type="dxa"/>
            <w:tcBorders>
              <w:top w:val="single" w:sz="4" w:space="0" w:color="000000"/>
              <w:left w:val="single" w:sz="4" w:space="0" w:color="000000"/>
              <w:bottom w:val="single" w:sz="4" w:space="0" w:color="000000"/>
              <w:right w:val="single" w:sz="4" w:space="0" w:color="000000"/>
            </w:tcBorders>
            <w:vAlign w:val="center"/>
          </w:tcPr>
          <w:p w:rsidR="00391DB5" w:rsidRPr="00993368" w:rsidRDefault="00391DB5" w:rsidP="00E84417">
            <w:pPr>
              <w:spacing w:line="320" w:lineRule="auto"/>
              <w:jc w:val="center"/>
              <w:rPr>
                <w:rFonts w:ascii="標楷體" w:eastAsia="標楷體" w:hAnsi="標楷體" w:cs="標楷體"/>
              </w:rPr>
            </w:pPr>
            <w:r w:rsidRPr="00993368">
              <w:rPr>
                <w:rFonts w:ascii="標楷體" w:eastAsia="標楷體" w:hAnsi="標楷體" w:cs="標楷體"/>
              </w:rPr>
              <w:t>報到</w:t>
            </w:r>
          </w:p>
        </w:tc>
      </w:tr>
      <w:tr w:rsidR="00391DB5" w:rsidRPr="00993368" w:rsidTr="00E84417">
        <w:trPr>
          <w:trHeight w:val="440"/>
        </w:trPr>
        <w:tc>
          <w:tcPr>
            <w:tcW w:w="974" w:type="dxa"/>
            <w:tcBorders>
              <w:top w:val="single" w:sz="4" w:space="0" w:color="000000"/>
              <w:left w:val="single" w:sz="4" w:space="0" w:color="000000"/>
              <w:bottom w:val="single" w:sz="4" w:space="0" w:color="000000"/>
              <w:right w:val="single" w:sz="4" w:space="0" w:color="000000"/>
            </w:tcBorders>
            <w:vAlign w:val="center"/>
          </w:tcPr>
          <w:p w:rsidR="00391DB5" w:rsidRPr="00993368" w:rsidRDefault="00391DB5" w:rsidP="00E84417">
            <w:pPr>
              <w:spacing w:line="320" w:lineRule="auto"/>
              <w:jc w:val="center"/>
              <w:rPr>
                <w:rFonts w:ascii="標楷體" w:eastAsia="標楷體" w:hAnsi="標楷體" w:cs="標楷體"/>
              </w:rPr>
            </w:pPr>
            <w:r w:rsidRPr="00993368">
              <w:rPr>
                <w:rFonts w:ascii="標楷體" w:eastAsia="標楷體" w:hAnsi="標楷體" w:cs="標楷體"/>
              </w:rPr>
              <w:t>1</w:t>
            </w:r>
            <w:r>
              <w:rPr>
                <w:rFonts w:ascii="標楷體" w:eastAsia="標楷體" w:hAnsi="標楷體" w:cs="標楷體"/>
              </w:rPr>
              <w:t>4</w:t>
            </w:r>
            <w:r w:rsidRPr="00993368">
              <w:rPr>
                <w:rFonts w:ascii="標楷體" w:eastAsia="標楷體" w:hAnsi="標楷體" w:cs="標楷體"/>
              </w:rPr>
              <w:t>:</w:t>
            </w:r>
            <w:r>
              <w:rPr>
                <w:rFonts w:ascii="標楷體" w:eastAsia="標楷體" w:hAnsi="標楷體" w:cs="標楷體"/>
              </w:rPr>
              <w:t>0</w:t>
            </w:r>
            <w:r w:rsidRPr="00993368">
              <w:rPr>
                <w:rFonts w:ascii="標楷體" w:eastAsia="標楷體" w:hAnsi="標楷體" w:cs="標楷體"/>
              </w:rPr>
              <w:t>0~16:</w:t>
            </w:r>
            <w:r>
              <w:rPr>
                <w:rFonts w:ascii="標楷體" w:eastAsia="標楷體" w:hAnsi="標楷體" w:cs="標楷體"/>
              </w:rPr>
              <w:t>0</w:t>
            </w:r>
            <w:r w:rsidRPr="00993368">
              <w:rPr>
                <w:rFonts w:ascii="標楷體" w:eastAsia="標楷體" w:hAnsi="標楷體" w:cs="標楷體"/>
              </w:rPr>
              <w:t>0</w:t>
            </w:r>
          </w:p>
        </w:tc>
        <w:tc>
          <w:tcPr>
            <w:tcW w:w="1946" w:type="dxa"/>
            <w:tcBorders>
              <w:top w:val="single" w:sz="4" w:space="0" w:color="000000"/>
              <w:left w:val="single" w:sz="4" w:space="0" w:color="000000"/>
              <w:bottom w:val="single" w:sz="4" w:space="0" w:color="000000"/>
              <w:right w:val="single" w:sz="4" w:space="0" w:color="000000"/>
            </w:tcBorders>
            <w:vAlign w:val="center"/>
          </w:tcPr>
          <w:p w:rsidR="00391DB5" w:rsidRPr="00993368" w:rsidRDefault="00391DB5" w:rsidP="00E84417">
            <w:pPr>
              <w:spacing w:line="320" w:lineRule="auto"/>
              <w:ind w:left="-120" w:right="-120"/>
              <w:jc w:val="center"/>
              <w:rPr>
                <w:rFonts w:ascii="標楷體" w:eastAsia="標楷體" w:hAnsi="標楷體" w:cs="標楷體"/>
                <w:lang w:eastAsia="zh-TW"/>
              </w:rPr>
            </w:pPr>
            <w:r w:rsidRPr="00993368">
              <w:rPr>
                <w:rFonts w:ascii="標楷體" w:eastAsia="標楷體" w:hAnsi="標楷體" w:cs="標楷體"/>
                <w:lang w:eastAsia="zh-TW"/>
              </w:rPr>
              <w:t>素養導向音樂融入生活課程</w:t>
            </w:r>
          </w:p>
        </w:tc>
        <w:tc>
          <w:tcPr>
            <w:tcW w:w="1947" w:type="dxa"/>
            <w:tcBorders>
              <w:top w:val="single" w:sz="4" w:space="0" w:color="000000"/>
              <w:left w:val="single" w:sz="4" w:space="0" w:color="000000"/>
              <w:bottom w:val="single" w:sz="4" w:space="0" w:color="000000"/>
              <w:right w:val="single" w:sz="4" w:space="0" w:color="000000"/>
            </w:tcBorders>
            <w:vAlign w:val="center"/>
          </w:tcPr>
          <w:p w:rsidR="00391DB5" w:rsidRPr="00993368" w:rsidRDefault="00391DB5" w:rsidP="00E84417">
            <w:pPr>
              <w:spacing w:line="320" w:lineRule="auto"/>
              <w:jc w:val="center"/>
              <w:rPr>
                <w:rFonts w:ascii="標楷體" w:eastAsia="標楷體" w:hAnsi="標楷體" w:cs="標楷體"/>
                <w:lang w:eastAsia="zh-TW"/>
              </w:rPr>
            </w:pPr>
            <w:r w:rsidRPr="00993368">
              <w:rPr>
                <w:rFonts w:ascii="標楷體" w:eastAsia="標楷體" w:hAnsi="標楷體" w:cs="標楷體"/>
                <w:lang w:eastAsia="zh-TW"/>
              </w:rPr>
              <w:t>素養導向在地化美術課程</w:t>
            </w:r>
          </w:p>
        </w:tc>
        <w:tc>
          <w:tcPr>
            <w:tcW w:w="1946" w:type="dxa"/>
            <w:tcBorders>
              <w:top w:val="single" w:sz="4" w:space="0" w:color="000000"/>
              <w:left w:val="single" w:sz="4" w:space="0" w:color="000000"/>
              <w:bottom w:val="single" w:sz="4" w:space="0" w:color="000000"/>
              <w:right w:val="single" w:sz="4" w:space="0" w:color="000000"/>
            </w:tcBorders>
            <w:vAlign w:val="center"/>
          </w:tcPr>
          <w:p w:rsidR="00391DB5" w:rsidRPr="00993368" w:rsidRDefault="00391DB5" w:rsidP="00E84417">
            <w:pPr>
              <w:spacing w:line="320" w:lineRule="auto"/>
              <w:jc w:val="center"/>
              <w:rPr>
                <w:rFonts w:ascii="標楷體" w:eastAsia="標楷體" w:hAnsi="標楷體" w:cs="標楷體"/>
                <w:lang w:eastAsia="zh-TW"/>
              </w:rPr>
            </w:pPr>
            <w:r w:rsidRPr="00993368">
              <w:rPr>
                <w:rFonts w:ascii="標楷體" w:eastAsia="標楷體" w:hAnsi="標楷體" w:cs="標楷體"/>
                <w:lang w:eastAsia="zh-TW"/>
              </w:rPr>
              <w:t>素養導向校園植物觀察實作</w:t>
            </w:r>
          </w:p>
        </w:tc>
        <w:tc>
          <w:tcPr>
            <w:tcW w:w="1947" w:type="dxa"/>
            <w:tcBorders>
              <w:top w:val="single" w:sz="4" w:space="0" w:color="000000"/>
              <w:left w:val="single" w:sz="4" w:space="0" w:color="000000"/>
              <w:bottom w:val="single" w:sz="4" w:space="0" w:color="000000"/>
              <w:right w:val="single" w:sz="4" w:space="0" w:color="000000"/>
            </w:tcBorders>
            <w:vAlign w:val="center"/>
          </w:tcPr>
          <w:p w:rsidR="00391DB5" w:rsidRPr="00993368" w:rsidRDefault="00391DB5" w:rsidP="00E84417">
            <w:pPr>
              <w:spacing w:line="320" w:lineRule="auto"/>
              <w:jc w:val="center"/>
              <w:rPr>
                <w:rFonts w:ascii="標楷體" w:eastAsia="標楷體" w:hAnsi="標楷體" w:cs="標楷體"/>
                <w:lang w:eastAsia="zh-TW"/>
              </w:rPr>
            </w:pPr>
            <w:r w:rsidRPr="00993368">
              <w:rPr>
                <w:rFonts w:ascii="標楷體" w:eastAsia="標楷體" w:hAnsi="標楷體" w:cs="標楷體"/>
                <w:lang w:eastAsia="zh-TW"/>
              </w:rPr>
              <w:t>素養導向肢體表演課程</w:t>
            </w:r>
          </w:p>
        </w:tc>
      </w:tr>
      <w:tr w:rsidR="00391DB5" w:rsidRPr="00993368" w:rsidTr="00E84417">
        <w:trPr>
          <w:trHeight w:val="260"/>
        </w:trPr>
        <w:tc>
          <w:tcPr>
            <w:tcW w:w="974" w:type="dxa"/>
            <w:tcBorders>
              <w:top w:val="single" w:sz="4" w:space="0" w:color="000000"/>
              <w:left w:val="single" w:sz="4" w:space="0" w:color="000000"/>
              <w:bottom w:val="single" w:sz="4" w:space="0" w:color="000000"/>
              <w:right w:val="single" w:sz="4" w:space="0" w:color="000000"/>
            </w:tcBorders>
            <w:vAlign w:val="center"/>
          </w:tcPr>
          <w:p w:rsidR="00391DB5" w:rsidRPr="00993368" w:rsidRDefault="00391DB5" w:rsidP="00E84417">
            <w:pPr>
              <w:spacing w:line="320" w:lineRule="auto"/>
              <w:jc w:val="center"/>
              <w:rPr>
                <w:rFonts w:ascii="標楷體" w:eastAsia="標楷體" w:hAnsi="標楷體" w:cs="標楷體"/>
              </w:rPr>
            </w:pPr>
            <w:r w:rsidRPr="00993368">
              <w:rPr>
                <w:rFonts w:ascii="標楷體" w:eastAsia="標楷體" w:hAnsi="標楷體" w:cs="標楷體"/>
              </w:rPr>
              <w:t>16:</w:t>
            </w:r>
            <w:r>
              <w:rPr>
                <w:rFonts w:ascii="標楷體" w:eastAsia="標楷體" w:hAnsi="標楷體" w:cs="標楷體"/>
              </w:rPr>
              <w:t>0</w:t>
            </w:r>
            <w:r w:rsidRPr="00993368">
              <w:rPr>
                <w:rFonts w:ascii="標楷體" w:eastAsia="標楷體" w:hAnsi="標楷體" w:cs="標楷體"/>
              </w:rPr>
              <w:t>0~16:30</w:t>
            </w:r>
          </w:p>
        </w:tc>
        <w:tc>
          <w:tcPr>
            <w:tcW w:w="1946" w:type="dxa"/>
            <w:tcBorders>
              <w:top w:val="single" w:sz="4" w:space="0" w:color="000000"/>
              <w:left w:val="single" w:sz="4" w:space="0" w:color="000000"/>
              <w:bottom w:val="single" w:sz="4" w:space="0" w:color="000000"/>
              <w:right w:val="single" w:sz="4" w:space="0" w:color="000000"/>
            </w:tcBorders>
            <w:vAlign w:val="center"/>
          </w:tcPr>
          <w:p w:rsidR="00391DB5" w:rsidRPr="00993368" w:rsidRDefault="00391DB5" w:rsidP="00E84417">
            <w:pPr>
              <w:spacing w:line="320" w:lineRule="auto"/>
              <w:jc w:val="center"/>
              <w:rPr>
                <w:rFonts w:ascii="標楷體" w:eastAsia="標楷體" w:hAnsi="標楷體" w:cs="標楷體"/>
              </w:rPr>
            </w:pPr>
            <w:r w:rsidRPr="00993368">
              <w:rPr>
                <w:rFonts w:ascii="標楷體" w:eastAsia="標楷體" w:hAnsi="標楷體" w:cs="標楷體"/>
              </w:rPr>
              <w:t>綜合座談</w:t>
            </w:r>
          </w:p>
        </w:tc>
        <w:tc>
          <w:tcPr>
            <w:tcW w:w="1947" w:type="dxa"/>
            <w:tcBorders>
              <w:top w:val="single" w:sz="4" w:space="0" w:color="000000"/>
              <w:left w:val="single" w:sz="4" w:space="0" w:color="000000"/>
              <w:bottom w:val="single" w:sz="4" w:space="0" w:color="000000"/>
              <w:right w:val="single" w:sz="4" w:space="0" w:color="000000"/>
            </w:tcBorders>
            <w:vAlign w:val="center"/>
          </w:tcPr>
          <w:p w:rsidR="00391DB5" w:rsidRPr="00993368" w:rsidRDefault="00391DB5" w:rsidP="00E84417">
            <w:pPr>
              <w:spacing w:line="320" w:lineRule="auto"/>
              <w:jc w:val="center"/>
              <w:rPr>
                <w:rFonts w:ascii="標楷體" w:eastAsia="標楷體" w:hAnsi="標楷體" w:cs="標楷體"/>
              </w:rPr>
            </w:pPr>
            <w:r w:rsidRPr="00993368">
              <w:rPr>
                <w:rFonts w:ascii="標楷體" w:eastAsia="標楷體" w:hAnsi="標楷體" w:cs="標楷體"/>
              </w:rPr>
              <w:t>綜合座談</w:t>
            </w:r>
          </w:p>
        </w:tc>
        <w:tc>
          <w:tcPr>
            <w:tcW w:w="1946" w:type="dxa"/>
            <w:tcBorders>
              <w:top w:val="single" w:sz="4" w:space="0" w:color="000000"/>
              <w:left w:val="single" w:sz="4" w:space="0" w:color="000000"/>
              <w:bottom w:val="single" w:sz="4" w:space="0" w:color="000000"/>
              <w:right w:val="single" w:sz="4" w:space="0" w:color="000000"/>
            </w:tcBorders>
            <w:vAlign w:val="center"/>
          </w:tcPr>
          <w:p w:rsidR="00391DB5" w:rsidRPr="00993368" w:rsidRDefault="00391DB5" w:rsidP="00E84417">
            <w:pPr>
              <w:spacing w:line="320" w:lineRule="auto"/>
              <w:jc w:val="center"/>
              <w:rPr>
                <w:rFonts w:ascii="標楷體" w:eastAsia="標楷體" w:hAnsi="標楷體" w:cs="標楷體"/>
              </w:rPr>
            </w:pPr>
            <w:r w:rsidRPr="00993368">
              <w:rPr>
                <w:rFonts w:ascii="標楷體" w:eastAsia="標楷體" w:hAnsi="標楷體" w:cs="標楷體"/>
              </w:rPr>
              <w:t>綜合座談</w:t>
            </w:r>
          </w:p>
        </w:tc>
        <w:tc>
          <w:tcPr>
            <w:tcW w:w="1947" w:type="dxa"/>
            <w:tcBorders>
              <w:top w:val="single" w:sz="4" w:space="0" w:color="000000"/>
              <w:left w:val="single" w:sz="4" w:space="0" w:color="000000"/>
              <w:bottom w:val="single" w:sz="4" w:space="0" w:color="000000"/>
              <w:right w:val="single" w:sz="4" w:space="0" w:color="000000"/>
            </w:tcBorders>
            <w:vAlign w:val="center"/>
          </w:tcPr>
          <w:p w:rsidR="00391DB5" w:rsidRPr="00993368" w:rsidRDefault="00391DB5" w:rsidP="00E84417">
            <w:pPr>
              <w:spacing w:line="320" w:lineRule="auto"/>
              <w:jc w:val="center"/>
              <w:rPr>
                <w:rFonts w:ascii="標楷體" w:eastAsia="標楷體" w:hAnsi="標楷體" w:cs="標楷體"/>
              </w:rPr>
            </w:pPr>
            <w:r w:rsidRPr="00993368">
              <w:rPr>
                <w:rFonts w:ascii="標楷體" w:eastAsia="標楷體" w:hAnsi="標楷體" w:cs="標楷體"/>
              </w:rPr>
              <w:t>綜合座談</w:t>
            </w:r>
          </w:p>
        </w:tc>
      </w:tr>
    </w:tbl>
    <w:p w:rsidR="00391DB5" w:rsidRPr="00817549" w:rsidRDefault="00391DB5" w:rsidP="00391DB5">
      <w:pPr>
        <w:ind w:leftChars="-193" w:left="-425" w:rightChars="-284" w:right="-625"/>
        <w:rPr>
          <w:rFonts w:ascii="標楷體" w:eastAsia="標楷體" w:hAnsi="標楷體"/>
          <w:color w:val="000000" w:themeColor="text1"/>
          <w:sz w:val="24"/>
          <w:szCs w:val="24"/>
          <w:lang w:eastAsia="zh-TW"/>
        </w:rPr>
      </w:pPr>
    </w:p>
    <w:p w:rsidR="00391DB5" w:rsidRDefault="00391DB5" w:rsidP="00391DB5">
      <w:pPr>
        <w:ind w:leftChars="-193" w:left="-425" w:rightChars="-284" w:right="-625"/>
        <w:rPr>
          <w:rFonts w:ascii="標楷體" w:eastAsia="標楷體" w:hAnsi="標楷體" w:cs="Gungsuh"/>
          <w:sz w:val="24"/>
          <w:szCs w:val="24"/>
          <w:lang w:eastAsia="zh-TW"/>
        </w:rPr>
      </w:pPr>
      <w:r w:rsidRPr="00817549">
        <w:rPr>
          <w:rFonts w:ascii="標楷體" w:eastAsia="標楷體" w:hAnsi="標楷體"/>
          <w:color w:val="000000" w:themeColor="text1"/>
          <w:sz w:val="24"/>
          <w:szCs w:val="24"/>
          <w:lang w:eastAsia="zh-TW"/>
        </w:rPr>
        <w:t>八、</w:t>
      </w:r>
      <w:r w:rsidRPr="00817549">
        <w:rPr>
          <w:rFonts w:ascii="標楷體" w:eastAsia="標楷體" w:hAnsi="標楷體" w:cs="Gungsuh"/>
          <w:sz w:val="24"/>
          <w:szCs w:val="24"/>
          <w:lang w:eastAsia="zh-TW"/>
        </w:rPr>
        <w:t>經費：</w:t>
      </w:r>
    </w:p>
    <w:tbl>
      <w:tblPr>
        <w:tblW w:w="8728" w:type="dxa"/>
        <w:tblInd w:w="-5" w:type="dxa"/>
        <w:tblLayout w:type="fixed"/>
        <w:tblCellMar>
          <w:left w:w="28" w:type="dxa"/>
          <w:right w:w="28" w:type="dxa"/>
        </w:tblCellMar>
        <w:tblLook w:val="0000" w:firstRow="0" w:lastRow="0" w:firstColumn="0" w:lastColumn="0" w:noHBand="0" w:noVBand="0"/>
      </w:tblPr>
      <w:tblGrid>
        <w:gridCol w:w="2263"/>
        <w:gridCol w:w="911"/>
        <w:gridCol w:w="992"/>
        <w:gridCol w:w="1276"/>
        <w:gridCol w:w="1134"/>
        <w:gridCol w:w="2152"/>
      </w:tblGrid>
      <w:tr w:rsidR="00391DB5" w:rsidRPr="002E1877" w:rsidTr="00E84417">
        <w:trPr>
          <w:cantSplit/>
        </w:trPr>
        <w:tc>
          <w:tcPr>
            <w:tcW w:w="2263" w:type="dxa"/>
            <w:tcBorders>
              <w:top w:val="single" w:sz="4" w:space="0" w:color="000000"/>
              <w:left w:val="single" w:sz="4" w:space="0" w:color="000000"/>
              <w:bottom w:val="single" w:sz="4" w:space="0" w:color="000000"/>
            </w:tcBorders>
            <w:shd w:val="clear" w:color="auto" w:fill="E6E6E6"/>
          </w:tcPr>
          <w:p w:rsidR="00391DB5" w:rsidRPr="002E1877" w:rsidRDefault="00391DB5" w:rsidP="00E84417">
            <w:pPr>
              <w:adjustRightInd w:val="0"/>
              <w:snapToGrid w:val="0"/>
              <w:jc w:val="center"/>
              <w:rPr>
                <w:rFonts w:ascii="標楷體" w:eastAsia="標楷體" w:hAnsi="標楷體"/>
                <w:sz w:val="20"/>
                <w:szCs w:val="24"/>
              </w:rPr>
            </w:pPr>
            <w:r w:rsidRPr="002E1877">
              <w:rPr>
                <w:rFonts w:ascii="標楷體" w:eastAsia="標楷體" w:hAnsi="標楷體"/>
                <w:sz w:val="20"/>
                <w:szCs w:val="24"/>
              </w:rPr>
              <w:t>項   目</w:t>
            </w:r>
          </w:p>
        </w:tc>
        <w:tc>
          <w:tcPr>
            <w:tcW w:w="911" w:type="dxa"/>
            <w:tcBorders>
              <w:top w:val="single" w:sz="4" w:space="0" w:color="000000"/>
              <w:left w:val="single" w:sz="4" w:space="0" w:color="000000"/>
              <w:bottom w:val="single" w:sz="4" w:space="0" w:color="000000"/>
            </w:tcBorders>
            <w:shd w:val="clear" w:color="auto" w:fill="E6E6E6"/>
          </w:tcPr>
          <w:p w:rsidR="00391DB5" w:rsidRPr="002E1877" w:rsidRDefault="00391DB5" w:rsidP="00E84417">
            <w:pPr>
              <w:adjustRightInd w:val="0"/>
              <w:snapToGrid w:val="0"/>
              <w:jc w:val="center"/>
              <w:rPr>
                <w:rFonts w:ascii="標楷體" w:eastAsia="標楷體" w:hAnsi="標楷體"/>
                <w:sz w:val="20"/>
                <w:szCs w:val="24"/>
              </w:rPr>
            </w:pPr>
            <w:r w:rsidRPr="002E1877">
              <w:rPr>
                <w:rFonts w:ascii="標楷體" w:eastAsia="標楷體" w:hAnsi="標楷體"/>
                <w:sz w:val="20"/>
                <w:szCs w:val="24"/>
              </w:rPr>
              <w:t>單位</w:t>
            </w:r>
          </w:p>
        </w:tc>
        <w:tc>
          <w:tcPr>
            <w:tcW w:w="992" w:type="dxa"/>
            <w:tcBorders>
              <w:top w:val="single" w:sz="4" w:space="0" w:color="000000"/>
              <w:left w:val="single" w:sz="4" w:space="0" w:color="000000"/>
              <w:bottom w:val="single" w:sz="4" w:space="0" w:color="000000"/>
            </w:tcBorders>
            <w:shd w:val="clear" w:color="auto" w:fill="E6E6E6"/>
          </w:tcPr>
          <w:p w:rsidR="00391DB5" w:rsidRPr="002E1877" w:rsidRDefault="00391DB5" w:rsidP="00E84417">
            <w:pPr>
              <w:adjustRightInd w:val="0"/>
              <w:snapToGrid w:val="0"/>
              <w:jc w:val="center"/>
              <w:rPr>
                <w:rFonts w:ascii="標楷體" w:eastAsia="標楷體" w:hAnsi="標楷體"/>
                <w:sz w:val="20"/>
                <w:szCs w:val="24"/>
              </w:rPr>
            </w:pPr>
            <w:r w:rsidRPr="002E1877">
              <w:rPr>
                <w:rFonts w:ascii="標楷體" w:eastAsia="標楷體" w:hAnsi="標楷體"/>
                <w:sz w:val="20"/>
                <w:szCs w:val="24"/>
              </w:rPr>
              <w:t>數量</w:t>
            </w:r>
          </w:p>
        </w:tc>
        <w:tc>
          <w:tcPr>
            <w:tcW w:w="1276" w:type="dxa"/>
            <w:tcBorders>
              <w:top w:val="single" w:sz="4" w:space="0" w:color="000000"/>
              <w:left w:val="single" w:sz="4" w:space="0" w:color="000000"/>
              <w:bottom w:val="single" w:sz="4" w:space="0" w:color="000000"/>
            </w:tcBorders>
            <w:shd w:val="clear" w:color="auto" w:fill="E6E6E6"/>
          </w:tcPr>
          <w:p w:rsidR="00391DB5" w:rsidRPr="002E1877" w:rsidRDefault="00391DB5" w:rsidP="00E84417">
            <w:pPr>
              <w:adjustRightInd w:val="0"/>
              <w:snapToGrid w:val="0"/>
              <w:jc w:val="center"/>
              <w:rPr>
                <w:rFonts w:ascii="標楷體" w:eastAsia="標楷體" w:hAnsi="標楷體"/>
                <w:sz w:val="20"/>
                <w:szCs w:val="24"/>
              </w:rPr>
            </w:pPr>
            <w:r w:rsidRPr="002E1877">
              <w:rPr>
                <w:rFonts w:ascii="標楷體" w:eastAsia="標楷體" w:hAnsi="標楷體"/>
                <w:sz w:val="20"/>
                <w:szCs w:val="24"/>
              </w:rPr>
              <w:t>單價(元)</w:t>
            </w:r>
          </w:p>
        </w:tc>
        <w:tc>
          <w:tcPr>
            <w:tcW w:w="1134" w:type="dxa"/>
            <w:tcBorders>
              <w:top w:val="single" w:sz="4" w:space="0" w:color="000000"/>
              <w:left w:val="single" w:sz="4" w:space="0" w:color="000000"/>
              <w:bottom w:val="single" w:sz="4" w:space="0" w:color="000000"/>
            </w:tcBorders>
            <w:shd w:val="clear" w:color="auto" w:fill="E6E6E6"/>
          </w:tcPr>
          <w:p w:rsidR="00391DB5" w:rsidRPr="002E1877" w:rsidRDefault="00391DB5" w:rsidP="00E84417">
            <w:pPr>
              <w:adjustRightInd w:val="0"/>
              <w:snapToGrid w:val="0"/>
              <w:jc w:val="center"/>
              <w:rPr>
                <w:rFonts w:ascii="標楷體" w:eastAsia="標楷體" w:hAnsi="標楷體"/>
                <w:sz w:val="20"/>
                <w:szCs w:val="24"/>
              </w:rPr>
            </w:pPr>
            <w:r w:rsidRPr="002E1877">
              <w:rPr>
                <w:rFonts w:ascii="標楷體" w:eastAsia="標楷體" w:hAnsi="標楷體"/>
                <w:sz w:val="20"/>
                <w:szCs w:val="24"/>
              </w:rPr>
              <w:t>總價(元)</w:t>
            </w:r>
          </w:p>
        </w:tc>
        <w:tc>
          <w:tcPr>
            <w:tcW w:w="2152" w:type="dxa"/>
            <w:tcBorders>
              <w:top w:val="single" w:sz="4" w:space="0" w:color="000000"/>
              <w:left w:val="single" w:sz="4" w:space="0" w:color="000000"/>
              <w:bottom w:val="single" w:sz="4" w:space="0" w:color="000000"/>
              <w:right w:val="single" w:sz="4" w:space="0" w:color="000000"/>
            </w:tcBorders>
            <w:shd w:val="clear" w:color="auto" w:fill="E6E6E6"/>
          </w:tcPr>
          <w:p w:rsidR="00391DB5" w:rsidRPr="002E1877" w:rsidRDefault="00391DB5" w:rsidP="00E84417">
            <w:pPr>
              <w:adjustRightInd w:val="0"/>
              <w:snapToGrid w:val="0"/>
              <w:jc w:val="center"/>
              <w:rPr>
                <w:rFonts w:ascii="標楷體" w:eastAsia="標楷體" w:hAnsi="標楷體"/>
                <w:sz w:val="20"/>
                <w:szCs w:val="24"/>
              </w:rPr>
            </w:pPr>
            <w:r w:rsidRPr="002E1877">
              <w:rPr>
                <w:rFonts w:ascii="標楷體" w:eastAsia="標楷體" w:hAnsi="標楷體"/>
                <w:sz w:val="20"/>
                <w:szCs w:val="24"/>
              </w:rPr>
              <w:t>說   明</w:t>
            </w:r>
          </w:p>
        </w:tc>
      </w:tr>
      <w:tr w:rsidR="00391DB5" w:rsidRPr="002E1877" w:rsidTr="00E84417">
        <w:trPr>
          <w:cantSplit/>
        </w:trPr>
        <w:tc>
          <w:tcPr>
            <w:tcW w:w="2263" w:type="dxa"/>
            <w:tcBorders>
              <w:left w:val="single" w:sz="4" w:space="0" w:color="000000"/>
              <w:bottom w:val="single" w:sz="4" w:space="0" w:color="000000"/>
            </w:tcBorders>
          </w:tcPr>
          <w:p w:rsidR="00391DB5" w:rsidRPr="002E1877" w:rsidRDefault="00391DB5" w:rsidP="00E84417">
            <w:pPr>
              <w:adjustRightInd w:val="0"/>
              <w:snapToGrid w:val="0"/>
              <w:jc w:val="center"/>
              <w:rPr>
                <w:rFonts w:ascii="標楷體" w:eastAsia="標楷體" w:hAnsi="標楷體"/>
                <w:sz w:val="20"/>
                <w:szCs w:val="24"/>
              </w:rPr>
            </w:pPr>
            <w:r w:rsidRPr="002E1877">
              <w:rPr>
                <w:rFonts w:ascii="標楷體" w:eastAsia="標楷體" w:hAnsi="標楷體"/>
                <w:sz w:val="20"/>
                <w:szCs w:val="24"/>
              </w:rPr>
              <w:t>講師鐘點費</w:t>
            </w:r>
            <w:r w:rsidRPr="002E1877">
              <w:rPr>
                <w:rFonts w:ascii="標楷體" w:eastAsia="標楷體" w:hAnsi="標楷體" w:hint="eastAsia"/>
                <w:sz w:val="20"/>
                <w:szCs w:val="24"/>
              </w:rPr>
              <w:t>（外聘）</w:t>
            </w:r>
          </w:p>
        </w:tc>
        <w:tc>
          <w:tcPr>
            <w:tcW w:w="911" w:type="dxa"/>
            <w:tcBorders>
              <w:left w:val="single" w:sz="4" w:space="0" w:color="000000"/>
              <w:bottom w:val="single" w:sz="4" w:space="0" w:color="000000"/>
            </w:tcBorders>
          </w:tcPr>
          <w:p w:rsidR="00391DB5" w:rsidRPr="002E1877" w:rsidRDefault="00391DB5" w:rsidP="00E84417">
            <w:pPr>
              <w:adjustRightInd w:val="0"/>
              <w:snapToGrid w:val="0"/>
              <w:jc w:val="right"/>
              <w:rPr>
                <w:rFonts w:ascii="標楷體" w:eastAsia="標楷體" w:hAnsi="標楷體"/>
                <w:sz w:val="20"/>
                <w:szCs w:val="24"/>
              </w:rPr>
            </w:pPr>
            <w:r w:rsidRPr="002E1877">
              <w:rPr>
                <w:rFonts w:ascii="標楷體" w:eastAsia="標楷體" w:hAnsi="標楷體"/>
                <w:sz w:val="20"/>
                <w:szCs w:val="24"/>
              </w:rPr>
              <w:t>節×場次</w:t>
            </w:r>
          </w:p>
        </w:tc>
        <w:tc>
          <w:tcPr>
            <w:tcW w:w="992" w:type="dxa"/>
            <w:tcBorders>
              <w:left w:val="single" w:sz="4" w:space="0" w:color="000000"/>
              <w:bottom w:val="single" w:sz="4" w:space="0" w:color="000000"/>
            </w:tcBorders>
            <w:vAlign w:val="center"/>
          </w:tcPr>
          <w:p w:rsidR="00391DB5" w:rsidRPr="002E1877" w:rsidRDefault="00391DB5" w:rsidP="00E84417">
            <w:pPr>
              <w:adjustRightInd w:val="0"/>
              <w:snapToGrid w:val="0"/>
              <w:jc w:val="right"/>
              <w:rPr>
                <w:rFonts w:ascii="標楷體" w:eastAsia="標楷體" w:hAnsi="標楷體"/>
                <w:sz w:val="20"/>
                <w:szCs w:val="24"/>
              </w:rPr>
            </w:pPr>
            <w:r w:rsidRPr="002E1877">
              <w:rPr>
                <w:rFonts w:ascii="標楷體" w:eastAsia="標楷體" w:hAnsi="標楷體"/>
                <w:sz w:val="20"/>
                <w:szCs w:val="24"/>
              </w:rPr>
              <w:t>6</w:t>
            </w:r>
          </w:p>
        </w:tc>
        <w:tc>
          <w:tcPr>
            <w:tcW w:w="1276" w:type="dxa"/>
            <w:tcBorders>
              <w:left w:val="single" w:sz="4" w:space="0" w:color="000000"/>
              <w:bottom w:val="single" w:sz="4" w:space="0" w:color="000000"/>
            </w:tcBorders>
            <w:vAlign w:val="center"/>
          </w:tcPr>
          <w:p w:rsidR="00391DB5" w:rsidRPr="002E1877" w:rsidRDefault="00391DB5" w:rsidP="00E84417">
            <w:pPr>
              <w:adjustRightInd w:val="0"/>
              <w:snapToGrid w:val="0"/>
              <w:jc w:val="right"/>
              <w:rPr>
                <w:rFonts w:ascii="標楷體" w:eastAsia="標楷體" w:hAnsi="標楷體"/>
                <w:sz w:val="20"/>
                <w:szCs w:val="24"/>
              </w:rPr>
            </w:pPr>
            <w:r w:rsidRPr="002E1877">
              <w:rPr>
                <w:rFonts w:ascii="標楷體" w:eastAsia="標楷體" w:hAnsi="標楷體"/>
                <w:sz w:val="20"/>
                <w:szCs w:val="24"/>
              </w:rPr>
              <w:t>1,600</w:t>
            </w:r>
          </w:p>
        </w:tc>
        <w:tc>
          <w:tcPr>
            <w:tcW w:w="1134" w:type="dxa"/>
            <w:tcBorders>
              <w:left w:val="single" w:sz="4" w:space="0" w:color="000000"/>
              <w:bottom w:val="single" w:sz="4" w:space="0" w:color="000000"/>
            </w:tcBorders>
            <w:vAlign w:val="center"/>
          </w:tcPr>
          <w:p w:rsidR="00391DB5" w:rsidRPr="002E1877" w:rsidRDefault="00391DB5" w:rsidP="00E84417">
            <w:pPr>
              <w:snapToGrid w:val="0"/>
              <w:jc w:val="right"/>
              <w:rPr>
                <w:rFonts w:ascii="標楷體" w:eastAsia="標楷體" w:hAnsi="標楷體"/>
                <w:sz w:val="20"/>
                <w:szCs w:val="24"/>
              </w:rPr>
            </w:pPr>
            <w:r w:rsidRPr="002E1877">
              <w:rPr>
                <w:rFonts w:ascii="標楷體" w:eastAsia="標楷體" w:hAnsi="標楷體"/>
                <w:sz w:val="20"/>
                <w:szCs w:val="24"/>
              </w:rPr>
              <w:t>96</w:t>
            </w:r>
            <w:r w:rsidRPr="002E1877">
              <w:rPr>
                <w:rFonts w:ascii="標楷體" w:eastAsia="標楷體" w:hAnsi="標楷體" w:hint="eastAsia"/>
                <w:sz w:val="20"/>
                <w:szCs w:val="24"/>
              </w:rPr>
              <w:t>00</w:t>
            </w:r>
          </w:p>
        </w:tc>
        <w:tc>
          <w:tcPr>
            <w:tcW w:w="2152" w:type="dxa"/>
            <w:tcBorders>
              <w:left w:val="single" w:sz="4" w:space="0" w:color="000000"/>
              <w:bottom w:val="single" w:sz="4" w:space="0" w:color="000000"/>
              <w:right w:val="single" w:sz="4" w:space="0" w:color="000000"/>
            </w:tcBorders>
          </w:tcPr>
          <w:p w:rsidR="00391DB5" w:rsidRPr="002E1877" w:rsidRDefault="00391DB5" w:rsidP="00E84417">
            <w:pPr>
              <w:adjustRightInd w:val="0"/>
              <w:snapToGrid w:val="0"/>
              <w:rPr>
                <w:rFonts w:ascii="標楷體" w:eastAsia="標楷體" w:hAnsi="標楷體"/>
                <w:sz w:val="20"/>
                <w:szCs w:val="24"/>
              </w:rPr>
            </w:pPr>
          </w:p>
        </w:tc>
      </w:tr>
      <w:tr w:rsidR="00391DB5" w:rsidRPr="002E1877" w:rsidTr="00E84417">
        <w:trPr>
          <w:cantSplit/>
        </w:trPr>
        <w:tc>
          <w:tcPr>
            <w:tcW w:w="2263" w:type="dxa"/>
            <w:tcBorders>
              <w:left w:val="single" w:sz="4" w:space="0" w:color="000000"/>
              <w:bottom w:val="single" w:sz="4" w:space="0" w:color="000000"/>
            </w:tcBorders>
          </w:tcPr>
          <w:p w:rsidR="00391DB5" w:rsidRPr="002E1877" w:rsidRDefault="00391DB5" w:rsidP="00E84417">
            <w:pPr>
              <w:adjustRightInd w:val="0"/>
              <w:snapToGrid w:val="0"/>
              <w:jc w:val="center"/>
              <w:rPr>
                <w:rFonts w:ascii="標楷體" w:eastAsia="標楷體" w:hAnsi="標楷體"/>
                <w:sz w:val="20"/>
                <w:szCs w:val="24"/>
              </w:rPr>
            </w:pPr>
            <w:r w:rsidRPr="002E1877">
              <w:rPr>
                <w:rFonts w:ascii="標楷體" w:eastAsia="標楷體" w:hAnsi="標楷體"/>
                <w:sz w:val="20"/>
                <w:szCs w:val="24"/>
              </w:rPr>
              <w:t>講師鐘點費</w:t>
            </w:r>
            <w:r w:rsidRPr="002E1877">
              <w:rPr>
                <w:rFonts w:ascii="標楷體" w:eastAsia="標楷體" w:hAnsi="標楷體" w:hint="eastAsia"/>
                <w:sz w:val="20"/>
                <w:szCs w:val="24"/>
              </w:rPr>
              <w:t>（內聘）</w:t>
            </w:r>
          </w:p>
        </w:tc>
        <w:tc>
          <w:tcPr>
            <w:tcW w:w="911" w:type="dxa"/>
            <w:tcBorders>
              <w:left w:val="single" w:sz="4" w:space="0" w:color="000000"/>
              <w:bottom w:val="single" w:sz="4" w:space="0" w:color="000000"/>
            </w:tcBorders>
          </w:tcPr>
          <w:p w:rsidR="00391DB5" w:rsidRPr="002E1877" w:rsidRDefault="00391DB5" w:rsidP="00E84417">
            <w:pPr>
              <w:adjustRightInd w:val="0"/>
              <w:snapToGrid w:val="0"/>
              <w:jc w:val="right"/>
              <w:rPr>
                <w:rFonts w:ascii="標楷體" w:eastAsia="標楷體" w:hAnsi="標楷體"/>
                <w:sz w:val="20"/>
                <w:szCs w:val="24"/>
              </w:rPr>
            </w:pPr>
            <w:r w:rsidRPr="002E1877">
              <w:rPr>
                <w:rFonts w:ascii="標楷體" w:eastAsia="標楷體" w:hAnsi="標楷體"/>
                <w:sz w:val="20"/>
                <w:szCs w:val="24"/>
              </w:rPr>
              <w:t>節×場次</w:t>
            </w:r>
          </w:p>
        </w:tc>
        <w:tc>
          <w:tcPr>
            <w:tcW w:w="992" w:type="dxa"/>
            <w:tcBorders>
              <w:left w:val="single" w:sz="4" w:space="0" w:color="000000"/>
              <w:bottom w:val="single" w:sz="4" w:space="0" w:color="000000"/>
            </w:tcBorders>
            <w:vAlign w:val="center"/>
          </w:tcPr>
          <w:p w:rsidR="00391DB5" w:rsidRPr="002E1877" w:rsidRDefault="00391DB5" w:rsidP="00E84417">
            <w:pPr>
              <w:adjustRightInd w:val="0"/>
              <w:snapToGrid w:val="0"/>
              <w:jc w:val="right"/>
              <w:rPr>
                <w:rFonts w:ascii="標楷體" w:eastAsia="標楷體" w:hAnsi="標楷體"/>
                <w:sz w:val="20"/>
                <w:szCs w:val="24"/>
              </w:rPr>
            </w:pPr>
            <w:r w:rsidRPr="002E1877">
              <w:rPr>
                <w:rFonts w:ascii="標楷體" w:eastAsia="標楷體" w:hAnsi="標楷體"/>
                <w:sz w:val="20"/>
                <w:szCs w:val="24"/>
              </w:rPr>
              <w:t>2</w:t>
            </w:r>
          </w:p>
        </w:tc>
        <w:tc>
          <w:tcPr>
            <w:tcW w:w="1276" w:type="dxa"/>
            <w:tcBorders>
              <w:left w:val="single" w:sz="4" w:space="0" w:color="000000"/>
              <w:bottom w:val="single" w:sz="4" w:space="0" w:color="000000"/>
            </w:tcBorders>
            <w:vAlign w:val="center"/>
          </w:tcPr>
          <w:p w:rsidR="00391DB5" w:rsidRPr="002E1877" w:rsidRDefault="00391DB5" w:rsidP="00E84417">
            <w:pPr>
              <w:adjustRightInd w:val="0"/>
              <w:snapToGrid w:val="0"/>
              <w:jc w:val="right"/>
              <w:rPr>
                <w:rFonts w:ascii="標楷體" w:eastAsia="標楷體" w:hAnsi="標楷體"/>
                <w:sz w:val="20"/>
                <w:szCs w:val="24"/>
              </w:rPr>
            </w:pPr>
            <w:r w:rsidRPr="002E1877">
              <w:rPr>
                <w:rFonts w:ascii="標楷體" w:eastAsia="標楷體" w:hAnsi="標楷體"/>
                <w:sz w:val="20"/>
                <w:szCs w:val="24"/>
              </w:rPr>
              <w:t>800</w:t>
            </w:r>
          </w:p>
        </w:tc>
        <w:tc>
          <w:tcPr>
            <w:tcW w:w="1134" w:type="dxa"/>
            <w:tcBorders>
              <w:left w:val="single" w:sz="4" w:space="0" w:color="000000"/>
              <w:bottom w:val="single" w:sz="4" w:space="0" w:color="000000"/>
            </w:tcBorders>
            <w:vAlign w:val="center"/>
          </w:tcPr>
          <w:p w:rsidR="00391DB5" w:rsidRPr="002E1877" w:rsidRDefault="00391DB5" w:rsidP="00E84417">
            <w:pPr>
              <w:snapToGrid w:val="0"/>
              <w:jc w:val="right"/>
              <w:rPr>
                <w:rFonts w:ascii="標楷體" w:eastAsia="標楷體" w:hAnsi="標楷體"/>
                <w:sz w:val="20"/>
                <w:szCs w:val="24"/>
              </w:rPr>
            </w:pPr>
            <w:r w:rsidRPr="002E1877">
              <w:rPr>
                <w:rFonts w:ascii="標楷體" w:eastAsia="標楷體" w:hAnsi="標楷體"/>
                <w:sz w:val="20"/>
                <w:szCs w:val="24"/>
              </w:rPr>
              <w:t>1600</w:t>
            </w:r>
          </w:p>
        </w:tc>
        <w:tc>
          <w:tcPr>
            <w:tcW w:w="2152" w:type="dxa"/>
            <w:tcBorders>
              <w:left w:val="single" w:sz="4" w:space="0" w:color="000000"/>
              <w:bottom w:val="single" w:sz="4" w:space="0" w:color="000000"/>
              <w:right w:val="single" w:sz="4" w:space="0" w:color="000000"/>
            </w:tcBorders>
          </w:tcPr>
          <w:p w:rsidR="00391DB5" w:rsidRPr="002E1877" w:rsidRDefault="00391DB5" w:rsidP="00E84417">
            <w:pPr>
              <w:adjustRightInd w:val="0"/>
              <w:snapToGrid w:val="0"/>
              <w:rPr>
                <w:rFonts w:ascii="標楷體" w:eastAsia="標楷體" w:hAnsi="標楷體"/>
                <w:sz w:val="20"/>
                <w:szCs w:val="24"/>
              </w:rPr>
            </w:pPr>
          </w:p>
        </w:tc>
      </w:tr>
      <w:tr w:rsidR="00391DB5" w:rsidRPr="002E1877" w:rsidTr="00E84417">
        <w:trPr>
          <w:cantSplit/>
        </w:trPr>
        <w:tc>
          <w:tcPr>
            <w:tcW w:w="2263" w:type="dxa"/>
            <w:tcBorders>
              <w:left w:val="single" w:sz="4" w:space="0" w:color="000000"/>
              <w:bottom w:val="single" w:sz="4" w:space="0" w:color="000000"/>
            </w:tcBorders>
          </w:tcPr>
          <w:p w:rsidR="00391DB5" w:rsidRPr="002E1877" w:rsidRDefault="00391DB5" w:rsidP="00E84417">
            <w:pPr>
              <w:adjustRightInd w:val="0"/>
              <w:snapToGrid w:val="0"/>
              <w:jc w:val="center"/>
              <w:rPr>
                <w:rFonts w:ascii="標楷體" w:eastAsia="標楷體" w:hAnsi="標楷體"/>
                <w:sz w:val="20"/>
                <w:szCs w:val="24"/>
              </w:rPr>
            </w:pPr>
            <w:r w:rsidRPr="002E1877">
              <w:rPr>
                <w:rFonts w:ascii="標楷體" w:eastAsia="標楷體" w:hAnsi="標楷體" w:hint="eastAsia"/>
                <w:sz w:val="20"/>
                <w:szCs w:val="24"/>
              </w:rPr>
              <w:t>二代健保補充保費</w:t>
            </w:r>
          </w:p>
        </w:tc>
        <w:tc>
          <w:tcPr>
            <w:tcW w:w="911" w:type="dxa"/>
            <w:tcBorders>
              <w:left w:val="single" w:sz="4" w:space="0" w:color="000000"/>
              <w:bottom w:val="single" w:sz="4" w:space="0" w:color="000000"/>
            </w:tcBorders>
          </w:tcPr>
          <w:p w:rsidR="00391DB5" w:rsidRPr="002E1877" w:rsidRDefault="00391DB5" w:rsidP="00E84417">
            <w:pPr>
              <w:adjustRightInd w:val="0"/>
              <w:snapToGrid w:val="0"/>
              <w:jc w:val="right"/>
              <w:rPr>
                <w:rFonts w:ascii="標楷體" w:eastAsia="標楷體" w:hAnsi="標楷體"/>
                <w:sz w:val="20"/>
                <w:szCs w:val="24"/>
              </w:rPr>
            </w:pPr>
            <w:r w:rsidRPr="002E1877">
              <w:rPr>
                <w:rFonts w:ascii="標楷體" w:eastAsia="標楷體" w:hAnsi="標楷體" w:hint="eastAsia"/>
                <w:sz w:val="20"/>
                <w:szCs w:val="24"/>
              </w:rPr>
              <w:t>式</w:t>
            </w:r>
          </w:p>
        </w:tc>
        <w:tc>
          <w:tcPr>
            <w:tcW w:w="992" w:type="dxa"/>
            <w:tcBorders>
              <w:left w:val="single" w:sz="4" w:space="0" w:color="000000"/>
              <w:bottom w:val="single" w:sz="4" w:space="0" w:color="000000"/>
            </w:tcBorders>
            <w:vAlign w:val="center"/>
          </w:tcPr>
          <w:p w:rsidR="00391DB5" w:rsidRPr="002E1877" w:rsidRDefault="00391DB5" w:rsidP="00E84417">
            <w:pPr>
              <w:adjustRightInd w:val="0"/>
              <w:snapToGrid w:val="0"/>
              <w:jc w:val="right"/>
              <w:rPr>
                <w:rFonts w:ascii="標楷體" w:eastAsia="標楷體" w:hAnsi="標楷體"/>
                <w:sz w:val="20"/>
                <w:szCs w:val="24"/>
              </w:rPr>
            </w:pPr>
            <w:r w:rsidRPr="002E1877">
              <w:rPr>
                <w:rFonts w:ascii="標楷體" w:eastAsia="標楷體" w:hAnsi="標楷體" w:hint="eastAsia"/>
                <w:sz w:val="20"/>
                <w:szCs w:val="24"/>
              </w:rPr>
              <w:t>1</w:t>
            </w:r>
          </w:p>
        </w:tc>
        <w:tc>
          <w:tcPr>
            <w:tcW w:w="1276" w:type="dxa"/>
            <w:tcBorders>
              <w:left w:val="single" w:sz="4" w:space="0" w:color="000000"/>
              <w:bottom w:val="single" w:sz="4" w:space="0" w:color="000000"/>
            </w:tcBorders>
            <w:vAlign w:val="center"/>
          </w:tcPr>
          <w:p w:rsidR="00391DB5" w:rsidRPr="002E1877" w:rsidRDefault="00391DB5" w:rsidP="00E84417">
            <w:pPr>
              <w:adjustRightInd w:val="0"/>
              <w:snapToGrid w:val="0"/>
              <w:jc w:val="right"/>
              <w:rPr>
                <w:rFonts w:ascii="標楷體" w:eastAsia="標楷體" w:hAnsi="標楷體"/>
                <w:sz w:val="20"/>
                <w:szCs w:val="24"/>
                <w:lang w:eastAsia="zh-TW"/>
              </w:rPr>
            </w:pPr>
            <w:r w:rsidRPr="002E1877">
              <w:rPr>
                <w:rFonts w:ascii="標楷體" w:eastAsia="標楷體" w:hAnsi="標楷體"/>
                <w:sz w:val="20"/>
                <w:szCs w:val="24"/>
                <w:lang w:eastAsia="zh-TW"/>
              </w:rPr>
              <w:t>214</w:t>
            </w:r>
          </w:p>
        </w:tc>
        <w:tc>
          <w:tcPr>
            <w:tcW w:w="1134" w:type="dxa"/>
            <w:tcBorders>
              <w:left w:val="single" w:sz="4" w:space="0" w:color="000000"/>
              <w:bottom w:val="single" w:sz="4" w:space="0" w:color="000000"/>
            </w:tcBorders>
            <w:vAlign w:val="center"/>
          </w:tcPr>
          <w:p w:rsidR="00391DB5" w:rsidRPr="002E1877" w:rsidRDefault="00391DB5" w:rsidP="00E84417">
            <w:pPr>
              <w:snapToGrid w:val="0"/>
              <w:jc w:val="right"/>
              <w:rPr>
                <w:rFonts w:ascii="標楷體" w:eastAsia="標楷體" w:hAnsi="標楷體"/>
                <w:sz w:val="20"/>
                <w:szCs w:val="24"/>
              </w:rPr>
            </w:pPr>
            <w:r w:rsidRPr="002E1877">
              <w:rPr>
                <w:rFonts w:ascii="標楷體" w:eastAsia="標楷體" w:hAnsi="標楷體"/>
                <w:sz w:val="20"/>
                <w:szCs w:val="24"/>
              </w:rPr>
              <w:t>214</w:t>
            </w:r>
          </w:p>
        </w:tc>
        <w:tc>
          <w:tcPr>
            <w:tcW w:w="2152" w:type="dxa"/>
            <w:tcBorders>
              <w:left w:val="single" w:sz="4" w:space="0" w:color="000000"/>
              <w:bottom w:val="single" w:sz="4" w:space="0" w:color="000000"/>
              <w:right w:val="single" w:sz="4" w:space="0" w:color="000000"/>
            </w:tcBorders>
          </w:tcPr>
          <w:p w:rsidR="00391DB5" w:rsidRPr="002E1877" w:rsidRDefault="00391DB5" w:rsidP="00E84417">
            <w:pPr>
              <w:adjustRightInd w:val="0"/>
              <w:snapToGrid w:val="0"/>
              <w:rPr>
                <w:rFonts w:ascii="標楷體" w:eastAsia="標楷體" w:hAnsi="標楷體"/>
                <w:sz w:val="20"/>
                <w:szCs w:val="24"/>
              </w:rPr>
            </w:pPr>
            <w:r w:rsidRPr="002E1877">
              <w:rPr>
                <w:rFonts w:ascii="標楷體" w:eastAsia="標楷體" w:hAnsi="標楷體"/>
                <w:sz w:val="20"/>
                <w:szCs w:val="24"/>
              </w:rPr>
              <w:t>鐘點費</w:t>
            </w:r>
            <w:r w:rsidRPr="002E1877">
              <w:rPr>
                <w:rFonts w:ascii="標楷體" w:eastAsia="標楷體" w:hAnsi="標楷體" w:hint="eastAsia"/>
                <w:sz w:val="20"/>
                <w:szCs w:val="24"/>
              </w:rPr>
              <w:t>*1.91%</w:t>
            </w:r>
          </w:p>
        </w:tc>
      </w:tr>
      <w:tr w:rsidR="00391DB5" w:rsidRPr="002E1877" w:rsidTr="00E84417">
        <w:trPr>
          <w:cantSplit/>
        </w:trPr>
        <w:tc>
          <w:tcPr>
            <w:tcW w:w="2263" w:type="dxa"/>
            <w:tcBorders>
              <w:left w:val="single" w:sz="4" w:space="0" w:color="000000"/>
              <w:bottom w:val="single" w:sz="4" w:space="0" w:color="000000"/>
            </w:tcBorders>
          </w:tcPr>
          <w:p w:rsidR="00391DB5" w:rsidRPr="002E1877" w:rsidRDefault="00391DB5" w:rsidP="00E84417">
            <w:pPr>
              <w:adjustRightInd w:val="0"/>
              <w:snapToGrid w:val="0"/>
              <w:jc w:val="center"/>
              <w:rPr>
                <w:rFonts w:ascii="標楷體" w:eastAsia="標楷體" w:hAnsi="標楷體"/>
                <w:sz w:val="20"/>
                <w:szCs w:val="24"/>
              </w:rPr>
            </w:pPr>
            <w:r w:rsidRPr="002E1877">
              <w:rPr>
                <w:rFonts w:ascii="標楷體" w:eastAsia="標楷體" w:hAnsi="標楷體"/>
                <w:sz w:val="20"/>
                <w:szCs w:val="24"/>
              </w:rPr>
              <w:t>場地佈置費</w:t>
            </w:r>
          </w:p>
        </w:tc>
        <w:tc>
          <w:tcPr>
            <w:tcW w:w="911" w:type="dxa"/>
            <w:tcBorders>
              <w:left w:val="single" w:sz="4" w:space="0" w:color="000000"/>
              <w:bottom w:val="single" w:sz="4" w:space="0" w:color="000000"/>
            </w:tcBorders>
          </w:tcPr>
          <w:p w:rsidR="00391DB5" w:rsidRPr="002E1877" w:rsidRDefault="00391DB5" w:rsidP="00E84417">
            <w:pPr>
              <w:adjustRightInd w:val="0"/>
              <w:snapToGrid w:val="0"/>
              <w:jc w:val="right"/>
              <w:rPr>
                <w:rFonts w:ascii="標楷體" w:eastAsia="標楷體" w:hAnsi="標楷體"/>
                <w:sz w:val="20"/>
                <w:szCs w:val="24"/>
              </w:rPr>
            </w:pPr>
            <w:r w:rsidRPr="002E1877">
              <w:rPr>
                <w:rFonts w:ascii="標楷體" w:eastAsia="標楷體" w:hAnsi="標楷體"/>
                <w:sz w:val="20"/>
                <w:szCs w:val="24"/>
              </w:rPr>
              <w:t>場次</w:t>
            </w:r>
          </w:p>
        </w:tc>
        <w:tc>
          <w:tcPr>
            <w:tcW w:w="992" w:type="dxa"/>
            <w:tcBorders>
              <w:left w:val="single" w:sz="4" w:space="0" w:color="000000"/>
              <w:bottom w:val="single" w:sz="4" w:space="0" w:color="000000"/>
            </w:tcBorders>
            <w:vAlign w:val="center"/>
          </w:tcPr>
          <w:p w:rsidR="00391DB5" w:rsidRPr="002E1877" w:rsidRDefault="00391DB5" w:rsidP="00E84417">
            <w:pPr>
              <w:adjustRightInd w:val="0"/>
              <w:snapToGrid w:val="0"/>
              <w:jc w:val="right"/>
              <w:rPr>
                <w:rFonts w:ascii="標楷體" w:eastAsia="標楷體" w:hAnsi="標楷體"/>
                <w:sz w:val="20"/>
                <w:szCs w:val="24"/>
              </w:rPr>
            </w:pPr>
            <w:r w:rsidRPr="002E1877">
              <w:rPr>
                <w:rFonts w:ascii="標楷體" w:eastAsia="標楷體" w:hAnsi="標楷體"/>
                <w:sz w:val="20"/>
                <w:szCs w:val="24"/>
              </w:rPr>
              <w:t>4</w:t>
            </w:r>
          </w:p>
        </w:tc>
        <w:tc>
          <w:tcPr>
            <w:tcW w:w="1276" w:type="dxa"/>
            <w:tcBorders>
              <w:left w:val="single" w:sz="4" w:space="0" w:color="000000"/>
              <w:bottom w:val="single" w:sz="4" w:space="0" w:color="000000"/>
            </w:tcBorders>
            <w:vAlign w:val="center"/>
          </w:tcPr>
          <w:p w:rsidR="00391DB5" w:rsidRPr="002E1877" w:rsidRDefault="00391DB5" w:rsidP="00E472CD">
            <w:pPr>
              <w:adjustRightInd w:val="0"/>
              <w:snapToGrid w:val="0"/>
              <w:jc w:val="right"/>
              <w:rPr>
                <w:rFonts w:ascii="標楷體" w:eastAsia="標楷體" w:hAnsi="標楷體"/>
                <w:sz w:val="20"/>
                <w:szCs w:val="24"/>
              </w:rPr>
            </w:pPr>
            <w:r w:rsidRPr="002E1877">
              <w:rPr>
                <w:rFonts w:ascii="標楷體" w:eastAsia="標楷體" w:hAnsi="標楷體"/>
                <w:sz w:val="20"/>
                <w:szCs w:val="24"/>
              </w:rPr>
              <w:t>1</w:t>
            </w:r>
            <w:r w:rsidR="00E472CD">
              <w:rPr>
                <w:rFonts w:ascii="標楷體" w:eastAsia="標楷體" w:hAnsi="標楷體"/>
                <w:sz w:val="20"/>
                <w:szCs w:val="24"/>
              </w:rPr>
              <w:t>3</w:t>
            </w:r>
            <w:r w:rsidR="00D91E84">
              <w:rPr>
                <w:rFonts w:ascii="標楷體" w:eastAsia="標楷體" w:hAnsi="標楷體"/>
                <w:sz w:val="20"/>
                <w:szCs w:val="24"/>
              </w:rPr>
              <w:t>75</w:t>
            </w:r>
          </w:p>
        </w:tc>
        <w:tc>
          <w:tcPr>
            <w:tcW w:w="1134" w:type="dxa"/>
            <w:tcBorders>
              <w:left w:val="single" w:sz="4" w:space="0" w:color="000000"/>
              <w:bottom w:val="single" w:sz="4" w:space="0" w:color="000000"/>
            </w:tcBorders>
            <w:vAlign w:val="center"/>
          </w:tcPr>
          <w:p w:rsidR="00391DB5" w:rsidRPr="002E1877" w:rsidRDefault="00E472CD" w:rsidP="00E84417">
            <w:pPr>
              <w:snapToGrid w:val="0"/>
              <w:jc w:val="right"/>
              <w:rPr>
                <w:rFonts w:ascii="標楷體" w:eastAsia="標楷體" w:hAnsi="標楷體"/>
                <w:sz w:val="20"/>
                <w:szCs w:val="24"/>
              </w:rPr>
            </w:pPr>
            <w:r>
              <w:rPr>
                <w:rFonts w:ascii="標楷體" w:eastAsia="標楷體" w:hAnsi="標楷體"/>
                <w:sz w:val="20"/>
                <w:szCs w:val="24"/>
              </w:rPr>
              <w:t>5</w:t>
            </w:r>
            <w:r w:rsidR="00D91E84">
              <w:rPr>
                <w:rFonts w:ascii="標楷體" w:eastAsia="標楷體" w:hAnsi="標楷體"/>
                <w:sz w:val="20"/>
                <w:szCs w:val="24"/>
              </w:rPr>
              <w:t>5</w:t>
            </w:r>
            <w:r w:rsidR="00391DB5" w:rsidRPr="002E1877">
              <w:rPr>
                <w:rFonts w:ascii="標楷體" w:eastAsia="標楷體" w:hAnsi="標楷體"/>
                <w:sz w:val="20"/>
                <w:szCs w:val="24"/>
              </w:rPr>
              <w:t>00</w:t>
            </w:r>
          </w:p>
        </w:tc>
        <w:tc>
          <w:tcPr>
            <w:tcW w:w="2152" w:type="dxa"/>
            <w:tcBorders>
              <w:left w:val="single" w:sz="4" w:space="0" w:color="000000"/>
              <w:bottom w:val="single" w:sz="4" w:space="0" w:color="000000"/>
              <w:right w:val="single" w:sz="4" w:space="0" w:color="000000"/>
            </w:tcBorders>
          </w:tcPr>
          <w:p w:rsidR="00391DB5" w:rsidRPr="002E1877" w:rsidRDefault="00391DB5" w:rsidP="00E84417">
            <w:pPr>
              <w:adjustRightInd w:val="0"/>
              <w:snapToGrid w:val="0"/>
              <w:rPr>
                <w:rFonts w:ascii="標楷體" w:eastAsia="標楷體" w:hAnsi="標楷體"/>
                <w:sz w:val="20"/>
                <w:szCs w:val="24"/>
              </w:rPr>
            </w:pPr>
          </w:p>
        </w:tc>
      </w:tr>
      <w:tr w:rsidR="00391DB5" w:rsidRPr="002E1877" w:rsidTr="00E84417">
        <w:trPr>
          <w:cantSplit/>
        </w:trPr>
        <w:tc>
          <w:tcPr>
            <w:tcW w:w="2263" w:type="dxa"/>
            <w:tcBorders>
              <w:left w:val="single" w:sz="4" w:space="0" w:color="000000"/>
              <w:bottom w:val="single" w:sz="4" w:space="0" w:color="000000"/>
            </w:tcBorders>
          </w:tcPr>
          <w:p w:rsidR="00391DB5" w:rsidRPr="002E1877" w:rsidRDefault="00391DB5" w:rsidP="00E84417">
            <w:pPr>
              <w:adjustRightInd w:val="0"/>
              <w:snapToGrid w:val="0"/>
              <w:jc w:val="center"/>
              <w:rPr>
                <w:rFonts w:ascii="標楷體" w:eastAsia="標楷體" w:hAnsi="標楷體"/>
                <w:sz w:val="20"/>
                <w:szCs w:val="24"/>
              </w:rPr>
            </w:pPr>
            <w:r w:rsidRPr="002E1877">
              <w:rPr>
                <w:rFonts w:ascii="標楷體" w:eastAsia="標楷體" w:hAnsi="標楷體"/>
                <w:sz w:val="20"/>
                <w:szCs w:val="24"/>
              </w:rPr>
              <w:t>印刷費</w:t>
            </w:r>
          </w:p>
        </w:tc>
        <w:tc>
          <w:tcPr>
            <w:tcW w:w="911" w:type="dxa"/>
            <w:tcBorders>
              <w:left w:val="single" w:sz="4" w:space="0" w:color="000000"/>
              <w:bottom w:val="single" w:sz="4" w:space="0" w:color="000000"/>
            </w:tcBorders>
          </w:tcPr>
          <w:p w:rsidR="00391DB5" w:rsidRPr="002E1877" w:rsidRDefault="00391DB5" w:rsidP="00E84417">
            <w:pPr>
              <w:adjustRightInd w:val="0"/>
              <w:snapToGrid w:val="0"/>
              <w:jc w:val="right"/>
              <w:rPr>
                <w:rFonts w:ascii="標楷體" w:eastAsia="標楷體" w:hAnsi="標楷體"/>
                <w:sz w:val="20"/>
                <w:szCs w:val="24"/>
              </w:rPr>
            </w:pPr>
            <w:r w:rsidRPr="002E1877">
              <w:rPr>
                <w:rFonts w:ascii="標楷體" w:eastAsia="標楷體" w:hAnsi="標楷體"/>
                <w:sz w:val="20"/>
                <w:szCs w:val="24"/>
              </w:rPr>
              <w:t>人×場次</w:t>
            </w:r>
          </w:p>
        </w:tc>
        <w:tc>
          <w:tcPr>
            <w:tcW w:w="992" w:type="dxa"/>
            <w:tcBorders>
              <w:left w:val="single" w:sz="4" w:space="0" w:color="000000"/>
              <w:bottom w:val="single" w:sz="4" w:space="0" w:color="000000"/>
            </w:tcBorders>
            <w:vAlign w:val="center"/>
          </w:tcPr>
          <w:p w:rsidR="00391DB5" w:rsidRPr="002E1877" w:rsidRDefault="00391DB5" w:rsidP="00E84417">
            <w:pPr>
              <w:adjustRightInd w:val="0"/>
              <w:snapToGrid w:val="0"/>
              <w:jc w:val="right"/>
              <w:rPr>
                <w:rFonts w:ascii="標楷體" w:eastAsia="標楷體" w:hAnsi="標楷體"/>
                <w:sz w:val="20"/>
                <w:szCs w:val="24"/>
              </w:rPr>
            </w:pPr>
            <w:r w:rsidRPr="002E1877">
              <w:rPr>
                <w:rFonts w:ascii="標楷體" w:eastAsia="標楷體" w:hAnsi="標楷體"/>
                <w:sz w:val="20"/>
                <w:szCs w:val="24"/>
              </w:rPr>
              <w:t>28</w:t>
            </w:r>
            <w:r w:rsidRPr="002E1877">
              <w:rPr>
                <w:rFonts w:ascii="標楷體" w:eastAsia="標楷體" w:hAnsi="標楷體" w:hint="eastAsia"/>
                <w:sz w:val="20"/>
                <w:szCs w:val="24"/>
              </w:rPr>
              <w:t>0</w:t>
            </w:r>
          </w:p>
        </w:tc>
        <w:tc>
          <w:tcPr>
            <w:tcW w:w="1276" w:type="dxa"/>
            <w:tcBorders>
              <w:left w:val="single" w:sz="4" w:space="0" w:color="000000"/>
              <w:bottom w:val="single" w:sz="4" w:space="0" w:color="000000"/>
            </w:tcBorders>
            <w:vAlign w:val="center"/>
          </w:tcPr>
          <w:p w:rsidR="00391DB5" w:rsidRPr="002E1877" w:rsidRDefault="00391DB5" w:rsidP="00E84417">
            <w:pPr>
              <w:adjustRightInd w:val="0"/>
              <w:snapToGrid w:val="0"/>
              <w:jc w:val="right"/>
              <w:rPr>
                <w:rFonts w:ascii="標楷體" w:eastAsia="標楷體" w:hAnsi="標楷體"/>
                <w:sz w:val="20"/>
                <w:szCs w:val="24"/>
              </w:rPr>
            </w:pPr>
            <w:r w:rsidRPr="002E1877">
              <w:rPr>
                <w:rFonts w:ascii="標楷體" w:eastAsia="標楷體" w:hAnsi="標楷體"/>
                <w:sz w:val="20"/>
                <w:szCs w:val="24"/>
              </w:rPr>
              <w:t>45</w:t>
            </w:r>
          </w:p>
        </w:tc>
        <w:tc>
          <w:tcPr>
            <w:tcW w:w="1134" w:type="dxa"/>
            <w:tcBorders>
              <w:left w:val="single" w:sz="4" w:space="0" w:color="000000"/>
              <w:bottom w:val="single" w:sz="4" w:space="0" w:color="000000"/>
            </w:tcBorders>
            <w:vAlign w:val="center"/>
          </w:tcPr>
          <w:p w:rsidR="00391DB5" w:rsidRPr="002E1877" w:rsidRDefault="00391DB5" w:rsidP="00E84417">
            <w:pPr>
              <w:snapToGrid w:val="0"/>
              <w:jc w:val="right"/>
              <w:rPr>
                <w:rFonts w:ascii="標楷體" w:eastAsia="標楷體" w:hAnsi="標楷體"/>
                <w:sz w:val="20"/>
                <w:szCs w:val="24"/>
              </w:rPr>
            </w:pPr>
            <w:r w:rsidRPr="002E1877">
              <w:rPr>
                <w:rFonts w:ascii="標楷體" w:eastAsia="標楷體" w:hAnsi="標楷體"/>
                <w:sz w:val="20"/>
                <w:szCs w:val="24"/>
              </w:rPr>
              <w:t>126</w:t>
            </w:r>
            <w:r w:rsidRPr="002E1877">
              <w:rPr>
                <w:rFonts w:ascii="標楷體" w:eastAsia="標楷體" w:hAnsi="標楷體" w:hint="eastAsia"/>
                <w:sz w:val="20"/>
                <w:szCs w:val="24"/>
              </w:rPr>
              <w:t>00</w:t>
            </w:r>
          </w:p>
        </w:tc>
        <w:tc>
          <w:tcPr>
            <w:tcW w:w="2152" w:type="dxa"/>
            <w:tcBorders>
              <w:left w:val="single" w:sz="4" w:space="0" w:color="000000"/>
              <w:bottom w:val="single" w:sz="4" w:space="0" w:color="000000"/>
              <w:right w:val="single" w:sz="4" w:space="0" w:color="000000"/>
            </w:tcBorders>
          </w:tcPr>
          <w:p w:rsidR="00391DB5" w:rsidRPr="002E1877" w:rsidRDefault="00391DB5" w:rsidP="00E84417">
            <w:pPr>
              <w:adjustRightInd w:val="0"/>
              <w:snapToGrid w:val="0"/>
              <w:rPr>
                <w:rFonts w:ascii="標楷體" w:eastAsia="標楷體" w:hAnsi="標楷體"/>
                <w:sz w:val="20"/>
                <w:szCs w:val="24"/>
              </w:rPr>
            </w:pPr>
          </w:p>
        </w:tc>
      </w:tr>
      <w:tr w:rsidR="00391DB5" w:rsidRPr="002E1877" w:rsidTr="00E84417">
        <w:trPr>
          <w:cantSplit/>
        </w:trPr>
        <w:tc>
          <w:tcPr>
            <w:tcW w:w="2263" w:type="dxa"/>
            <w:tcBorders>
              <w:left w:val="single" w:sz="4" w:space="0" w:color="000000"/>
              <w:bottom w:val="single" w:sz="4" w:space="0" w:color="000000"/>
            </w:tcBorders>
          </w:tcPr>
          <w:p w:rsidR="00391DB5" w:rsidRPr="002E1877" w:rsidRDefault="00391DB5" w:rsidP="00E84417">
            <w:pPr>
              <w:adjustRightInd w:val="0"/>
              <w:snapToGrid w:val="0"/>
              <w:jc w:val="center"/>
              <w:rPr>
                <w:rFonts w:ascii="標楷體" w:eastAsia="標楷體" w:hAnsi="標楷體"/>
                <w:sz w:val="20"/>
                <w:szCs w:val="24"/>
              </w:rPr>
            </w:pPr>
            <w:r w:rsidRPr="002E1877">
              <w:rPr>
                <w:rFonts w:ascii="標楷體" w:eastAsia="標楷體" w:hAnsi="標楷體"/>
                <w:sz w:val="20"/>
                <w:szCs w:val="24"/>
              </w:rPr>
              <w:t>膳費</w:t>
            </w:r>
          </w:p>
        </w:tc>
        <w:tc>
          <w:tcPr>
            <w:tcW w:w="911" w:type="dxa"/>
            <w:tcBorders>
              <w:left w:val="single" w:sz="4" w:space="0" w:color="000000"/>
              <w:bottom w:val="single" w:sz="4" w:space="0" w:color="000000"/>
            </w:tcBorders>
          </w:tcPr>
          <w:p w:rsidR="00391DB5" w:rsidRPr="002E1877" w:rsidRDefault="00391DB5" w:rsidP="00E84417">
            <w:pPr>
              <w:adjustRightInd w:val="0"/>
              <w:snapToGrid w:val="0"/>
              <w:jc w:val="right"/>
              <w:rPr>
                <w:rFonts w:ascii="標楷體" w:eastAsia="標楷體" w:hAnsi="標楷體"/>
                <w:sz w:val="20"/>
                <w:szCs w:val="24"/>
              </w:rPr>
            </w:pPr>
            <w:r w:rsidRPr="002E1877">
              <w:rPr>
                <w:rFonts w:ascii="標楷體" w:eastAsia="標楷體" w:hAnsi="標楷體"/>
                <w:sz w:val="20"/>
                <w:szCs w:val="24"/>
              </w:rPr>
              <w:t>人×場次</w:t>
            </w:r>
          </w:p>
        </w:tc>
        <w:tc>
          <w:tcPr>
            <w:tcW w:w="992" w:type="dxa"/>
            <w:tcBorders>
              <w:left w:val="single" w:sz="4" w:space="0" w:color="000000"/>
              <w:bottom w:val="single" w:sz="4" w:space="0" w:color="000000"/>
            </w:tcBorders>
            <w:vAlign w:val="center"/>
          </w:tcPr>
          <w:p w:rsidR="00391DB5" w:rsidRPr="002E1877" w:rsidRDefault="00391DB5" w:rsidP="00E84417">
            <w:pPr>
              <w:adjustRightInd w:val="0"/>
              <w:snapToGrid w:val="0"/>
              <w:jc w:val="right"/>
              <w:rPr>
                <w:rFonts w:ascii="標楷體" w:eastAsia="標楷體" w:hAnsi="標楷體"/>
                <w:sz w:val="20"/>
                <w:szCs w:val="24"/>
              </w:rPr>
            </w:pPr>
            <w:r w:rsidRPr="002E1877">
              <w:rPr>
                <w:rFonts w:ascii="標楷體" w:eastAsia="標楷體" w:hAnsi="標楷體" w:hint="eastAsia"/>
                <w:sz w:val="20"/>
                <w:szCs w:val="24"/>
              </w:rPr>
              <w:t>0</w:t>
            </w:r>
          </w:p>
        </w:tc>
        <w:tc>
          <w:tcPr>
            <w:tcW w:w="1276" w:type="dxa"/>
            <w:tcBorders>
              <w:left w:val="single" w:sz="4" w:space="0" w:color="000000"/>
              <w:bottom w:val="single" w:sz="4" w:space="0" w:color="000000"/>
            </w:tcBorders>
            <w:vAlign w:val="center"/>
          </w:tcPr>
          <w:p w:rsidR="00391DB5" w:rsidRPr="002E1877" w:rsidRDefault="00391DB5" w:rsidP="00E84417">
            <w:pPr>
              <w:adjustRightInd w:val="0"/>
              <w:snapToGrid w:val="0"/>
              <w:jc w:val="right"/>
              <w:rPr>
                <w:rFonts w:ascii="標楷體" w:eastAsia="標楷體" w:hAnsi="標楷體"/>
                <w:sz w:val="20"/>
                <w:szCs w:val="24"/>
              </w:rPr>
            </w:pPr>
            <w:r w:rsidRPr="002E1877">
              <w:rPr>
                <w:rFonts w:ascii="標楷體" w:eastAsia="標楷體" w:hAnsi="標楷體"/>
                <w:sz w:val="20"/>
                <w:szCs w:val="24"/>
              </w:rPr>
              <w:t>8</w:t>
            </w:r>
            <w:r w:rsidRPr="002E1877">
              <w:rPr>
                <w:rFonts w:ascii="標楷體" w:eastAsia="標楷體" w:hAnsi="標楷體" w:hint="eastAsia"/>
                <w:sz w:val="20"/>
                <w:szCs w:val="24"/>
              </w:rPr>
              <w:t>0</w:t>
            </w:r>
          </w:p>
        </w:tc>
        <w:tc>
          <w:tcPr>
            <w:tcW w:w="1134" w:type="dxa"/>
            <w:tcBorders>
              <w:left w:val="single" w:sz="4" w:space="0" w:color="000000"/>
              <w:bottom w:val="single" w:sz="4" w:space="0" w:color="000000"/>
            </w:tcBorders>
            <w:vAlign w:val="center"/>
          </w:tcPr>
          <w:p w:rsidR="00391DB5" w:rsidRPr="002E1877" w:rsidRDefault="00391DB5" w:rsidP="00E84417">
            <w:pPr>
              <w:snapToGrid w:val="0"/>
              <w:jc w:val="right"/>
              <w:rPr>
                <w:rFonts w:ascii="標楷體" w:eastAsia="標楷體" w:hAnsi="標楷體"/>
                <w:sz w:val="20"/>
                <w:szCs w:val="24"/>
              </w:rPr>
            </w:pPr>
            <w:r w:rsidRPr="002E1877">
              <w:rPr>
                <w:rFonts w:ascii="標楷體" w:eastAsia="標楷體" w:hAnsi="標楷體" w:hint="eastAsia"/>
                <w:sz w:val="20"/>
                <w:szCs w:val="24"/>
              </w:rPr>
              <w:t>0</w:t>
            </w:r>
          </w:p>
        </w:tc>
        <w:tc>
          <w:tcPr>
            <w:tcW w:w="2152" w:type="dxa"/>
            <w:tcBorders>
              <w:left w:val="single" w:sz="4" w:space="0" w:color="000000"/>
              <w:bottom w:val="single" w:sz="4" w:space="0" w:color="000000"/>
              <w:right w:val="single" w:sz="4" w:space="0" w:color="000000"/>
            </w:tcBorders>
          </w:tcPr>
          <w:p w:rsidR="00391DB5" w:rsidRPr="002E1877" w:rsidRDefault="00391DB5" w:rsidP="00E84417">
            <w:pPr>
              <w:adjustRightInd w:val="0"/>
              <w:snapToGrid w:val="0"/>
              <w:rPr>
                <w:rFonts w:ascii="標楷體" w:eastAsia="標楷體" w:hAnsi="標楷體"/>
                <w:sz w:val="20"/>
                <w:szCs w:val="24"/>
              </w:rPr>
            </w:pPr>
          </w:p>
        </w:tc>
      </w:tr>
      <w:tr w:rsidR="00391DB5" w:rsidRPr="002E1877" w:rsidTr="00E84417">
        <w:trPr>
          <w:cantSplit/>
        </w:trPr>
        <w:tc>
          <w:tcPr>
            <w:tcW w:w="2263" w:type="dxa"/>
            <w:tcBorders>
              <w:left w:val="single" w:sz="4" w:space="0" w:color="000000"/>
              <w:bottom w:val="single" w:sz="4" w:space="0" w:color="000000"/>
            </w:tcBorders>
          </w:tcPr>
          <w:p w:rsidR="00391DB5" w:rsidRPr="002E1877" w:rsidRDefault="00391DB5" w:rsidP="00E84417">
            <w:pPr>
              <w:adjustRightInd w:val="0"/>
              <w:snapToGrid w:val="0"/>
              <w:jc w:val="center"/>
              <w:rPr>
                <w:rFonts w:ascii="標楷體" w:eastAsia="標楷體" w:hAnsi="標楷體"/>
                <w:sz w:val="20"/>
                <w:szCs w:val="24"/>
              </w:rPr>
            </w:pPr>
            <w:r w:rsidRPr="002E1877">
              <w:rPr>
                <w:rFonts w:ascii="標楷體" w:eastAsia="標楷體" w:hAnsi="標楷體"/>
                <w:sz w:val="20"/>
                <w:szCs w:val="24"/>
              </w:rPr>
              <w:t>雜支</w:t>
            </w:r>
          </w:p>
        </w:tc>
        <w:tc>
          <w:tcPr>
            <w:tcW w:w="911" w:type="dxa"/>
            <w:tcBorders>
              <w:left w:val="single" w:sz="4" w:space="0" w:color="000000"/>
              <w:bottom w:val="single" w:sz="4" w:space="0" w:color="000000"/>
            </w:tcBorders>
          </w:tcPr>
          <w:p w:rsidR="00391DB5" w:rsidRPr="002E1877" w:rsidRDefault="00391DB5" w:rsidP="00E84417">
            <w:pPr>
              <w:adjustRightInd w:val="0"/>
              <w:snapToGrid w:val="0"/>
              <w:jc w:val="right"/>
              <w:rPr>
                <w:rFonts w:ascii="標楷體" w:eastAsia="標楷體" w:hAnsi="標楷體"/>
                <w:sz w:val="20"/>
                <w:szCs w:val="24"/>
              </w:rPr>
            </w:pPr>
            <w:r w:rsidRPr="002E1877">
              <w:rPr>
                <w:rFonts w:ascii="標楷體" w:eastAsia="標楷體" w:hAnsi="標楷體"/>
                <w:sz w:val="20"/>
                <w:szCs w:val="24"/>
              </w:rPr>
              <w:t>式</w:t>
            </w:r>
          </w:p>
        </w:tc>
        <w:tc>
          <w:tcPr>
            <w:tcW w:w="992" w:type="dxa"/>
            <w:tcBorders>
              <w:left w:val="single" w:sz="4" w:space="0" w:color="000000"/>
              <w:bottom w:val="single" w:sz="4" w:space="0" w:color="000000"/>
            </w:tcBorders>
            <w:vAlign w:val="center"/>
          </w:tcPr>
          <w:p w:rsidR="00391DB5" w:rsidRPr="002E1877" w:rsidRDefault="00391DB5" w:rsidP="00E84417">
            <w:pPr>
              <w:adjustRightInd w:val="0"/>
              <w:snapToGrid w:val="0"/>
              <w:jc w:val="right"/>
              <w:rPr>
                <w:rFonts w:ascii="標楷體" w:eastAsia="標楷體" w:hAnsi="標楷體"/>
                <w:sz w:val="20"/>
                <w:szCs w:val="24"/>
              </w:rPr>
            </w:pPr>
            <w:r w:rsidRPr="002E1877">
              <w:rPr>
                <w:rFonts w:ascii="標楷體" w:eastAsia="標楷體" w:hAnsi="標楷體" w:hint="eastAsia"/>
                <w:sz w:val="20"/>
                <w:szCs w:val="24"/>
              </w:rPr>
              <w:t>1</w:t>
            </w:r>
          </w:p>
        </w:tc>
        <w:tc>
          <w:tcPr>
            <w:tcW w:w="1276" w:type="dxa"/>
            <w:tcBorders>
              <w:left w:val="single" w:sz="4" w:space="0" w:color="000000"/>
              <w:bottom w:val="single" w:sz="4" w:space="0" w:color="000000"/>
            </w:tcBorders>
            <w:vAlign w:val="center"/>
          </w:tcPr>
          <w:p w:rsidR="00391DB5" w:rsidRPr="002E1877" w:rsidRDefault="00391DB5" w:rsidP="00E84417">
            <w:pPr>
              <w:adjustRightInd w:val="0"/>
              <w:snapToGrid w:val="0"/>
              <w:jc w:val="right"/>
              <w:rPr>
                <w:rFonts w:ascii="標楷體" w:eastAsia="標楷體" w:hAnsi="標楷體"/>
                <w:sz w:val="20"/>
                <w:szCs w:val="24"/>
              </w:rPr>
            </w:pPr>
            <w:r w:rsidRPr="002E1877">
              <w:rPr>
                <w:rFonts w:ascii="標楷體" w:eastAsia="標楷體" w:hAnsi="標楷體"/>
                <w:sz w:val="20"/>
                <w:szCs w:val="24"/>
              </w:rPr>
              <w:t>486</w:t>
            </w:r>
          </w:p>
        </w:tc>
        <w:tc>
          <w:tcPr>
            <w:tcW w:w="1134" w:type="dxa"/>
            <w:tcBorders>
              <w:left w:val="single" w:sz="4" w:space="0" w:color="000000"/>
              <w:bottom w:val="single" w:sz="4" w:space="0" w:color="000000"/>
            </w:tcBorders>
            <w:vAlign w:val="center"/>
          </w:tcPr>
          <w:p w:rsidR="00391DB5" w:rsidRPr="002E1877" w:rsidRDefault="00391DB5" w:rsidP="00E84417">
            <w:pPr>
              <w:snapToGrid w:val="0"/>
              <w:jc w:val="right"/>
              <w:rPr>
                <w:rFonts w:ascii="標楷體" w:eastAsia="標楷體" w:hAnsi="標楷體"/>
                <w:sz w:val="20"/>
                <w:szCs w:val="24"/>
              </w:rPr>
            </w:pPr>
            <w:r w:rsidRPr="002E1877">
              <w:rPr>
                <w:rFonts w:ascii="標楷體" w:eastAsia="標楷體" w:hAnsi="標楷體"/>
                <w:sz w:val="20"/>
                <w:szCs w:val="24"/>
              </w:rPr>
              <w:t>486</w:t>
            </w:r>
          </w:p>
        </w:tc>
        <w:tc>
          <w:tcPr>
            <w:tcW w:w="2152" w:type="dxa"/>
            <w:tcBorders>
              <w:left w:val="single" w:sz="4" w:space="0" w:color="000000"/>
              <w:bottom w:val="single" w:sz="4" w:space="0" w:color="000000"/>
              <w:right w:val="single" w:sz="4" w:space="0" w:color="000000"/>
            </w:tcBorders>
          </w:tcPr>
          <w:p w:rsidR="00391DB5" w:rsidRPr="002E1877" w:rsidRDefault="00391DB5" w:rsidP="00E84417">
            <w:pPr>
              <w:adjustRightInd w:val="0"/>
              <w:snapToGrid w:val="0"/>
              <w:rPr>
                <w:rFonts w:ascii="標楷體" w:eastAsia="標楷體" w:hAnsi="標楷體"/>
                <w:sz w:val="20"/>
                <w:szCs w:val="24"/>
              </w:rPr>
            </w:pPr>
          </w:p>
        </w:tc>
      </w:tr>
      <w:tr w:rsidR="00391DB5" w:rsidRPr="002E1877" w:rsidTr="00E84417">
        <w:trPr>
          <w:cantSplit/>
        </w:trPr>
        <w:tc>
          <w:tcPr>
            <w:tcW w:w="5442" w:type="dxa"/>
            <w:gridSpan w:val="4"/>
            <w:tcBorders>
              <w:top w:val="single" w:sz="4" w:space="0" w:color="auto"/>
              <w:left w:val="single" w:sz="4" w:space="0" w:color="auto"/>
              <w:bottom w:val="single" w:sz="4" w:space="0" w:color="auto"/>
              <w:right w:val="single" w:sz="4" w:space="0" w:color="auto"/>
            </w:tcBorders>
            <w:vAlign w:val="center"/>
          </w:tcPr>
          <w:p w:rsidR="00391DB5" w:rsidRPr="002E1877" w:rsidRDefault="00391DB5" w:rsidP="00E84417">
            <w:pPr>
              <w:adjustRightInd w:val="0"/>
              <w:snapToGrid w:val="0"/>
              <w:jc w:val="center"/>
              <w:rPr>
                <w:rFonts w:ascii="標楷體" w:eastAsia="標楷體" w:hAnsi="標楷體"/>
                <w:sz w:val="20"/>
                <w:szCs w:val="24"/>
              </w:rPr>
            </w:pPr>
            <w:r w:rsidRPr="002E1877">
              <w:rPr>
                <w:rFonts w:ascii="標楷體" w:eastAsia="標楷體" w:hAnsi="標楷體"/>
                <w:sz w:val="20"/>
                <w:szCs w:val="24"/>
              </w:rPr>
              <w:t>合計</w:t>
            </w:r>
          </w:p>
        </w:tc>
        <w:tc>
          <w:tcPr>
            <w:tcW w:w="1134" w:type="dxa"/>
            <w:tcBorders>
              <w:top w:val="single" w:sz="4" w:space="0" w:color="auto"/>
              <w:left w:val="single" w:sz="4" w:space="0" w:color="auto"/>
              <w:bottom w:val="single" w:sz="4" w:space="0" w:color="auto"/>
              <w:right w:val="single" w:sz="4" w:space="0" w:color="auto"/>
            </w:tcBorders>
          </w:tcPr>
          <w:p w:rsidR="00391DB5" w:rsidRPr="002E1877" w:rsidRDefault="00391DB5" w:rsidP="00E472CD">
            <w:pPr>
              <w:adjustRightInd w:val="0"/>
              <w:snapToGrid w:val="0"/>
              <w:jc w:val="right"/>
              <w:rPr>
                <w:rFonts w:ascii="標楷體" w:eastAsia="標楷體" w:hAnsi="標楷體"/>
                <w:sz w:val="20"/>
                <w:szCs w:val="24"/>
              </w:rPr>
            </w:pPr>
            <w:r w:rsidRPr="002E1877">
              <w:rPr>
                <w:rFonts w:ascii="標楷體" w:eastAsia="標楷體" w:hAnsi="標楷體"/>
                <w:sz w:val="20"/>
                <w:szCs w:val="24"/>
              </w:rPr>
              <w:t>3</w:t>
            </w:r>
            <w:r w:rsidR="00E472CD">
              <w:rPr>
                <w:rFonts w:ascii="標楷體" w:eastAsia="標楷體" w:hAnsi="標楷體"/>
                <w:sz w:val="20"/>
                <w:szCs w:val="24"/>
              </w:rPr>
              <w:t>0</w:t>
            </w:r>
            <w:r w:rsidR="00D91E84">
              <w:rPr>
                <w:rFonts w:ascii="標楷體" w:eastAsia="標楷體" w:hAnsi="標楷體"/>
                <w:sz w:val="20"/>
                <w:szCs w:val="24"/>
              </w:rPr>
              <w:t>0</w:t>
            </w:r>
            <w:r w:rsidRPr="002E1877">
              <w:rPr>
                <w:rFonts w:ascii="標楷體" w:eastAsia="標楷體" w:hAnsi="標楷體"/>
                <w:sz w:val="20"/>
                <w:szCs w:val="24"/>
              </w:rPr>
              <w:t>00</w:t>
            </w:r>
          </w:p>
        </w:tc>
        <w:tc>
          <w:tcPr>
            <w:tcW w:w="2152" w:type="dxa"/>
            <w:tcBorders>
              <w:top w:val="single" w:sz="4" w:space="0" w:color="auto"/>
              <w:left w:val="single" w:sz="4" w:space="0" w:color="auto"/>
              <w:bottom w:val="single" w:sz="4" w:space="0" w:color="auto"/>
              <w:right w:val="single" w:sz="4" w:space="0" w:color="auto"/>
            </w:tcBorders>
          </w:tcPr>
          <w:p w:rsidR="00391DB5" w:rsidRPr="002E1877" w:rsidRDefault="00391DB5" w:rsidP="00E84417">
            <w:pPr>
              <w:adjustRightInd w:val="0"/>
              <w:snapToGrid w:val="0"/>
              <w:rPr>
                <w:rFonts w:ascii="標楷體" w:eastAsia="標楷體" w:hAnsi="標楷體"/>
                <w:sz w:val="20"/>
                <w:szCs w:val="24"/>
              </w:rPr>
            </w:pPr>
          </w:p>
        </w:tc>
      </w:tr>
      <w:tr w:rsidR="00391DB5" w:rsidRPr="002E1877" w:rsidTr="00E84417">
        <w:trPr>
          <w:cantSplit/>
        </w:trPr>
        <w:tc>
          <w:tcPr>
            <w:tcW w:w="8728" w:type="dxa"/>
            <w:gridSpan w:val="6"/>
            <w:tcBorders>
              <w:top w:val="single" w:sz="4" w:space="0" w:color="auto"/>
              <w:left w:val="single" w:sz="4" w:space="0" w:color="auto"/>
              <w:bottom w:val="single" w:sz="4" w:space="0" w:color="auto"/>
              <w:right w:val="single" w:sz="4" w:space="0" w:color="auto"/>
            </w:tcBorders>
            <w:vAlign w:val="center"/>
          </w:tcPr>
          <w:p w:rsidR="00391DB5" w:rsidRPr="002E1877" w:rsidRDefault="00391DB5" w:rsidP="00E472CD">
            <w:pPr>
              <w:adjustRightInd w:val="0"/>
              <w:snapToGrid w:val="0"/>
              <w:jc w:val="center"/>
              <w:rPr>
                <w:rFonts w:ascii="標楷體" w:eastAsia="標楷體" w:hAnsi="標楷體"/>
                <w:sz w:val="20"/>
                <w:szCs w:val="24"/>
                <w:lang w:eastAsia="zh-TW"/>
              </w:rPr>
            </w:pPr>
            <w:r w:rsidRPr="002E1877">
              <w:rPr>
                <w:rFonts w:ascii="標楷體" w:eastAsia="標楷體" w:hAnsi="標楷體"/>
                <w:sz w:val="20"/>
                <w:szCs w:val="24"/>
                <w:lang w:eastAsia="zh-TW"/>
              </w:rPr>
              <w:t xml:space="preserve">總計新台幣    </w:t>
            </w:r>
            <w:r w:rsidRPr="002E1877">
              <w:rPr>
                <w:rFonts w:ascii="標楷體" w:eastAsia="標楷體" w:hAnsi="標楷體" w:hint="eastAsia"/>
                <w:sz w:val="20"/>
                <w:szCs w:val="24"/>
                <w:lang w:eastAsia="zh-TW"/>
              </w:rPr>
              <w:t>參</w:t>
            </w:r>
            <w:r w:rsidRPr="002E1877">
              <w:rPr>
                <w:rFonts w:ascii="標楷體" w:eastAsia="標楷體" w:hAnsi="標楷體"/>
                <w:sz w:val="20"/>
                <w:szCs w:val="24"/>
                <w:lang w:eastAsia="zh-TW"/>
              </w:rPr>
              <w:t>萬元整</w:t>
            </w:r>
          </w:p>
        </w:tc>
      </w:tr>
    </w:tbl>
    <w:p w:rsidR="00391DB5" w:rsidRPr="006C5E01" w:rsidRDefault="00391DB5" w:rsidP="00391DB5">
      <w:pPr>
        <w:ind w:leftChars="-193" w:left="-425" w:rightChars="-284" w:right="-625"/>
        <w:rPr>
          <w:rFonts w:ascii="標楷體" w:eastAsia="標楷體" w:hAnsi="標楷體"/>
          <w:color w:val="000000" w:themeColor="text1"/>
          <w:sz w:val="24"/>
          <w:szCs w:val="24"/>
          <w:lang w:eastAsia="zh-TW"/>
        </w:rPr>
      </w:pPr>
    </w:p>
    <w:p w:rsidR="00391DB5" w:rsidRPr="00817549" w:rsidRDefault="00391DB5" w:rsidP="00391DB5">
      <w:pPr>
        <w:widowControl w:val="0"/>
        <w:pBdr>
          <w:top w:val="nil"/>
          <w:left w:val="nil"/>
          <w:bottom w:val="nil"/>
          <w:right w:val="nil"/>
          <w:between w:val="nil"/>
        </w:pBdr>
        <w:spacing w:after="0" w:line="320" w:lineRule="auto"/>
        <w:ind w:leftChars="-193" w:left="-425"/>
        <w:rPr>
          <w:rFonts w:ascii="標楷體" w:eastAsia="標楷體" w:hAnsi="標楷體"/>
          <w:sz w:val="24"/>
          <w:szCs w:val="24"/>
          <w:lang w:eastAsia="zh-TW"/>
        </w:rPr>
      </w:pPr>
      <w:r w:rsidRPr="00817549">
        <w:rPr>
          <w:rFonts w:ascii="標楷體" w:eastAsia="標楷體" w:hAnsi="標楷體" w:hint="eastAsia"/>
          <w:color w:val="000000" w:themeColor="text1"/>
          <w:sz w:val="24"/>
          <w:szCs w:val="24"/>
          <w:lang w:eastAsia="zh-TW"/>
        </w:rPr>
        <w:t>九、</w:t>
      </w:r>
      <w:r w:rsidRPr="00817549">
        <w:rPr>
          <w:rFonts w:ascii="標楷體" w:eastAsia="標楷體" w:hAnsi="標楷體" w:cs="Gungsuh"/>
          <w:sz w:val="24"/>
          <w:szCs w:val="24"/>
          <w:lang w:eastAsia="zh-TW"/>
        </w:rPr>
        <w:t>預期成效：</w:t>
      </w:r>
    </w:p>
    <w:p w:rsidR="00391DB5" w:rsidRPr="00993368" w:rsidRDefault="00391DB5" w:rsidP="00391DB5">
      <w:pPr>
        <w:spacing w:line="320" w:lineRule="auto"/>
        <w:ind w:left="-142"/>
        <w:rPr>
          <w:rFonts w:ascii="標楷體" w:eastAsia="標楷體" w:hAnsi="標楷體"/>
          <w:lang w:eastAsia="zh-TW"/>
        </w:rPr>
      </w:pPr>
      <w:r w:rsidRPr="00993368">
        <w:rPr>
          <w:rFonts w:ascii="標楷體" w:eastAsia="標楷體" w:hAnsi="標楷體" w:cs="新細明體" w:hint="eastAsia"/>
          <w:lang w:eastAsia="zh-TW"/>
        </w:rPr>
        <w:t>(一)</w:t>
      </w:r>
      <w:r w:rsidRPr="00993368">
        <w:rPr>
          <w:rFonts w:ascii="標楷體" w:eastAsia="標楷體" w:hAnsi="標楷體" w:cs="Gungsuh"/>
          <w:lang w:eastAsia="zh-TW"/>
        </w:rPr>
        <w:t>促進生活課程教師對於課程轉化的設計能力。</w:t>
      </w:r>
    </w:p>
    <w:p w:rsidR="00391DB5" w:rsidRPr="00993368" w:rsidRDefault="00391DB5" w:rsidP="00391DB5">
      <w:pPr>
        <w:spacing w:line="320" w:lineRule="auto"/>
        <w:ind w:left="-142"/>
        <w:rPr>
          <w:rFonts w:ascii="標楷體" w:eastAsia="標楷體" w:hAnsi="標楷體"/>
          <w:lang w:eastAsia="zh-TW"/>
        </w:rPr>
      </w:pPr>
      <w:r w:rsidRPr="00993368">
        <w:rPr>
          <w:rFonts w:ascii="標楷體" w:eastAsia="標楷體" w:hAnsi="標楷體" w:cs="新細明體" w:hint="eastAsia"/>
          <w:lang w:eastAsia="zh-TW"/>
        </w:rPr>
        <w:t>(二)</w:t>
      </w:r>
      <w:r w:rsidRPr="00B67AE8">
        <w:rPr>
          <w:rFonts w:ascii="標楷體" w:eastAsia="標楷體" w:hAnsi="標楷體" w:hint="eastAsia"/>
          <w:lang w:eastAsia="zh-TW"/>
        </w:rPr>
        <w:t>配合</w:t>
      </w:r>
      <w:r w:rsidRPr="00993368">
        <w:rPr>
          <w:rFonts w:ascii="標楷體" w:eastAsia="標楷體" w:hAnsi="標楷體" w:cs="標楷體"/>
          <w:lang w:eastAsia="zh-TW"/>
        </w:rPr>
        <w:t>十二年國民基本教育</w:t>
      </w:r>
      <w:r w:rsidRPr="00B67AE8">
        <w:rPr>
          <w:rFonts w:ascii="標楷體" w:eastAsia="標楷體" w:hAnsi="標楷體" w:hint="eastAsia"/>
          <w:lang w:eastAsia="zh-TW"/>
        </w:rPr>
        <w:t>提升</w:t>
      </w:r>
      <w:r>
        <w:rPr>
          <w:rFonts w:ascii="標楷體" w:eastAsia="標楷體" w:hAnsi="標楷體" w:hint="eastAsia"/>
          <w:lang w:eastAsia="zh-TW"/>
        </w:rPr>
        <w:t>教師</w:t>
      </w:r>
      <w:r w:rsidRPr="00B67AE8">
        <w:rPr>
          <w:rFonts w:ascii="標楷體" w:eastAsia="標楷體" w:hAnsi="標楷體" w:hint="eastAsia"/>
          <w:lang w:eastAsia="zh-TW"/>
        </w:rPr>
        <w:t>課程與教學品質</w:t>
      </w:r>
      <w:r w:rsidRPr="00993368">
        <w:rPr>
          <w:rFonts w:ascii="標楷體" w:eastAsia="標楷體" w:hAnsi="標楷體" w:cs="Gungsuh"/>
          <w:lang w:eastAsia="zh-TW"/>
        </w:rPr>
        <w:t>。</w:t>
      </w:r>
    </w:p>
    <w:p w:rsidR="00391DB5" w:rsidRPr="006C5E01" w:rsidRDefault="00391DB5" w:rsidP="00391DB5">
      <w:pPr>
        <w:snapToGrid w:val="0"/>
        <w:spacing w:line="380" w:lineRule="exact"/>
        <w:ind w:leftChars="-257" w:left="-565" w:rightChars="-284" w:right="-625"/>
        <w:rPr>
          <w:rFonts w:ascii="標楷體" w:eastAsia="標楷體" w:hAnsi="標楷體"/>
          <w:sz w:val="24"/>
          <w:szCs w:val="24"/>
          <w:lang w:eastAsia="zh-TW"/>
        </w:rPr>
      </w:pPr>
    </w:p>
    <w:p w:rsidR="00391DB5" w:rsidRDefault="00391DB5">
      <w:pPr>
        <w:spacing w:after="0" w:line="240" w:lineRule="auto"/>
        <w:rPr>
          <w:rFonts w:ascii="標楷體" w:eastAsia="標楷體" w:hAnsi="標楷體"/>
          <w:sz w:val="28"/>
          <w:szCs w:val="28"/>
          <w:lang w:eastAsia="zh-TW"/>
        </w:rPr>
      </w:pPr>
      <w:r>
        <w:rPr>
          <w:rFonts w:ascii="標楷體" w:eastAsia="標楷體" w:hAnsi="標楷體"/>
          <w:sz w:val="28"/>
          <w:szCs w:val="28"/>
          <w:lang w:eastAsia="zh-TW"/>
        </w:rPr>
        <w:br w:type="page"/>
      </w:r>
    </w:p>
    <w:p w:rsidR="00F474C7" w:rsidRPr="00747ACB" w:rsidRDefault="00391DB5" w:rsidP="00F474C7">
      <w:pPr>
        <w:autoSpaceDE w:val="0"/>
        <w:autoSpaceDN w:val="0"/>
        <w:snapToGrid w:val="0"/>
        <w:spacing w:after="0" w:line="240" w:lineRule="auto"/>
        <w:ind w:leftChars="-177" w:left="-389" w:rightChars="-142" w:right="-312"/>
        <w:jc w:val="center"/>
        <w:rPr>
          <w:rFonts w:ascii="標楷體" w:eastAsia="標楷體" w:hAnsi="標楷體"/>
          <w:sz w:val="28"/>
          <w:szCs w:val="28"/>
          <w:lang w:eastAsia="zh-TW"/>
        </w:rPr>
      </w:pPr>
      <w:r>
        <w:rPr>
          <w:rFonts w:ascii="標楷體" w:eastAsia="標楷體" w:hAnsi="標楷體" w:hint="eastAsia"/>
          <w:sz w:val="28"/>
          <w:szCs w:val="28"/>
          <w:lang w:eastAsia="zh-TW"/>
        </w:rPr>
        <w:t>台南</w:t>
      </w:r>
      <w:r w:rsidR="00F474C7" w:rsidRPr="00747ACB">
        <w:rPr>
          <w:rFonts w:ascii="標楷體" w:eastAsia="標楷體" w:hAnsi="標楷體"/>
          <w:sz w:val="28"/>
          <w:szCs w:val="28"/>
          <w:lang w:eastAsia="zh-TW"/>
        </w:rPr>
        <w:t>市10</w:t>
      </w:r>
      <w:r w:rsidR="00F474C7" w:rsidRPr="00747ACB">
        <w:rPr>
          <w:rFonts w:ascii="標楷體" w:eastAsia="標楷體" w:hAnsi="標楷體" w:hint="eastAsia"/>
          <w:sz w:val="28"/>
          <w:szCs w:val="28"/>
          <w:lang w:eastAsia="zh-TW"/>
        </w:rPr>
        <w:t>7學</w:t>
      </w:r>
      <w:r w:rsidR="00F474C7" w:rsidRPr="00747ACB">
        <w:rPr>
          <w:rFonts w:ascii="標楷體" w:eastAsia="標楷體" w:hAnsi="標楷體"/>
          <w:sz w:val="28"/>
          <w:szCs w:val="28"/>
          <w:lang w:eastAsia="zh-TW"/>
        </w:rPr>
        <w:t>年度精進國民中小學</w:t>
      </w:r>
      <w:r w:rsidR="00F474C7" w:rsidRPr="00747ACB">
        <w:rPr>
          <w:rFonts w:ascii="標楷體" w:eastAsia="標楷體" w:hAnsi="標楷體" w:hint="eastAsia"/>
          <w:sz w:val="28"/>
          <w:szCs w:val="28"/>
          <w:lang w:eastAsia="zh-TW"/>
        </w:rPr>
        <w:t>教師</w:t>
      </w:r>
      <w:r w:rsidR="00F474C7" w:rsidRPr="00747ACB">
        <w:rPr>
          <w:rFonts w:ascii="標楷體" w:eastAsia="標楷體" w:hAnsi="標楷體"/>
          <w:sz w:val="28"/>
          <w:szCs w:val="28"/>
          <w:lang w:eastAsia="zh-TW"/>
        </w:rPr>
        <w:t>教學</w:t>
      </w:r>
      <w:r w:rsidR="00F474C7" w:rsidRPr="00747ACB">
        <w:rPr>
          <w:rFonts w:ascii="標楷體" w:eastAsia="標楷體" w:hAnsi="標楷體" w:hint="eastAsia"/>
          <w:sz w:val="28"/>
          <w:szCs w:val="28"/>
          <w:lang w:eastAsia="zh-TW"/>
        </w:rPr>
        <w:t>專業與課程</w:t>
      </w:r>
      <w:r w:rsidR="00F474C7" w:rsidRPr="00747ACB">
        <w:rPr>
          <w:rFonts w:ascii="標楷體" w:eastAsia="標楷體" w:hAnsi="標楷體"/>
          <w:sz w:val="28"/>
          <w:szCs w:val="28"/>
          <w:lang w:eastAsia="zh-TW"/>
        </w:rPr>
        <w:t>品質</w:t>
      </w:r>
      <w:r w:rsidR="00F474C7" w:rsidRPr="00747ACB">
        <w:rPr>
          <w:rFonts w:ascii="標楷體" w:eastAsia="標楷體" w:hAnsi="標楷體" w:hint="eastAsia"/>
          <w:sz w:val="28"/>
          <w:szCs w:val="28"/>
          <w:lang w:eastAsia="zh-TW"/>
        </w:rPr>
        <w:t>整體推動</w:t>
      </w:r>
      <w:r w:rsidR="00F474C7" w:rsidRPr="00747ACB">
        <w:rPr>
          <w:rFonts w:ascii="標楷體" w:eastAsia="標楷體" w:hAnsi="標楷體"/>
          <w:sz w:val="28"/>
          <w:szCs w:val="28"/>
          <w:lang w:eastAsia="zh-TW"/>
        </w:rPr>
        <w:t>計畫</w:t>
      </w:r>
    </w:p>
    <w:p w:rsidR="00F474C7" w:rsidRPr="00747ACB" w:rsidRDefault="00F474C7" w:rsidP="00F474C7">
      <w:pPr>
        <w:jc w:val="center"/>
        <w:rPr>
          <w:rFonts w:ascii="標楷體" w:eastAsia="標楷體" w:hAnsi="標楷體"/>
          <w:b/>
          <w:sz w:val="32"/>
          <w:szCs w:val="32"/>
          <w:lang w:eastAsia="zh-TW"/>
        </w:rPr>
      </w:pPr>
      <w:r w:rsidRPr="00747ACB">
        <w:rPr>
          <w:rFonts w:ascii="標楷體" w:eastAsia="標楷體" w:hAnsi="標楷體" w:hint="eastAsia"/>
          <w:b/>
          <w:sz w:val="32"/>
          <w:szCs w:val="32"/>
          <w:lang w:eastAsia="zh-TW"/>
        </w:rPr>
        <w:t>十二年國民基本教育課程綱要相關</w:t>
      </w:r>
      <w:r w:rsidRPr="00747ACB">
        <w:rPr>
          <w:rFonts w:ascii="標楷體" w:eastAsia="標楷體" w:hAnsi="標楷體"/>
          <w:b/>
          <w:sz w:val="32"/>
          <w:szCs w:val="32"/>
          <w:lang w:eastAsia="zh-TW"/>
        </w:rPr>
        <w:t>增能計畫</w:t>
      </w:r>
      <w:r w:rsidRPr="00747ACB">
        <w:rPr>
          <w:rFonts w:ascii="標楷體" w:eastAsia="標楷體" w:hAnsi="標楷體" w:hint="eastAsia"/>
          <w:b/>
          <w:sz w:val="32"/>
          <w:szCs w:val="32"/>
          <w:lang w:eastAsia="zh-TW"/>
        </w:rPr>
        <w:t>經費統計表</w:t>
      </w:r>
    </w:p>
    <w:p w:rsidR="00F474C7" w:rsidRPr="00747ACB" w:rsidRDefault="00F474C7" w:rsidP="00F474C7">
      <w:pPr>
        <w:snapToGrid w:val="0"/>
        <w:jc w:val="right"/>
        <w:rPr>
          <w:rFonts w:ascii="標楷體" w:eastAsia="標楷體" w:hAnsi="標楷體"/>
          <w:sz w:val="24"/>
          <w:szCs w:val="24"/>
        </w:rPr>
      </w:pPr>
      <w:r w:rsidRPr="00747ACB">
        <w:rPr>
          <w:rFonts w:ascii="標楷體" w:eastAsia="標楷體" w:hAnsi="標楷體" w:hint="eastAsia"/>
          <w:sz w:val="24"/>
          <w:szCs w:val="24"/>
        </w:rPr>
        <w:t>單位：新臺幣（元）</w:t>
      </w:r>
    </w:p>
    <w:tbl>
      <w:tblPr>
        <w:tblW w:w="9569" w:type="dxa"/>
        <w:jc w:val="center"/>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ook w:val="04A0" w:firstRow="1" w:lastRow="0" w:firstColumn="1" w:lastColumn="0" w:noHBand="0" w:noVBand="1"/>
      </w:tblPr>
      <w:tblGrid>
        <w:gridCol w:w="3191"/>
        <w:gridCol w:w="2387"/>
        <w:gridCol w:w="2502"/>
        <w:gridCol w:w="1489"/>
      </w:tblGrid>
      <w:tr w:rsidR="00F474C7" w:rsidRPr="00747ACB" w:rsidTr="00E84417">
        <w:trPr>
          <w:jc w:val="center"/>
        </w:trPr>
        <w:tc>
          <w:tcPr>
            <w:tcW w:w="3191" w:type="dxa"/>
            <w:shd w:val="clear" w:color="auto" w:fill="auto"/>
            <w:vAlign w:val="center"/>
          </w:tcPr>
          <w:p w:rsidR="00F474C7" w:rsidRPr="00747ACB" w:rsidRDefault="00F474C7" w:rsidP="00E84417">
            <w:pPr>
              <w:spacing w:after="0" w:line="240" w:lineRule="auto"/>
              <w:jc w:val="center"/>
              <w:rPr>
                <w:rFonts w:ascii="標楷體" w:eastAsia="標楷體" w:hAnsi="標楷體"/>
                <w:sz w:val="24"/>
                <w:szCs w:val="24"/>
              </w:rPr>
            </w:pPr>
            <w:r w:rsidRPr="00747ACB">
              <w:rPr>
                <w:rFonts w:ascii="標楷體" w:eastAsia="標楷體" w:hAnsi="標楷體" w:hint="eastAsia"/>
                <w:sz w:val="24"/>
                <w:szCs w:val="24"/>
              </w:rPr>
              <w:t>類別</w:t>
            </w:r>
          </w:p>
        </w:tc>
        <w:tc>
          <w:tcPr>
            <w:tcW w:w="2387" w:type="dxa"/>
            <w:shd w:val="clear" w:color="auto" w:fill="F2F2F2"/>
            <w:vAlign w:val="center"/>
          </w:tcPr>
          <w:p w:rsidR="00F474C7" w:rsidRPr="00747ACB" w:rsidRDefault="00F474C7" w:rsidP="00E84417">
            <w:pPr>
              <w:spacing w:after="0" w:line="240" w:lineRule="auto"/>
              <w:jc w:val="center"/>
              <w:rPr>
                <w:rFonts w:ascii="標楷體" w:eastAsia="標楷體" w:hAnsi="標楷體"/>
                <w:sz w:val="24"/>
                <w:szCs w:val="24"/>
                <w:lang w:eastAsia="zh-TW"/>
              </w:rPr>
            </w:pPr>
            <w:r w:rsidRPr="00747ACB">
              <w:rPr>
                <w:rFonts w:ascii="標楷體" w:eastAsia="標楷體" w:hAnsi="標楷體" w:hint="eastAsia"/>
                <w:sz w:val="24"/>
                <w:szCs w:val="24"/>
                <w:lang w:eastAsia="zh-TW"/>
              </w:rPr>
              <w:t>與</w:t>
            </w:r>
            <w:r w:rsidRPr="00747ACB">
              <w:rPr>
                <w:rFonts w:ascii="標楷體" w:eastAsia="標楷體" w:hAnsi="標楷體" w:hint="eastAsia"/>
                <w:sz w:val="24"/>
                <w:szCs w:val="24"/>
                <w:shd w:val="clear" w:color="auto" w:fill="F2F2F2"/>
                <w:lang w:eastAsia="zh-TW"/>
              </w:rPr>
              <w:t>108課程綱要相關增能之經費金額</w:t>
            </w:r>
          </w:p>
        </w:tc>
        <w:tc>
          <w:tcPr>
            <w:tcW w:w="2502" w:type="dxa"/>
            <w:shd w:val="clear" w:color="auto" w:fill="auto"/>
          </w:tcPr>
          <w:p w:rsidR="00F474C7" w:rsidRPr="00747ACB" w:rsidRDefault="00F474C7" w:rsidP="00E84417">
            <w:pPr>
              <w:spacing w:after="0" w:line="240" w:lineRule="auto"/>
              <w:jc w:val="center"/>
              <w:rPr>
                <w:rFonts w:ascii="標楷體" w:eastAsia="標楷體" w:hAnsi="標楷體"/>
                <w:sz w:val="24"/>
                <w:szCs w:val="24"/>
                <w:lang w:eastAsia="zh-TW"/>
              </w:rPr>
            </w:pPr>
            <w:r w:rsidRPr="00747ACB">
              <w:rPr>
                <w:rFonts w:ascii="標楷體" w:eastAsia="標楷體" w:hAnsi="標楷體" w:hint="eastAsia"/>
                <w:sz w:val="24"/>
                <w:szCs w:val="24"/>
                <w:lang w:eastAsia="zh-TW"/>
              </w:rPr>
              <w:t>佔107學年度計畫增能活動經費之比例</w:t>
            </w:r>
          </w:p>
        </w:tc>
        <w:tc>
          <w:tcPr>
            <w:tcW w:w="1489" w:type="dxa"/>
            <w:shd w:val="clear" w:color="auto" w:fill="auto"/>
            <w:vAlign w:val="center"/>
          </w:tcPr>
          <w:p w:rsidR="00F474C7" w:rsidRPr="00747ACB" w:rsidRDefault="00F474C7" w:rsidP="00E84417">
            <w:pPr>
              <w:spacing w:after="0" w:line="240" w:lineRule="auto"/>
              <w:jc w:val="center"/>
              <w:rPr>
                <w:rFonts w:ascii="標楷體" w:eastAsia="標楷體" w:hAnsi="標楷體"/>
                <w:sz w:val="24"/>
                <w:szCs w:val="24"/>
              </w:rPr>
            </w:pPr>
            <w:r w:rsidRPr="00747ACB">
              <w:rPr>
                <w:rFonts w:ascii="標楷體" w:eastAsia="標楷體" w:hAnsi="標楷體" w:hint="eastAsia"/>
                <w:sz w:val="24"/>
                <w:szCs w:val="24"/>
              </w:rPr>
              <w:t>備註</w:t>
            </w:r>
          </w:p>
        </w:tc>
      </w:tr>
      <w:tr w:rsidR="00F474C7" w:rsidRPr="00747ACB" w:rsidTr="00E84417">
        <w:trPr>
          <w:trHeight w:val="490"/>
          <w:jc w:val="center"/>
        </w:trPr>
        <w:tc>
          <w:tcPr>
            <w:tcW w:w="3191" w:type="dxa"/>
            <w:shd w:val="clear" w:color="auto" w:fill="auto"/>
            <w:vAlign w:val="center"/>
          </w:tcPr>
          <w:p w:rsidR="00F474C7" w:rsidRPr="00747ACB" w:rsidRDefault="00F474C7" w:rsidP="00E84417">
            <w:pPr>
              <w:spacing w:after="0" w:line="240" w:lineRule="auto"/>
              <w:jc w:val="both"/>
              <w:rPr>
                <w:rFonts w:ascii="標楷體" w:eastAsia="標楷體" w:hAnsi="標楷體"/>
                <w:sz w:val="24"/>
                <w:szCs w:val="24"/>
              </w:rPr>
            </w:pPr>
            <w:r w:rsidRPr="00747ACB">
              <w:rPr>
                <w:rFonts w:ascii="標楷體" w:eastAsia="標楷體" w:hAnsi="標楷體" w:hint="eastAsia"/>
                <w:sz w:val="24"/>
                <w:szCs w:val="24"/>
              </w:rPr>
              <w:t>1.專業成長活動計畫</w:t>
            </w:r>
          </w:p>
        </w:tc>
        <w:tc>
          <w:tcPr>
            <w:tcW w:w="2387" w:type="dxa"/>
            <w:shd w:val="clear" w:color="auto" w:fill="F2F2F2"/>
            <w:vAlign w:val="center"/>
          </w:tcPr>
          <w:p w:rsidR="00F474C7" w:rsidRPr="00747ACB" w:rsidRDefault="00F474C7" w:rsidP="00E84417">
            <w:pPr>
              <w:spacing w:after="0" w:line="240" w:lineRule="auto"/>
              <w:jc w:val="both"/>
              <w:rPr>
                <w:rFonts w:ascii="標楷體" w:eastAsia="標楷體" w:hAnsi="標楷體"/>
                <w:sz w:val="24"/>
                <w:szCs w:val="24"/>
              </w:rPr>
            </w:pPr>
          </w:p>
        </w:tc>
        <w:tc>
          <w:tcPr>
            <w:tcW w:w="2502" w:type="dxa"/>
            <w:shd w:val="clear" w:color="auto" w:fill="auto"/>
            <w:vAlign w:val="center"/>
          </w:tcPr>
          <w:p w:rsidR="00F474C7" w:rsidRPr="00747ACB" w:rsidRDefault="00F474C7" w:rsidP="00E84417">
            <w:pPr>
              <w:spacing w:after="0" w:line="240" w:lineRule="auto"/>
              <w:jc w:val="right"/>
              <w:rPr>
                <w:rFonts w:ascii="標楷體" w:eastAsia="標楷體" w:hAnsi="標楷體"/>
                <w:sz w:val="24"/>
                <w:szCs w:val="24"/>
              </w:rPr>
            </w:pPr>
            <w:r w:rsidRPr="00747ACB">
              <w:rPr>
                <w:rFonts w:ascii="標楷體" w:eastAsia="標楷體" w:hAnsi="標楷體"/>
                <w:sz w:val="24"/>
                <w:szCs w:val="24"/>
              </w:rPr>
              <w:t>％</w:t>
            </w:r>
          </w:p>
        </w:tc>
        <w:tc>
          <w:tcPr>
            <w:tcW w:w="1489" w:type="dxa"/>
            <w:shd w:val="clear" w:color="auto" w:fill="auto"/>
            <w:vAlign w:val="center"/>
          </w:tcPr>
          <w:p w:rsidR="00F474C7" w:rsidRPr="00747ACB" w:rsidRDefault="00F474C7" w:rsidP="00E84417">
            <w:pPr>
              <w:spacing w:after="0" w:line="240" w:lineRule="auto"/>
              <w:jc w:val="both"/>
              <w:rPr>
                <w:rFonts w:ascii="標楷體" w:eastAsia="標楷體" w:hAnsi="標楷體"/>
                <w:sz w:val="24"/>
                <w:szCs w:val="24"/>
              </w:rPr>
            </w:pPr>
          </w:p>
        </w:tc>
      </w:tr>
      <w:tr w:rsidR="00F474C7" w:rsidRPr="00747ACB" w:rsidTr="00E84417">
        <w:trPr>
          <w:trHeight w:val="490"/>
          <w:jc w:val="center"/>
        </w:trPr>
        <w:tc>
          <w:tcPr>
            <w:tcW w:w="3191" w:type="dxa"/>
            <w:shd w:val="clear" w:color="auto" w:fill="auto"/>
            <w:vAlign w:val="center"/>
          </w:tcPr>
          <w:p w:rsidR="00F474C7" w:rsidRPr="00747ACB" w:rsidRDefault="00F474C7" w:rsidP="00E84417">
            <w:pPr>
              <w:spacing w:after="0" w:line="240" w:lineRule="auto"/>
              <w:jc w:val="both"/>
              <w:rPr>
                <w:rFonts w:ascii="標楷體" w:eastAsia="標楷體" w:hAnsi="標楷體"/>
                <w:sz w:val="24"/>
                <w:szCs w:val="24"/>
                <w:lang w:eastAsia="zh-TW"/>
              </w:rPr>
            </w:pPr>
            <w:r w:rsidRPr="00747ACB">
              <w:rPr>
                <w:rFonts w:ascii="標楷體" w:eastAsia="標楷體" w:hAnsi="標楷體" w:hint="eastAsia"/>
                <w:sz w:val="24"/>
                <w:szCs w:val="24"/>
                <w:lang w:eastAsia="zh-TW"/>
              </w:rPr>
              <w:t>2.國教輔導團整體團務計畫</w:t>
            </w:r>
          </w:p>
        </w:tc>
        <w:tc>
          <w:tcPr>
            <w:tcW w:w="2387" w:type="dxa"/>
            <w:shd w:val="clear" w:color="auto" w:fill="F2F2F2"/>
            <w:vAlign w:val="center"/>
          </w:tcPr>
          <w:p w:rsidR="00F474C7" w:rsidRPr="00747ACB" w:rsidRDefault="00F474C7" w:rsidP="00E84417">
            <w:pPr>
              <w:spacing w:after="0" w:line="240" w:lineRule="auto"/>
              <w:jc w:val="both"/>
              <w:rPr>
                <w:rFonts w:ascii="標楷體" w:eastAsia="標楷體" w:hAnsi="標楷體"/>
                <w:sz w:val="24"/>
                <w:szCs w:val="24"/>
                <w:lang w:eastAsia="zh-TW"/>
              </w:rPr>
            </w:pPr>
          </w:p>
        </w:tc>
        <w:tc>
          <w:tcPr>
            <w:tcW w:w="2502" w:type="dxa"/>
            <w:shd w:val="clear" w:color="auto" w:fill="auto"/>
            <w:vAlign w:val="center"/>
          </w:tcPr>
          <w:p w:rsidR="00F474C7" w:rsidRPr="00747ACB" w:rsidRDefault="00F474C7" w:rsidP="00E84417">
            <w:pPr>
              <w:spacing w:after="0" w:line="240" w:lineRule="auto"/>
              <w:jc w:val="right"/>
              <w:rPr>
                <w:rFonts w:ascii="標楷體" w:eastAsia="標楷體" w:hAnsi="標楷體"/>
                <w:sz w:val="24"/>
                <w:szCs w:val="24"/>
              </w:rPr>
            </w:pPr>
            <w:r w:rsidRPr="00747ACB">
              <w:rPr>
                <w:rFonts w:ascii="標楷體" w:eastAsia="標楷體" w:hAnsi="標楷體"/>
                <w:sz w:val="24"/>
                <w:szCs w:val="24"/>
              </w:rPr>
              <w:t>％</w:t>
            </w:r>
          </w:p>
        </w:tc>
        <w:tc>
          <w:tcPr>
            <w:tcW w:w="1489" w:type="dxa"/>
            <w:shd w:val="clear" w:color="auto" w:fill="auto"/>
            <w:vAlign w:val="center"/>
          </w:tcPr>
          <w:p w:rsidR="00F474C7" w:rsidRPr="00747ACB" w:rsidRDefault="00F474C7" w:rsidP="00E84417">
            <w:pPr>
              <w:spacing w:after="0" w:line="240" w:lineRule="auto"/>
              <w:jc w:val="both"/>
              <w:rPr>
                <w:rFonts w:ascii="標楷體" w:eastAsia="標楷體" w:hAnsi="標楷體"/>
                <w:sz w:val="24"/>
                <w:szCs w:val="24"/>
              </w:rPr>
            </w:pPr>
          </w:p>
        </w:tc>
      </w:tr>
      <w:tr w:rsidR="00F474C7" w:rsidRPr="00747ACB" w:rsidTr="00E84417">
        <w:trPr>
          <w:trHeight w:val="490"/>
          <w:jc w:val="center"/>
        </w:trPr>
        <w:tc>
          <w:tcPr>
            <w:tcW w:w="3191" w:type="dxa"/>
            <w:shd w:val="clear" w:color="auto" w:fill="auto"/>
            <w:vAlign w:val="center"/>
          </w:tcPr>
          <w:p w:rsidR="00F474C7" w:rsidRPr="00747ACB" w:rsidRDefault="00F474C7" w:rsidP="00E84417">
            <w:pPr>
              <w:spacing w:after="0" w:line="240" w:lineRule="auto"/>
              <w:jc w:val="both"/>
              <w:rPr>
                <w:rFonts w:ascii="標楷體" w:eastAsia="標楷體" w:hAnsi="標楷體"/>
                <w:sz w:val="24"/>
                <w:szCs w:val="24"/>
              </w:rPr>
            </w:pPr>
            <w:r w:rsidRPr="00747ACB">
              <w:rPr>
                <w:rFonts w:ascii="標楷體" w:eastAsia="標楷體" w:hAnsi="標楷體" w:hint="eastAsia"/>
                <w:sz w:val="24"/>
                <w:szCs w:val="24"/>
              </w:rPr>
              <w:t>3.輔導小組計畫</w:t>
            </w:r>
          </w:p>
        </w:tc>
        <w:tc>
          <w:tcPr>
            <w:tcW w:w="2387" w:type="dxa"/>
            <w:shd w:val="clear" w:color="auto" w:fill="auto"/>
            <w:vAlign w:val="center"/>
          </w:tcPr>
          <w:p w:rsidR="00F474C7" w:rsidRPr="00747ACB" w:rsidRDefault="00F474C7" w:rsidP="00E84417">
            <w:pPr>
              <w:spacing w:after="0" w:line="240" w:lineRule="auto"/>
              <w:jc w:val="center"/>
              <w:rPr>
                <w:rFonts w:ascii="標楷體" w:eastAsia="標楷體" w:hAnsi="標楷體"/>
                <w:sz w:val="24"/>
                <w:szCs w:val="24"/>
              </w:rPr>
            </w:pPr>
            <w:r w:rsidRPr="00747ACB">
              <w:rPr>
                <w:rFonts w:ascii="標楷體" w:eastAsia="標楷體" w:hAnsi="標楷體" w:hint="eastAsia"/>
                <w:sz w:val="24"/>
                <w:szCs w:val="24"/>
              </w:rPr>
              <w:t>*********</w:t>
            </w:r>
          </w:p>
        </w:tc>
        <w:tc>
          <w:tcPr>
            <w:tcW w:w="2502" w:type="dxa"/>
            <w:shd w:val="clear" w:color="auto" w:fill="auto"/>
          </w:tcPr>
          <w:p w:rsidR="00F474C7" w:rsidRPr="00747ACB" w:rsidRDefault="00F474C7" w:rsidP="00E84417">
            <w:pPr>
              <w:spacing w:after="0" w:line="240" w:lineRule="auto"/>
              <w:jc w:val="center"/>
              <w:rPr>
                <w:rFonts w:ascii="標楷體" w:eastAsia="標楷體" w:hAnsi="標楷體"/>
                <w:sz w:val="24"/>
                <w:szCs w:val="24"/>
                <w:lang w:eastAsia="zh-TW"/>
              </w:rPr>
            </w:pPr>
            <w:r w:rsidRPr="00747ACB">
              <w:rPr>
                <w:rFonts w:ascii="標楷體" w:eastAsia="標楷體" w:hAnsi="標楷體" w:hint="eastAsia"/>
                <w:sz w:val="24"/>
                <w:szCs w:val="24"/>
                <w:lang w:eastAsia="zh-TW"/>
              </w:rPr>
              <w:t>佔107學年度輔導小組運作經費之比率</w:t>
            </w:r>
          </w:p>
        </w:tc>
        <w:tc>
          <w:tcPr>
            <w:tcW w:w="1489" w:type="dxa"/>
            <w:shd w:val="clear" w:color="auto" w:fill="auto"/>
            <w:vAlign w:val="center"/>
          </w:tcPr>
          <w:p w:rsidR="00F474C7" w:rsidRPr="00747ACB" w:rsidRDefault="00F474C7" w:rsidP="00E84417">
            <w:pPr>
              <w:spacing w:after="0" w:line="240" w:lineRule="auto"/>
              <w:jc w:val="both"/>
              <w:rPr>
                <w:rFonts w:ascii="標楷體" w:eastAsia="標楷體" w:hAnsi="標楷體"/>
                <w:sz w:val="24"/>
                <w:szCs w:val="24"/>
                <w:lang w:eastAsia="zh-TW"/>
              </w:rPr>
            </w:pPr>
          </w:p>
        </w:tc>
      </w:tr>
      <w:tr w:rsidR="00F474C7" w:rsidRPr="00747ACB" w:rsidTr="00E84417">
        <w:trPr>
          <w:trHeight w:val="470"/>
          <w:jc w:val="center"/>
        </w:trPr>
        <w:tc>
          <w:tcPr>
            <w:tcW w:w="3191" w:type="dxa"/>
            <w:shd w:val="clear" w:color="auto" w:fill="auto"/>
            <w:vAlign w:val="center"/>
          </w:tcPr>
          <w:p w:rsidR="00F474C7" w:rsidRPr="00747ACB" w:rsidRDefault="00F474C7" w:rsidP="00E84417">
            <w:pPr>
              <w:spacing w:after="0" w:line="240" w:lineRule="auto"/>
              <w:jc w:val="both"/>
              <w:rPr>
                <w:rFonts w:ascii="標楷體" w:eastAsia="標楷體" w:hAnsi="標楷體"/>
                <w:sz w:val="24"/>
                <w:szCs w:val="24"/>
              </w:rPr>
            </w:pPr>
            <w:r w:rsidRPr="00747ACB">
              <w:rPr>
                <w:rFonts w:ascii="標楷體" w:eastAsia="標楷體" w:hAnsi="標楷體" w:hint="eastAsia"/>
                <w:sz w:val="24"/>
                <w:szCs w:val="24"/>
                <w:lang w:eastAsia="zh-TW"/>
              </w:rPr>
              <w:t xml:space="preserve"> </w:t>
            </w:r>
            <w:r w:rsidRPr="00747ACB">
              <w:rPr>
                <w:rFonts w:ascii="標楷體" w:eastAsia="標楷體" w:hAnsi="標楷體" w:hint="eastAsia"/>
                <w:sz w:val="24"/>
                <w:szCs w:val="24"/>
              </w:rPr>
              <w:t>(1) 語文－國語文</w:t>
            </w:r>
          </w:p>
        </w:tc>
        <w:tc>
          <w:tcPr>
            <w:tcW w:w="2387" w:type="dxa"/>
            <w:shd w:val="clear" w:color="auto" w:fill="F2F2F2"/>
            <w:vAlign w:val="center"/>
          </w:tcPr>
          <w:p w:rsidR="00F474C7" w:rsidRPr="00747ACB" w:rsidRDefault="00F474C7" w:rsidP="00E84417">
            <w:pPr>
              <w:spacing w:after="0" w:line="240" w:lineRule="auto"/>
              <w:jc w:val="both"/>
              <w:rPr>
                <w:rFonts w:ascii="標楷體" w:eastAsia="標楷體" w:hAnsi="標楷體"/>
                <w:sz w:val="24"/>
                <w:szCs w:val="24"/>
              </w:rPr>
            </w:pPr>
          </w:p>
        </w:tc>
        <w:tc>
          <w:tcPr>
            <w:tcW w:w="2502" w:type="dxa"/>
            <w:shd w:val="clear" w:color="auto" w:fill="auto"/>
            <w:vAlign w:val="center"/>
          </w:tcPr>
          <w:p w:rsidR="00F474C7" w:rsidRPr="00747ACB" w:rsidRDefault="00F474C7" w:rsidP="00E84417">
            <w:pPr>
              <w:spacing w:after="0" w:line="240" w:lineRule="auto"/>
              <w:jc w:val="right"/>
              <w:rPr>
                <w:rFonts w:ascii="標楷體" w:eastAsia="標楷體" w:hAnsi="標楷體"/>
                <w:sz w:val="24"/>
                <w:szCs w:val="24"/>
              </w:rPr>
            </w:pPr>
            <w:r w:rsidRPr="00747ACB">
              <w:rPr>
                <w:rFonts w:ascii="標楷體" w:eastAsia="標楷體" w:hAnsi="標楷體"/>
                <w:sz w:val="24"/>
                <w:szCs w:val="24"/>
              </w:rPr>
              <w:t>％</w:t>
            </w:r>
          </w:p>
        </w:tc>
        <w:tc>
          <w:tcPr>
            <w:tcW w:w="1489" w:type="dxa"/>
            <w:shd w:val="clear" w:color="auto" w:fill="auto"/>
            <w:vAlign w:val="center"/>
          </w:tcPr>
          <w:p w:rsidR="00F474C7" w:rsidRPr="00747ACB" w:rsidRDefault="00F474C7" w:rsidP="00E84417">
            <w:pPr>
              <w:spacing w:after="0" w:line="240" w:lineRule="auto"/>
              <w:jc w:val="both"/>
              <w:rPr>
                <w:rFonts w:ascii="標楷體" w:eastAsia="標楷體" w:hAnsi="標楷體"/>
                <w:sz w:val="24"/>
                <w:szCs w:val="24"/>
              </w:rPr>
            </w:pPr>
          </w:p>
        </w:tc>
      </w:tr>
      <w:tr w:rsidR="00F474C7" w:rsidRPr="00747ACB" w:rsidTr="00E84417">
        <w:trPr>
          <w:trHeight w:val="470"/>
          <w:jc w:val="center"/>
        </w:trPr>
        <w:tc>
          <w:tcPr>
            <w:tcW w:w="3191" w:type="dxa"/>
            <w:shd w:val="clear" w:color="auto" w:fill="auto"/>
            <w:vAlign w:val="center"/>
          </w:tcPr>
          <w:p w:rsidR="00F474C7" w:rsidRPr="00747ACB" w:rsidRDefault="00F474C7" w:rsidP="00E84417">
            <w:pPr>
              <w:spacing w:after="0" w:line="240" w:lineRule="auto"/>
              <w:jc w:val="both"/>
              <w:rPr>
                <w:rFonts w:ascii="標楷體" w:eastAsia="標楷體" w:hAnsi="標楷體"/>
                <w:sz w:val="24"/>
                <w:szCs w:val="24"/>
              </w:rPr>
            </w:pPr>
            <w:r w:rsidRPr="00747ACB">
              <w:rPr>
                <w:rFonts w:ascii="標楷體" w:eastAsia="標楷體" w:hAnsi="標楷體" w:cs="Calibri" w:hint="eastAsia"/>
                <w:sz w:val="24"/>
                <w:szCs w:val="24"/>
              </w:rPr>
              <w:t xml:space="preserve"> (2</w:t>
            </w:r>
            <w:r w:rsidRPr="00747ACB">
              <w:rPr>
                <w:rFonts w:ascii="標楷體" w:eastAsia="標楷體" w:hAnsi="標楷體" w:hint="eastAsia"/>
                <w:sz w:val="24"/>
                <w:szCs w:val="24"/>
              </w:rPr>
              <w:t>) 語文－英語文</w:t>
            </w:r>
          </w:p>
        </w:tc>
        <w:tc>
          <w:tcPr>
            <w:tcW w:w="2387" w:type="dxa"/>
            <w:shd w:val="clear" w:color="auto" w:fill="F2F2F2"/>
            <w:vAlign w:val="center"/>
          </w:tcPr>
          <w:p w:rsidR="00F474C7" w:rsidRPr="00747ACB" w:rsidRDefault="00F474C7" w:rsidP="00E84417">
            <w:pPr>
              <w:spacing w:after="0" w:line="240" w:lineRule="auto"/>
              <w:jc w:val="both"/>
              <w:rPr>
                <w:rFonts w:ascii="標楷體" w:eastAsia="標楷體" w:hAnsi="標楷體"/>
                <w:sz w:val="24"/>
                <w:szCs w:val="24"/>
              </w:rPr>
            </w:pPr>
          </w:p>
        </w:tc>
        <w:tc>
          <w:tcPr>
            <w:tcW w:w="2502" w:type="dxa"/>
            <w:shd w:val="clear" w:color="auto" w:fill="auto"/>
            <w:vAlign w:val="center"/>
          </w:tcPr>
          <w:p w:rsidR="00F474C7" w:rsidRPr="00747ACB" w:rsidRDefault="00F474C7" w:rsidP="00E84417">
            <w:pPr>
              <w:spacing w:after="0" w:line="240" w:lineRule="auto"/>
              <w:jc w:val="right"/>
              <w:rPr>
                <w:rFonts w:ascii="標楷體" w:eastAsia="標楷體" w:hAnsi="標楷體"/>
                <w:sz w:val="24"/>
                <w:szCs w:val="24"/>
              </w:rPr>
            </w:pPr>
            <w:r w:rsidRPr="00747ACB">
              <w:rPr>
                <w:rFonts w:ascii="標楷體" w:eastAsia="標楷體" w:hAnsi="標楷體"/>
                <w:sz w:val="24"/>
                <w:szCs w:val="24"/>
              </w:rPr>
              <w:t>％</w:t>
            </w:r>
          </w:p>
        </w:tc>
        <w:tc>
          <w:tcPr>
            <w:tcW w:w="1489" w:type="dxa"/>
            <w:shd w:val="clear" w:color="auto" w:fill="auto"/>
            <w:vAlign w:val="center"/>
          </w:tcPr>
          <w:p w:rsidR="00F474C7" w:rsidRPr="00747ACB" w:rsidRDefault="00F474C7" w:rsidP="00E84417">
            <w:pPr>
              <w:spacing w:after="0" w:line="240" w:lineRule="auto"/>
              <w:jc w:val="both"/>
              <w:rPr>
                <w:rFonts w:ascii="標楷體" w:eastAsia="標楷體" w:hAnsi="標楷體"/>
                <w:sz w:val="24"/>
                <w:szCs w:val="24"/>
              </w:rPr>
            </w:pPr>
          </w:p>
        </w:tc>
      </w:tr>
      <w:tr w:rsidR="00F474C7" w:rsidRPr="00747ACB" w:rsidTr="00E84417">
        <w:trPr>
          <w:trHeight w:val="470"/>
          <w:jc w:val="center"/>
        </w:trPr>
        <w:tc>
          <w:tcPr>
            <w:tcW w:w="3191" w:type="dxa"/>
            <w:shd w:val="clear" w:color="auto" w:fill="auto"/>
            <w:vAlign w:val="center"/>
          </w:tcPr>
          <w:p w:rsidR="00F474C7" w:rsidRPr="00747ACB" w:rsidRDefault="00F474C7" w:rsidP="00E84417">
            <w:pPr>
              <w:spacing w:after="0" w:line="240" w:lineRule="auto"/>
              <w:jc w:val="both"/>
              <w:rPr>
                <w:rFonts w:ascii="標楷體" w:eastAsia="標楷體" w:hAnsi="標楷體"/>
                <w:sz w:val="24"/>
                <w:szCs w:val="24"/>
              </w:rPr>
            </w:pPr>
            <w:r w:rsidRPr="00747ACB">
              <w:rPr>
                <w:rFonts w:ascii="標楷體" w:eastAsia="標楷體" w:hAnsi="標楷體" w:cs="Calibri" w:hint="eastAsia"/>
                <w:sz w:val="24"/>
                <w:szCs w:val="24"/>
              </w:rPr>
              <w:t xml:space="preserve"> (3</w:t>
            </w:r>
            <w:r w:rsidRPr="00747ACB">
              <w:rPr>
                <w:rFonts w:ascii="標楷體" w:eastAsia="標楷體" w:hAnsi="標楷體" w:hint="eastAsia"/>
                <w:sz w:val="24"/>
                <w:szCs w:val="24"/>
              </w:rPr>
              <w:t>) 語文－本土語</w:t>
            </w:r>
          </w:p>
        </w:tc>
        <w:tc>
          <w:tcPr>
            <w:tcW w:w="2387" w:type="dxa"/>
            <w:shd w:val="clear" w:color="auto" w:fill="F2F2F2"/>
            <w:vAlign w:val="center"/>
          </w:tcPr>
          <w:p w:rsidR="00F474C7" w:rsidRPr="00747ACB" w:rsidRDefault="00F474C7" w:rsidP="00E84417">
            <w:pPr>
              <w:spacing w:after="0" w:line="240" w:lineRule="auto"/>
              <w:jc w:val="both"/>
              <w:rPr>
                <w:rFonts w:ascii="標楷體" w:eastAsia="標楷體" w:hAnsi="標楷體"/>
                <w:sz w:val="24"/>
                <w:szCs w:val="24"/>
              </w:rPr>
            </w:pPr>
          </w:p>
        </w:tc>
        <w:tc>
          <w:tcPr>
            <w:tcW w:w="2502" w:type="dxa"/>
            <w:shd w:val="clear" w:color="auto" w:fill="auto"/>
            <w:vAlign w:val="center"/>
          </w:tcPr>
          <w:p w:rsidR="00F474C7" w:rsidRPr="00747ACB" w:rsidRDefault="00F474C7" w:rsidP="00E84417">
            <w:pPr>
              <w:spacing w:after="0" w:line="240" w:lineRule="auto"/>
              <w:jc w:val="right"/>
              <w:rPr>
                <w:rFonts w:ascii="標楷體" w:eastAsia="標楷體" w:hAnsi="標楷體"/>
                <w:sz w:val="24"/>
                <w:szCs w:val="24"/>
              </w:rPr>
            </w:pPr>
            <w:r w:rsidRPr="00747ACB">
              <w:rPr>
                <w:rFonts w:ascii="標楷體" w:eastAsia="標楷體" w:hAnsi="標楷體"/>
                <w:sz w:val="24"/>
                <w:szCs w:val="24"/>
              </w:rPr>
              <w:t>％</w:t>
            </w:r>
          </w:p>
        </w:tc>
        <w:tc>
          <w:tcPr>
            <w:tcW w:w="1489" w:type="dxa"/>
            <w:shd w:val="clear" w:color="auto" w:fill="auto"/>
            <w:vAlign w:val="center"/>
          </w:tcPr>
          <w:p w:rsidR="00F474C7" w:rsidRPr="00747ACB" w:rsidRDefault="00F474C7" w:rsidP="00E84417">
            <w:pPr>
              <w:spacing w:after="0" w:line="240" w:lineRule="auto"/>
              <w:jc w:val="both"/>
              <w:rPr>
                <w:rFonts w:ascii="標楷體" w:eastAsia="標楷體" w:hAnsi="標楷體"/>
                <w:sz w:val="24"/>
                <w:szCs w:val="24"/>
              </w:rPr>
            </w:pPr>
          </w:p>
        </w:tc>
      </w:tr>
      <w:tr w:rsidR="00F474C7" w:rsidRPr="00747ACB" w:rsidTr="00E84417">
        <w:trPr>
          <w:trHeight w:val="470"/>
          <w:jc w:val="center"/>
        </w:trPr>
        <w:tc>
          <w:tcPr>
            <w:tcW w:w="3191" w:type="dxa"/>
            <w:shd w:val="clear" w:color="auto" w:fill="auto"/>
            <w:vAlign w:val="center"/>
          </w:tcPr>
          <w:p w:rsidR="00F474C7" w:rsidRPr="00747ACB" w:rsidRDefault="00F474C7" w:rsidP="00E84417">
            <w:pPr>
              <w:spacing w:after="0" w:line="240" w:lineRule="auto"/>
              <w:jc w:val="both"/>
              <w:rPr>
                <w:rFonts w:ascii="標楷體" w:eastAsia="標楷體" w:hAnsi="標楷體"/>
                <w:sz w:val="24"/>
                <w:szCs w:val="24"/>
              </w:rPr>
            </w:pPr>
            <w:r w:rsidRPr="00747ACB">
              <w:rPr>
                <w:rFonts w:ascii="標楷體" w:eastAsia="標楷體" w:hAnsi="標楷體" w:hint="eastAsia"/>
                <w:sz w:val="24"/>
                <w:szCs w:val="24"/>
              </w:rPr>
              <w:t xml:space="preserve"> (4) 數學</w:t>
            </w:r>
          </w:p>
        </w:tc>
        <w:tc>
          <w:tcPr>
            <w:tcW w:w="2387" w:type="dxa"/>
            <w:shd w:val="clear" w:color="auto" w:fill="F2F2F2"/>
            <w:vAlign w:val="center"/>
          </w:tcPr>
          <w:p w:rsidR="00F474C7" w:rsidRPr="00747ACB" w:rsidRDefault="00F474C7" w:rsidP="00E84417">
            <w:pPr>
              <w:spacing w:after="0" w:line="240" w:lineRule="auto"/>
              <w:jc w:val="both"/>
              <w:rPr>
                <w:rFonts w:ascii="標楷體" w:eastAsia="標楷體" w:hAnsi="標楷體"/>
                <w:sz w:val="24"/>
                <w:szCs w:val="24"/>
              </w:rPr>
            </w:pPr>
          </w:p>
        </w:tc>
        <w:tc>
          <w:tcPr>
            <w:tcW w:w="2502" w:type="dxa"/>
            <w:shd w:val="clear" w:color="auto" w:fill="auto"/>
            <w:vAlign w:val="center"/>
          </w:tcPr>
          <w:p w:rsidR="00F474C7" w:rsidRPr="00747ACB" w:rsidRDefault="00F474C7" w:rsidP="00E84417">
            <w:pPr>
              <w:spacing w:after="0" w:line="240" w:lineRule="auto"/>
              <w:jc w:val="right"/>
              <w:rPr>
                <w:rFonts w:ascii="標楷體" w:eastAsia="標楷體" w:hAnsi="標楷體"/>
                <w:sz w:val="24"/>
                <w:szCs w:val="24"/>
              </w:rPr>
            </w:pPr>
            <w:r w:rsidRPr="00747ACB">
              <w:rPr>
                <w:rFonts w:ascii="標楷體" w:eastAsia="標楷體" w:hAnsi="標楷體"/>
                <w:sz w:val="24"/>
                <w:szCs w:val="24"/>
              </w:rPr>
              <w:t>％</w:t>
            </w:r>
          </w:p>
        </w:tc>
        <w:tc>
          <w:tcPr>
            <w:tcW w:w="1489" w:type="dxa"/>
            <w:shd w:val="clear" w:color="auto" w:fill="auto"/>
            <w:vAlign w:val="center"/>
          </w:tcPr>
          <w:p w:rsidR="00F474C7" w:rsidRPr="00747ACB" w:rsidRDefault="00F474C7" w:rsidP="00E84417">
            <w:pPr>
              <w:spacing w:after="0" w:line="240" w:lineRule="auto"/>
              <w:jc w:val="both"/>
              <w:rPr>
                <w:rFonts w:ascii="標楷體" w:eastAsia="標楷體" w:hAnsi="標楷體"/>
                <w:sz w:val="24"/>
                <w:szCs w:val="24"/>
              </w:rPr>
            </w:pPr>
          </w:p>
        </w:tc>
      </w:tr>
      <w:tr w:rsidR="00F474C7" w:rsidRPr="00747ACB" w:rsidTr="00E84417">
        <w:trPr>
          <w:trHeight w:val="470"/>
          <w:jc w:val="center"/>
        </w:trPr>
        <w:tc>
          <w:tcPr>
            <w:tcW w:w="3191" w:type="dxa"/>
            <w:shd w:val="clear" w:color="auto" w:fill="auto"/>
            <w:vAlign w:val="center"/>
          </w:tcPr>
          <w:p w:rsidR="00F474C7" w:rsidRPr="00747ACB" w:rsidRDefault="00F474C7" w:rsidP="00E84417">
            <w:pPr>
              <w:spacing w:after="0" w:line="240" w:lineRule="auto"/>
              <w:jc w:val="both"/>
              <w:rPr>
                <w:rFonts w:ascii="標楷體" w:eastAsia="標楷體" w:hAnsi="標楷體"/>
                <w:sz w:val="24"/>
                <w:szCs w:val="24"/>
              </w:rPr>
            </w:pPr>
            <w:r w:rsidRPr="00747ACB">
              <w:rPr>
                <w:rFonts w:ascii="標楷體" w:eastAsia="標楷體" w:hAnsi="標楷體" w:hint="eastAsia"/>
                <w:sz w:val="24"/>
                <w:szCs w:val="24"/>
              </w:rPr>
              <w:t xml:space="preserve"> (5) 健康與體育</w:t>
            </w:r>
          </w:p>
        </w:tc>
        <w:tc>
          <w:tcPr>
            <w:tcW w:w="2387" w:type="dxa"/>
            <w:shd w:val="clear" w:color="auto" w:fill="F2F2F2"/>
            <w:vAlign w:val="center"/>
          </w:tcPr>
          <w:p w:rsidR="00F474C7" w:rsidRPr="00747ACB" w:rsidRDefault="00F474C7" w:rsidP="00E84417">
            <w:pPr>
              <w:spacing w:after="0" w:line="240" w:lineRule="auto"/>
              <w:jc w:val="both"/>
              <w:rPr>
                <w:rFonts w:ascii="標楷體" w:eastAsia="標楷體" w:hAnsi="標楷體"/>
                <w:sz w:val="24"/>
                <w:szCs w:val="24"/>
              </w:rPr>
            </w:pPr>
          </w:p>
        </w:tc>
        <w:tc>
          <w:tcPr>
            <w:tcW w:w="2502" w:type="dxa"/>
            <w:shd w:val="clear" w:color="auto" w:fill="auto"/>
            <w:vAlign w:val="center"/>
          </w:tcPr>
          <w:p w:rsidR="00F474C7" w:rsidRPr="00747ACB" w:rsidRDefault="00F474C7" w:rsidP="00E84417">
            <w:pPr>
              <w:spacing w:after="0" w:line="240" w:lineRule="auto"/>
              <w:jc w:val="right"/>
              <w:rPr>
                <w:rFonts w:ascii="標楷體" w:eastAsia="標楷體" w:hAnsi="標楷體"/>
                <w:sz w:val="24"/>
                <w:szCs w:val="24"/>
              </w:rPr>
            </w:pPr>
            <w:r w:rsidRPr="00747ACB">
              <w:rPr>
                <w:rFonts w:ascii="標楷體" w:eastAsia="標楷體" w:hAnsi="標楷體"/>
                <w:sz w:val="24"/>
                <w:szCs w:val="24"/>
              </w:rPr>
              <w:t>％</w:t>
            </w:r>
          </w:p>
        </w:tc>
        <w:tc>
          <w:tcPr>
            <w:tcW w:w="1489" w:type="dxa"/>
            <w:shd w:val="clear" w:color="auto" w:fill="auto"/>
            <w:vAlign w:val="center"/>
          </w:tcPr>
          <w:p w:rsidR="00F474C7" w:rsidRPr="00747ACB" w:rsidRDefault="00F474C7" w:rsidP="00E84417">
            <w:pPr>
              <w:spacing w:after="0" w:line="240" w:lineRule="auto"/>
              <w:jc w:val="both"/>
              <w:rPr>
                <w:rFonts w:ascii="標楷體" w:eastAsia="標楷體" w:hAnsi="標楷體"/>
                <w:sz w:val="24"/>
                <w:szCs w:val="24"/>
              </w:rPr>
            </w:pPr>
          </w:p>
        </w:tc>
      </w:tr>
      <w:tr w:rsidR="00F474C7" w:rsidRPr="00747ACB" w:rsidTr="00E84417">
        <w:trPr>
          <w:trHeight w:val="470"/>
          <w:jc w:val="center"/>
        </w:trPr>
        <w:tc>
          <w:tcPr>
            <w:tcW w:w="3191" w:type="dxa"/>
            <w:shd w:val="clear" w:color="auto" w:fill="auto"/>
            <w:vAlign w:val="center"/>
          </w:tcPr>
          <w:p w:rsidR="00F474C7" w:rsidRPr="00747ACB" w:rsidRDefault="00F474C7" w:rsidP="00E84417">
            <w:pPr>
              <w:spacing w:after="0" w:line="240" w:lineRule="auto"/>
              <w:jc w:val="both"/>
              <w:rPr>
                <w:rFonts w:ascii="標楷體" w:eastAsia="標楷體" w:hAnsi="標楷體"/>
                <w:sz w:val="24"/>
                <w:szCs w:val="24"/>
              </w:rPr>
            </w:pPr>
            <w:r w:rsidRPr="00747ACB">
              <w:rPr>
                <w:rFonts w:ascii="標楷體" w:eastAsia="標楷體" w:hAnsi="標楷體" w:hint="eastAsia"/>
                <w:sz w:val="24"/>
                <w:szCs w:val="24"/>
              </w:rPr>
              <w:t xml:space="preserve"> (6) 自然科學</w:t>
            </w:r>
          </w:p>
        </w:tc>
        <w:tc>
          <w:tcPr>
            <w:tcW w:w="2387" w:type="dxa"/>
            <w:shd w:val="clear" w:color="auto" w:fill="F2F2F2"/>
            <w:vAlign w:val="center"/>
          </w:tcPr>
          <w:p w:rsidR="00F474C7" w:rsidRPr="00747ACB" w:rsidRDefault="00F474C7" w:rsidP="00E84417">
            <w:pPr>
              <w:spacing w:after="0" w:line="240" w:lineRule="auto"/>
              <w:jc w:val="both"/>
              <w:rPr>
                <w:rFonts w:ascii="標楷體" w:eastAsia="標楷體" w:hAnsi="標楷體"/>
                <w:sz w:val="24"/>
                <w:szCs w:val="24"/>
              </w:rPr>
            </w:pPr>
          </w:p>
        </w:tc>
        <w:tc>
          <w:tcPr>
            <w:tcW w:w="2502" w:type="dxa"/>
            <w:shd w:val="clear" w:color="auto" w:fill="auto"/>
            <w:vAlign w:val="center"/>
          </w:tcPr>
          <w:p w:rsidR="00F474C7" w:rsidRPr="00747ACB" w:rsidRDefault="00F474C7" w:rsidP="00E84417">
            <w:pPr>
              <w:spacing w:after="0" w:line="240" w:lineRule="auto"/>
              <w:jc w:val="right"/>
              <w:rPr>
                <w:rFonts w:ascii="標楷體" w:eastAsia="標楷體" w:hAnsi="標楷體"/>
                <w:sz w:val="24"/>
                <w:szCs w:val="24"/>
              </w:rPr>
            </w:pPr>
            <w:r w:rsidRPr="00747ACB">
              <w:rPr>
                <w:rFonts w:ascii="標楷體" w:eastAsia="標楷體" w:hAnsi="標楷體"/>
                <w:sz w:val="24"/>
                <w:szCs w:val="24"/>
              </w:rPr>
              <w:t>％</w:t>
            </w:r>
          </w:p>
        </w:tc>
        <w:tc>
          <w:tcPr>
            <w:tcW w:w="1489" w:type="dxa"/>
            <w:shd w:val="clear" w:color="auto" w:fill="auto"/>
            <w:vAlign w:val="center"/>
          </w:tcPr>
          <w:p w:rsidR="00F474C7" w:rsidRPr="00747ACB" w:rsidRDefault="00F474C7" w:rsidP="00E84417">
            <w:pPr>
              <w:spacing w:after="0" w:line="240" w:lineRule="auto"/>
              <w:jc w:val="both"/>
              <w:rPr>
                <w:rFonts w:ascii="標楷體" w:eastAsia="標楷體" w:hAnsi="標楷體"/>
                <w:sz w:val="24"/>
                <w:szCs w:val="24"/>
              </w:rPr>
            </w:pPr>
          </w:p>
        </w:tc>
      </w:tr>
      <w:tr w:rsidR="00F474C7" w:rsidRPr="00747ACB" w:rsidTr="00E84417">
        <w:trPr>
          <w:trHeight w:val="470"/>
          <w:jc w:val="center"/>
        </w:trPr>
        <w:tc>
          <w:tcPr>
            <w:tcW w:w="3191" w:type="dxa"/>
            <w:shd w:val="clear" w:color="auto" w:fill="auto"/>
            <w:vAlign w:val="center"/>
          </w:tcPr>
          <w:p w:rsidR="00F474C7" w:rsidRPr="00747ACB" w:rsidRDefault="00F474C7" w:rsidP="00E84417">
            <w:pPr>
              <w:spacing w:after="0" w:line="240" w:lineRule="auto"/>
              <w:jc w:val="both"/>
              <w:rPr>
                <w:rFonts w:ascii="標楷體" w:eastAsia="標楷體" w:hAnsi="標楷體"/>
                <w:sz w:val="24"/>
                <w:szCs w:val="24"/>
              </w:rPr>
            </w:pPr>
            <w:r w:rsidRPr="00747ACB">
              <w:rPr>
                <w:rFonts w:ascii="標楷體" w:eastAsia="標楷體" w:hAnsi="標楷體" w:hint="eastAsia"/>
                <w:sz w:val="24"/>
                <w:szCs w:val="24"/>
              </w:rPr>
              <w:t xml:space="preserve"> (7) 科技</w:t>
            </w:r>
          </w:p>
        </w:tc>
        <w:tc>
          <w:tcPr>
            <w:tcW w:w="2387" w:type="dxa"/>
            <w:shd w:val="clear" w:color="auto" w:fill="F2F2F2"/>
            <w:vAlign w:val="center"/>
          </w:tcPr>
          <w:p w:rsidR="00F474C7" w:rsidRPr="00747ACB" w:rsidRDefault="00F474C7" w:rsidP="00E84417">
            <w:pPr>
              <w:spacing w:after="0" w:line="240" w:lineRule="auto"/>
              <w:jc w:val="both"/>
              <w:rPr>
                <w:rFonts w:ascii="標楷體" w:eastAsia="標楷體" w:hAnsi="標楷體"/>
                <w:sz w:val="24"/>
                <w:szCs w:val="24"/>
              </w:rPr>
            </w:pPr>
          </w:p>
        </w:tc>
        <w:tc>
          <w:tcPr>
            <w:tcW w:w="2502" w:type="dxa"/>
            <w:shd w:val="clear" w:color="auto" w:fill="auto"/>
            <w:vAlign w:val="center"/>
          </w:tcPr>
          <w:p w:rsidR="00F474C7" w:rsidRPr="00747ACB" w:rsidRDefault="00F474C7" w:rsidP="00E84417">
            <w:pPr>
              <w:spacing w:after="0" w:line="240" w:lineRule="auto"/>
              <w:jc w:val="right"/>
              <w:rPr>
                <w:rFonts w:ascii="標楷體" w:eastAsia="標楷體" w:hAnsi="標楷體"/>
                <w:sz w:val="24"/>
                <w:szCs w:val="24"/>
              </w:rPr>
            </w:pPr>
            <w:r w:rsidRPr="00747ACB">
              <w:rPr>
                <w:rFonts w:ascii="標楷體" w:eastAsia="標楷體" w:hAnsi="標楷體"/>
                <w:sz w:val="24"/>
                <w:szCs w:val="24"/>
              </w:rPr>
              <w:t>％</w:t>
            </w:r>
          </w:p>
        </w:tc>
        <w:tc>
          <w:tcPr>
            <w:tcW w:w="1489" w:type="dxa"/>
            <w:shd w:val="clear" w:color="auto" w:fill="auto"/>
            <w:vAlign w:val="center"/>
          </w:tcPr>
          <w:p w:rsidR="00F474C7" w:rsidRPr="00747ACB" w:rsidRDefault="00F474C7" w:rsidP="00E84417">
            <w:pPr>
              <w:spacing w:after="0" w:line="240" w:lineRule="auto"/>
              <w:jc w:val="both"/>
              <w:rPr>
                <w:rFonts w:ascii="標楷體" w:eastAsia="標楷體" w:hAnsi="標楷體"/>
                <w:sz w:val="24"/>
                <w:szCs w:val="24"/>
              </w:rPr>
            </w:pPr>
          </w:p>
        </w:tc>
      </w:tr>
      <w:tr w:rsidR="00F474C7" w:rsidRPr="00747ACB" w:rsidTr="00E84417">
        <w:trPr>
          <w:trHeight w:val="470"/>
          <w:jc w:val="center"/>
        </w:trPr>
        <w:tc>
          <w:tcPr>
            <w:tcW w:w="3191" w:type="dxa"/>
            <w:shd w:val="clear" w:color="auto" w:fill="auto"/>
            <w:vAlign w:val="center"/>
          </w:tcPr>
          <w:p w:rsidR="00F474C7" w:rsidRPr="00747ACB" w:rsidRDefault="00F474C7" w:rsidP="00E84417">
            <w:pPr>
              <w:spacing w:after="0" w:line="240" w:lineRule="auto"/>
              <w:jc w:val="both"/>
              <w:rPr>
                <w:rFonts w:ascii="標楷體" w:eastAsia="標楷體" w:hAnsi="標楷體"/>
                <w:sz w:val="24"/>
                <w:szCs w:val="24"/>
              </w:rPr>
            </w:pPr>
            <w:r w:rsidRPr="00747ACB">
              <w:rPr>
                <w:rFonts w:ascii="標楷體" w:eastAsia="標楷體" w:hAnsi="標楷體" w:hint="eastAsia"/>
                <w:sz w:val="24"/>
                <w:szCs w:val="24"/>
              </w:rPr>
              <w:t xml:space="preserve"> (8) 社會</w:t>
            </w:r>
          </w:p>
        </w:tc>
        <w:tc>
          <w:tcPr>
            <w:tcW w:w="2387" w:type="dxa"/>
            <w:shd w:val="clear" w:color="auto" w:fill="F2F2F2"/>
            <w:vAlign w:val="center"/>
          </w:tcPr>
          <w:p w:rsidR="00F474C7" w:rsidRPr="00747ACB" w:rsidRDefault="00F474C7" w:rsidP="00E84417">
            <w:pPr>
              <w:spacing w:after="0" w:line="240" w:lineRule="auto"/>
              <w:jc w:val="both"/>
              <w:rPr>
                <w:rFonts w:ascii="標楷體" w:eastAsia="標楷體" w:hAnsi="標楷體"/>
                <w:sz w:val="24"/>
                <w:szCs w:val="24"/>
              </w:rPr>
            </w:pPr>
          </w:p>
        </w:tc>
        <w:tc>
          <w:tcPr>
            <w:tcW w:w="2502" w:type="dxa"/>
            <w:shd w:val="clear" w:color="auto" w:fill="auto"/>
            <w:vAlign w:val="center"/>
          </w:tcPr>
          <w:p w:rsidR="00F474C7" w:rsidRPr="00747ACB" w:rsidRDefault="00F474C7" w:rsidP="00E84417">
            <w:pPr>
              <w:spacing w:after="0" w:line="240" w:lineRule="auto"/>
              <w:jc w:val="right"/>
              <w:rPr>
                <w:rFonts w:ascii="標楷體" w:eastAsia="標楷體" w:hAnsi="標楷體"/>
                <w:sz w:val="24"/>
                <w:szCs w:val="24"/>
              </w:rPr>
            </w:pPr>
            <w:r w:rsidRPr="00747ACB">
              <w:rPr>
                <w:rFonts w:ascii="標楷體" w:eastAsia="標楷體" w:hAnsi="標楷體"/>
                <w:sz w:val="24"/>
                <w:szCs w:val="24"/>
              </w:rPr>
              <w:t>％</w:t>
            </w:r>
          </w:p>
        </w:tc>
        <w:tc>
          <w:tcPr>
            <w:tcW w:w="1489" w:type="dxa"/>
            <w:shd w:val="clear" w:color="auto" w:fill="auto"/>
            <w:vAlign w:val="center"/>
          </w:tcPr>
          <w:p w:rsidR="00F474C7" w:rsidRPr="00747ACB" w:rsidRDefault="00F474C7" w:rsidP="00E84417">
            <w:pPr>
              <w:spacing w:after="0" w:line="240" w:lineRule="auto"/>
              <w:jc w:val="both"/>
              <w:rPr>
                <w:rFonts w:ascii="標楷體" w:eastAsia="標楷體" w:hAnsi="標楷體"/>
                <w:sz w:val="24"/>
                <w:szCs w:val="24"/>
              </w:rPr>
            </w:pPr>
          </w:p>
        </w:tc>
      </w:tr>
      <w:tr w:rsidR="00F474C7" w:rsidRPr="00747ACB" w:rsidTr="00E84417">
        <w:trPr>
          <w:trHeight w:val="470"/>
          <w:jc w:val="center"/>
        </w:trPr>
        <w:tc>
          <w:tcPr>
            <w:tcW w:w="3191" w:type="dxa"/>
            <w:shd w:val="clear" w:color="auto" w:fill="auto"/>
            <w:vAlign w:val="center"/>
          </w:tcPr>
          <w:p w:rsidR="00F474C7" w:rsidRPr="00747ACB" w:rsidRDefault="00F474C7" w:rsidP="00E84417">
            <w:pPr>
              <w:spacing w:after="0" w:line="240" w:lineRule="auto"/>
              <w:jc w:val="both"/>
              <w:rPr>
                <w:rFonts w:ascii="標楷體" w:eastAsia="標楷體" w:hAnsi="標楷體"/>
                <w:sz w:val="24"/>
                <w:szCs w:val="24"/>
              </w:rPr>
            </w:pPr>
            <w:r w:rsidRPr="00747ACB">
              <w:rPr>
                <w:rFonts w:ascii="標楷體" w:eastAsia="標楷體" w:hAnsi="標楷體" w:hint="eastAsia"/>
                <w:sz w:val="24"/>
                <w:szCs w:val="24"/>
              </w:rPr>
              <w:t xml:space="preserve"> (9) 藝術與人文</w:t>
            </w:r>
          </w:p>
        </w:tc>
        <w:tc>
          <w:tcPr>
            <w:tcW w:w="2387" w:type="dxa"/>
            <w:shd w:val="clear" w:color="auto" w:fill="F2F2F2"/>
            <w:vAlign w:val="center"/>
          </w:tcPr>
          <w:p w:rsidR="00F474C7" w:rsidRPr="00747ACB" w:rsidRDefault="00F474C7" w:rsidP="00E84417">
            <w:pPr>
              <w:spacing w:after="0" w:line="240" w:lineRule="auto"/>
              <w:jc w:val="both"/>
              <w:rPr>
                <w:rFonts w:ascii="標楷體" w:eastAsia="標楷體" w:hAnsi="標楷體"/>
                <w:sz w:val="24"/>
                <w:szCs w:val="24"/>
              </w:rPr>
            </w:pPr>
          </w:p>
        </w:tc>
        <w:tc>
          <w:tcPr>
            <w:tcW w:w="2502" w:type="dxa"/>
            <w:shd w:val="clear" w:color="auto" w:fill="auto"/>
            <w:vAlign w:val="center"/>
          </w:tcPr>
          <w:p w:rsidR="00F474C7" w:rsidRPr="00747ACB" w:rsidRDefault="00F474C7" w:rsidP="00E84417">
            <w:pPr>
              <w:spacing w:after="0" w:line="240" w:lineRule="auto"/>
              <w:jc w:val="right"/>
              <w:rPr>
                <w:rFonts w:ascii="標楷體" w:eastAsia="標楷體" w:hAnsi="標楷體"/>
                <w:sz w:val="24"/>
                <w:szCs w:val="24"/>
              </w:rPr>
            </w:pPr>
            <w:r w:rsidRPr="00747ACB">
              <w:rPr>
                <w:rFonts w:ascii="標楷體" w:eastAsia="標楷體" w:hAnsi="標楷體"/>
                <w:sz w:val="24"/>
                <w:szCs w:val="24"/>
              </w:rPr>
              <w:t>％</w:t>
            </w:r>
          </w:p>
        </w:tc>
        <w:tc>
          <w:tcPr>
            <w:tcW w:w="1489" w:type="dxa"/>
            <w:shd w:val="clear" w:color="auto" w:fill="auto"/>
            <w:vAlign w:val="center"/>
          </w:tcPr>
          <w:p w:rsidR="00F474C7" w:rsidRPr="00747ACB" w:rsidRDefault="00F474C7" w:rsidP="00E84417">
            <w:pPr>
              <w:spacing w:after="0" w:line="240" w:lineRule="auto"/>
              <w:jc w:val="both"/>
              <w:rPr>
                <w:rFonts w:ascii="標楷體" w:eastAsia="標楷體" w:hAnsi="標楷體"/>
                <w:sz w:val="24"/>
                <w:szCs w:val="24"/>
              </w:rPr>
            </w:pPr>
          </w:p>
        </w:tc>
      </w:tr>
      <w:tr w:rsidR="00F474C7" w:rsidRPr="00747ACB" w:rsidTr="00E84417">
        <w:trPr>
          <w:trHeight w:val="470"/>
          <w:jc w:val="center"/>
        </w:trPr>
        <w:tc>
          <w:tcPr>
            <w:tcW w:w="3191" w:type="dxa"/>
            <w:shd w:val="clear" w:color="auto" w:fill="auto"/>
            <w:vAlign w:val="center"/>
          </w:tcPr>
          <w:p w:rsidR="00F474C7" w:rsidRPr="00747ACB" w:rsidRDefault="00F474C7" w:rsidP="00E84417">
            <w:pPr>
              <w:spacing w:after="0" w:line="240" w:lineRule="auto"/>
              <w:jc w:val="both"/>
              <w:rPr>
                <w:rFonts w:ascii="標楷體" w:eastAsia="標楷體" w:hAnsi="標楷體"/>
                <w:sz w:val="24"/>
                <w:szCs w:val="24"/>
              </w:rPr>
            </w:pPr>
            <w:r w:rsidRPr="00747ACB">
              <w:rPr>
                <w:rFonts w:ascii="標楷體" w:eastAsia="標楷體" w:hAnsi="標楷體" w:hint="eastAsia"/>
                <w:sz w:val="24"/>
                <w:szCs w:val="24"/>
              </w:rPr>
              <w:t>(10) 綜合活動</w:t>
            </w:r>
          </w:p>
        </w:tc>
        <w:tc>
          <w:tcPr>
            <w:tcW w:w="2387" w:type="dxa"/>
            <w:shd w:val="clear" w:color="auto" w:fill="F2F2F2"/>
            <w:vAlign w:val="center"/>
          </w:tcPr>
          <w:p w:rsidR="00F474C7" w:rsidRPr="00747ACB" w:rsidRDefault="00F474C7" w:rsidP="00E84417">
            <w:pPr>
              <w:spacing w:after="0" w:line="240" w:lineRule="auto"/>
              <w:jc w:val="both"/>
              <w:rPr>
                <w:rFonts w:ascii="標楷體" w:eastAsia="標楷體" w:hAnsi="標楷體"/>
                <w:sz w:val="24"/>
                <w:szCs w:val="24"/>
              </w:rPr>
            </w:pPr>
          </w:p>
        </w:tc>
        <w:tc>
          <w:tcPr>
            <w:tcW w:w="2502" w:type="dxa"/>
            <w:shd w:val="clear" w:color="auto" w:fill="auto"/>
            <w:vAlign w:val="center"/>
          </w:tcPr>
          <w:p w:rsidR="00F474C7" w:rsidRPr="00747ACB" w:rsidRDefault="00F474C7" w:rsidP="00E84417">
            <w:pPr>
              <w:spacing w:after="0" w:line="240" w:lineRule="auto"/>
              <w:jc w:val="right"/>
              <w:rPr>
                <w:rFonts w:ascii="標楷體" w:eastAsia="標楷體" w:hAnsi="標楷體"/>
                <w:sz w:val="24"/>
                <w:szCs w:val="24"/>
              </w:rPr>
            </w:pPr>
            <w:r w:rsidRPr="00747ACB">
              <w:rPr>
                <w:rFonts w:ascii="標楷體" w:eastAsia="標楷體" w:hAnsi="標楷體"/>
                <w:sz w:val="24"/>
                <w:szCs w:val="24"/>
              </w:rPr>
              <w:t>％</w:t>
            </w:r>
          </w:p>
        </w:tc>
        <w:tc>
          <w:tcPr>
            <w:tcW w:w="1489" w:type="dxa"/>
            <w:shd w:val="clear" w:color="auto" w:fill="auto"/>
            <w:vAlign w:val="center"/>
          </w:tcPr>
          <w:p w:rsidR="00F474C7" w:rsidRPr="00747ACB" w:rsidRDefault="00F474C7" w:rsidP="00E84417">
            <w:pPr>
              <w:spacing w:after="0" w:line="240" w:lineRule="auto"/>
              <w:jc w:val="both"/>
              <w:rPr>
                <w:rFonts w:ascii="標楷體" w:eastAsia="標楷體" w:hAnsi="標楷體"/>
                <w:sz w:val="24"/>
                <w:szCs w:val="24"/>
              </w:rPr>
            </w:pPr>
          </w:p>
        </w:tc>
      </w:tr>
      <w:tr w:rsidR="00F474C7" w:rsidRPr="00747ACB" w:rsidTr="00E84417">
        <w:trPr>
          <w:trHeight w:val="470"/>
          <w:jc w:val="center"/>
        </w:trPr>
        <w:tc>
          <w:tcPr>
            <w:tcW w:w="3191" w:type="dxa"/>
            <w:shd w:val="clear" w:color="auto" w:fill="auto"/>
            <w:vAlign w:val="center"/>
          </w:tcPr>
          <w:p w:rsidR="00F474C7" w:rsidRPr="00747ACB" w:rsidRDefault="00F474C7" w:rsidP="00E84417">
            <w:pPr>
              <w:spacing w:after="0" w:line="240" w:lineRule="auto"/>
              <w:jc w:val="both"/>
              <w:rPr>
                <w:rFonts w:ascii="標楷體" w:eastAsia="標楷體" w:hAnsi="標楷體"/>
                <w:sz w:val="24"/>
                <w:szCs w:val="24"/>
              </w:rPr>
            </w:pPr>
            <w:r w:rsidRPr="00747ACB">
              <w:rPr>
                <w:rFonts w:ascii="標楷體" w:eastAsia="標楷體" w:hAnsi="標楷體" w:hint="eastAsia"/>
                <w:sz w:val="24"/>
                <w:szCs w:val="24"/>
              </w:rPr>
              <w:t>(11) 生活課程</w:t>
            </w:r>
          </w:p>
        </w:tc>
        <w:tc>
          <w:tcPr>
            <w:tcW w:w="2387" w:type="dxa"/>
            <w:shd w:val="clear" w:color="auto" w:fill="F2F2F2"/>
            <w:vAlign w:val="center"/>
          </w:tcPr>
          <w:p w:rsidR="00F474C7" w:rsidRPr="00747ACB" w:rsidRDefault="00F047FA" w:rsidP="00E472CD">
            <w:pPr>
              <w:spacing w:after="0" w:line="240" w:lineRule="auto"/>
              <w:jc w:val="both"/>
              <w:rPr>
                <w:rFonts w:ascii="標楷體" w:eastAsia="標楷體" w:hAnsi="標楷體"/>
                <w:sz w:val="24"/>
                <w:szCs w:val="24"/>
                <w:lang w:eastAsia="zh-TW"/>
              </w:rPr>
            </w:pPr>
            <w:r>
              <w:rPr>
                <w:rFonts w:ascii="標楷體" w:eastAsia="標楷體" w:hAnsi="標楷體" w:hint="eastAsia"/>
                <w:sz w:val="24"/>
                <w:szCs w:val="24"/>
                <w:lang w:eastAsia="zh-TW"/>
              </w:rPr>
              <w:t>6</w:t>
            </w:r>
            <w:r w:rsidR="00E472CD">
              <w:rPr>
                <w:rFonts w:ascii="標楷體" w:eastAsia="標楷體" w:hAnsi="標楷體"/>
                <w:sz w:val="24"/>
                <w:szCs w:val="24"/>
                <w:lang w:eastAsia="zh-TW"/>
              </w:rPr>
              <w:t>8</w:t>
            </w:r>
            <w:r>
              <w:rPr>
                <w:rFonts w:ascii="標楷體" w:eastAsia="標楷體" w:hAnsi="標楷體" w:hint="eastAsia"/>
                <w:sz w:val="24"/>
                <w:szCs w:val="24"/>
                <w:lang w:eastAsia="zh-TW"/>
              </w:rPr>
              <w:t>000</w:t>
            </w:r>
          </w:p>
        </w:tc>
        <w:tc>
          <w:tcPr>
            <w:tcW w:w="2502" w:type="dxa"/>
            <w:shd w:val="clear" w:color="auto" w:fill="auto"/>
            <w:vAlign w:val="center"/>
          </w:tcPr>
          <w:p w:rsidR="00F474C7" w:rsidRPr="00747ACB" w:rsidRDefault="00F047FA" w:rsidP="00E472CD">
            <w:pPr>
              <w:spacing w:after="0" w:line="240" w:lineRule="auto"/>
              <w:jc w:val="right"/>
              <w:rPr>
                <w:rFonts w:ascii="標楷體" w:eastAsia="標楷體" w:hAnsi="標楷體"/>
                <w:sz w:val="24"/>
                <w:szCs w:val="24"/>
              </w:rPr>
            </w:pPr>
            <w:r>
              <w:rPr>
                <w:rFonts w:ascii="標楷體" w:eastAsia="標楷體" w:hAnsi="標楷體" w:hint="eastAsia"/>
                <w:sz w:val="24"/>
                <w:szCs w:val="24"/>
                <w:lang w:eastAsia="zh-TW"/>
              </w:rPr>
              <w:t>6</w:t>
            </w:r>
            <w:r w:rsidR="00E472CD">
              <w:rPr>
                <w:rFonts w:ascii="標楷體" w:eastAsia="標楷體" w:hAnsi="標楷體"/>
                <w:sz w:val="24"/>
                <w:szCs w:val="24"/>
                <w:lang w:eastAsia="zh-TW"/>
              </w:rPr>
              <w:t>8</w:t>
            </w:r>
            <w:r w:rsidR="00F474C7" w:rsidRPr="00747ACB">
              <w:rPr>
                <w:rFonts w:ascii="標楷體" w:eastAsia="標楷體" w:hAnsi="標楷體"/>
                <w:sz w:val="24"/>
                <w:szCs w:val="24"/>
              </w:rPr>
              <w:t>％</w:t>
            </w:r>
          </w:p>
        </w:tc>
        <w:tc>
          <w:tcPr>
            <w:tcW w:w="1489" w:type="dxa"/>
            <w:shd w:val="clear" w:color="auto" w:fill="auto"/>
            <w:vAlign w:val="center"/>
          </w:tcPr>
          <w:p w:rsidR="00F474C7" w:rsidRPr="00747ACB" w:rsidRDefault="00F474C7" w:rsidP="00E84417">
            <w:pPr>
              <w:spacing w:after="0" w:line="240" w:lineRule="auto"/>
              <w:jc w:val="both"/>
              <w:rPr>
                <w:rFonts w:ascii="標楷體" w:eastAsia="標楷體" w:hAnsi="標楷體"/>
                <w:sz w:val="24"/>
                <w:szCs w:val="24"/>
              </w:rPr>
            </w:pPr>
          </w:p>
        </w:tc>
      </w:tr>
      <w:tr w:rsidR="00F474C7" w:rsidRPr="00747ACB" w:rsidTr="00E84417">
        <w:trPr>
          <w:trHeight w:val="470"/>
          <w:jc w:val="center"/>
        </w:trPr>
        <w:tc>
          <w:tcPr>
            <w:tcW w:w="3191" w:type="dxa"/>
            <w:shd w:val="clear" w:color="auto" w:fill="auto"/>
            <w:vAlign w:val="center"/>
          </w:tcPr>
          <w:p w:rsidR="00F474C7" w:rsidRPr="00747ACB" w:rsidRDefault="00F474C7" w:rsidP="00E84417">
            <w:pPr>
              <w:spacing w:after="0" w:line="240" w:lineRule="auto"/>
              <w:jc w:val="both"/>
              <w:rPr>
                <w:rFonts w:ascii="標楷體" w:eastAsia="標楷體" w:hAnsi="標楷體"/>
                <w:sz w:val="24"/>
                <w:szCs w:val="24"/>
              </w:rPr>
            </w:pPr>
            <w:r w:rsidRPr="00747ACB">
              <w:rPr>
                <w:rFonts w:ascii="標楷體" w:eastAsia="標楷體" w:hAnsi="標楷體" w:hint="eastAsia"/>
                <w:sz w:val="24"/>
                <w:szCs w:val="24"/>
              </w:rPr>
              <w:t>(12) 性別平等教育</w:t>
            </w:r>
          </w:p>
        </w:tc>
        <w:tc>
          <w:tcPr>
            <w:tcW w:w="2387" w:type="dxa"/>
            <w:shd w:val="clear" w:color="auto" w:fill="F2F2F2"/>
            <w:vAlign w:val="center"/>
          </w:tcPr>
          <w:p w:rsidR="00F474C7" w:rsidRPr="00747ACB" w:rsidRDefault="00F474C7" w:rsidP="00E84417">
            <w:pPr>
              <w:spacing w:after="0" w:line="240" w:lineRule="auto"/>
              <w:jc w:val="both"/>
              <w:rPr>
                <w:rFonts w:ascii="標楷體" w:eastAsia="標楷體" w:hAnsi="標楷體"/>
                <w:sz w:val="24"/>
                <w:szCs w:val="24"/>
              </w:rPr>
            </w:pPr>
          </w:p>
        </w:tc>
        <w:tc>
          <w:tcPr>
            <w:tcW w:w="2502" w:type="dxa"/>
            <w:shd w:val="clear" w:color="auto" w:fill="auto"/>
            <w:vAlign w:val="center"/>
          </w:tcPr>
          <w:p w:rsidR="00F474C7" w:rsidRPr="00747ACB" w:rsidRDefault="00F474C7" w:rsidP="00E84417">
            <w:pPr>
              <w:spacing w:after="0" w:line="240" w:lineRule="auto"/>
              <w:jc w:val="right"/>
              <w:rPr>
                <w:rFonts w:ascii="標楷體" w:eastAsia="標楷體" w:hAnsi="標楷體"/>
                <w:sz w:val="24"/>
                <w:szCs w:val="24"/>
              </w:rPr>
            </w:pPr>
            <w:r w:rsidRPr="00747ACB">
              <w:rPr>
                <w:rFonts w:ascii="標楷體" w:eastAsia="標楷體" w:hAnsi="標楷體"/>
                <w:sz w:val="24"/>
                <w:szCs w:val="24"/>
              </w:rPr>
              <w:t>％</w:t>
            </w:r>
          </w:p>
        </w:tc>
        <w:tc>
          <w:tcPr>
            <w:tcW w:w="1489" w:type="dxa"/>
            <w:shd w:val="clear" w:color="auto" w:fill="auto"/>
            <w:vAlign w:val="center"/>
          </w:tcPr>
          <w:p w:rsidR="00F474C7" w:rsidRPr="00747ACB" w:rsidRDefault="00F474C7" w:rsidP="00E84417">
            <w:pPr>
              <w:spacing w:after="0" w:line="240" w:lineRule="auto"/>
              <w:jc w:val="both"/>
              <w:rPr>
                <w:rFonts w:ascii="標楷體" w:eastAsia="標楷體" w:hAnsi="標楷體"/>
                <w:sz w:val="24"/>
                <w:szCs w:val="24"/>
              </w:rPr>
            </w:pPr>
          </w:p>
        </w:tc>
      </w:tr>
      <w:tr w:rsidR="00F474C7" w:rsidRPr="00747ACB" w:rsidTr="00E84417">
        <w:trPr>
          <w:trHeight w:val="470"/>
          <w:jc w:val="center"/>
        </w:trPr>
        <w:tc>
          <w:tcPr>
            <w:tcW w:w="3191" w:type="dxa"/>
            <w:shd w:val="clear" w:color="auto" w:fill="auto"/>
            <w:vAlign w:val="center"/>
          </w:tcPr>
          <w:p w:rsidR="00F474C7" w:rsidRPr="00747ACB" w:rsidRDefault="00F474C7" w:rsidP="00E84417">
            <w:pPr>
              <w:spacing w:after="0" w:line="240" w:lineRule="auto"/>
              <w:jc w:val="both"/>
              <w:rPr>
                <w:rFonts w:ascii="標楷體" w:eastAsia="標楷體" w:hAnsi="標楷體"/>
                <w:sz w:val="24"/>
                <w:szCs w:val="24"/>
              </w:rPr>
            </w:pPr>
            <w:r w:rsidRPr="00747ACB">
              <w:rPr>
                <w:rFonts w:ascii="標楷體" w:eastAsia="標楷體" w:hAnsi="標楷體" w:hint="eastAsia"/>
                <w:sz w:val="24"/>
                <w:szCs w:val="24"/>
              </w:rPr>
              <w:t>(13) 人權教育</w:t>
            </w:r>
          </w:p>
        </w:tc>
        <w:tc>
          <w:tcPr>
            <w:tcW w:w="2387" w:type="dxa"/>
            <w:shd w:val="clear" w:color="auto" w:fill="F2F2F2"/>
            <w:vAlign w:val="center"/>
          </w:tcPr>
          <w:p w:rsidR="00F474C7" w:rsidRPr="00747ACB" w:rsidRDefault="00F474C7" w:rsidP="00E84417">
            <w:pPr>
              <w:spacing w:after="0" w:line="240" w:lineRule="auto"/>
              <w:jc w:val="both"/>
              <w:rPr>
                <w:rFonts w:ascii="標楷體" w:eastAsia="標楷體" w:hAnsi="標楷體"/>
                <w:sz w:val="24"/>
                <w:szCs w:val="24"/>
              </w:rPr>
            </w:pPr>
          </w:p>
        </w:tc>
        <w:tc>
          <w:tcPr>
            <w:tcW w:w="2502" w:type="dxa"/>
            <w:shd w:val="clear" w:color="auto" w:fill="auto"/>
            <w:vAlign w:val="center"/>
          </w:tcPr>
          <w:p w:rsidR="00F474C7" w:rsidRPr="00747ACB" w:rsidRDefault="00F474C7" w:rsidP="00E84417">
            <w:pPr>
              <w:spacing w:after="0" w:line="240" w:lineRule="auto"/>
              <w:jc w:val="right"/>
              <w:rPr>
                <w:rFonts w:ascii="標楷體" w:eastAsia="標楷體" w:hAnsi="標楷體"/>
                <w:sz w:val="24"/>
                <w:szCs w:val="24"/>
              </w:rPr>
            </w:pPr>
            <w:r w:rsidRPr="00747ACB">
              <w:rPr>
                <w:rFonts w:ascii="標楷體" w:eastAsia="標楷體" w:hAnsi="標楷體"/>
                <w:sz w:val="24"/>
                <w:szCs w:val="24"/>
              </w:rPr>
              <w:t>％</w:t>
            </w:r>
          </w:p>
        </w:tc>
        <w:tc>
          <w:tcPr>
            <w:tcW w:w="1489" w:type="dxa"/>
            <w:shd w:val="clear" w:color="auto" w:fill="auto"/>
            <w:vAlign w:val="center"/>
          </w:tcPr>
          <w:p w:rsidR="00F474C7" w:rsidRPr="00747ACB" w:rsidRDefault="00F474C7" w:rsidP="00E84417">
            <w:pPr>
              <w:spacing w:after="0" w:line="240" w:lineRule="auto"/>
              <w:jc w:val="both"/>
              <w:rPr>
                <w:rFonts w:ascii="標楷體" w:eastAsia="標楷體" w:hAnsi="標楷體"/>
                <w:sz w:val="24"/>
                <w:szCs w:val="24"/>
              </w:rPr>
            </w:pPr>
          </w:p>
        </w:tc>
      </w:tr>
      <w:tr w:rsidR="00F474C7" w:rsidRPr="00747ACB" w:rsidTr="00E84417">
        <w:trPr>
          <w:trHeight w:val="470"/>
          <w:jc w:val="center"/>
        </w:trPr>
        <w:tc>
          <w:tcPr>
            <w:tcW w:w="3191" w:type="dxa"/>
            <w:shd w:val="clear" w:color="auto" w:fill="auto"/>
            <w:vAlign w:val="center"/>
          </w:tcPr>
          <w:p w:rsidR="00F474C7" w:rsidRPr="00747ACB" w:rsidRDefault="00F474C7" w:rsidP="00E84417">
            <w:pPr>
              <w:spacing w:after="0" w:line="240" w:lineRule="auto"/>
              <w:jc w:val="both"/>
              <w:rPr>
                <w:rFonts w:ascii="標楷體" w:eastAsia="標楷體" w:hAnsi="標楷體"/>
                <w:sz w:val="24"/>
                <w:szCs w:val="24"/>
              </w:rPr>
            </w:pPr>
            <w:r w:rsidRPr="00747ACB">
              <w:rPr>
                <w:rFonts w:ascii="標楷體" w:eastAsia="標楷體" w:hAnsi="標楷體" w:hint="eastAsia"/>
                <w:sz w:val="24"/>
                <w:szCs w:val="24"/>
              </w:rPr>
              <w:t xml:space="preserve">(14) </w:t>
            </w:r>
          </w:p>
        </w:tc>
        <w:tc>
          <w:tcPr>
            <w:tcW w:w="2387" w:type="dxa"/>
            <w:shd w:val="clear" w:color="auto" w:fill="F2F2F2"/>
            <w:vAlign w:val="center"/>
          </w:tcPr>
          <w:p w:rsidR="00F474C7" w:rsidRPr="00747ACB" w:rsidRDefault="00F474C7" w:rsidP="00E84417">
            <w:pPr>
              <w:spacing w:after="0" w:line="240" w:lineRule="auto"/>
              <w:jc w:val="both"/>
              <w:rPr>
                <w:rFonts w:ascii="標楷體" w:eastAsia="標楷體" w:hAnsi="標楷體"/>
                <w:sz w:val="24"/>
                <w:szCs w:val="24"/>
              </w:rPr>
            </w:pPr>
          </w:p>
        </w:tc>
        <w:tc>
          <w:tcPr>
            <w:tcW w:w="2502" w:type="dxa"/>
            <w:shd w:val="clear" w:color="auto" w:fill="auto"/>
            <w:vAlign w:val="center"/>
          </w:tcPr>
          <w:p w:rsidR="00F474C7" w:rsidRPr="00747ACB" w:rsidRDefault="00F474C7" w:rsidP="00E84417">
            <w:pPr>
              <w:spacing w:after="0" w:line="240" w:lineRule="auto"/>
              <w:jc w:val="right"/>
              <w:rPr>
                <w:rFonts w:ascii="標楷體" w:eastAsia="標楷體" w:hAnsi="標楷體"/>
                <w:sz w:val="24"/>
                <w:szCs w:val="24"/>
              </w:rPr>
            </w:pPr>
            <w:r w:rsidRPr="00747ACB">
              <w:rPr>
                <w:rFonts w:ascii="標楷體" w:eastAsia="標楷體" w:hAnsi="標楷體"/>
                <w:sz w:val="24"/>
                <w:szCs w:val="24"/>
              </w:rPr>
              <w:t>％</w:t>
            </w:r>
          </w:p>
        </w:tc>
        <w:tc>
          <w:tcPr>
            <w:tcW w:w="1489" w:type="dxa"/>
            <w:shd w:val="clear" w:color="auto" w:fill="auto"/>
            <w:vAlign w:val="center"/>
          </w:tcPr>
          <w:p w:rsidR="00F474C7" w:rsidRPr="00747ACB" w:rsidRDefault="00F474C7" w:rsidP="00E84417">
            <w:pPr>
              <w:spacing w:after="0" w:line="240" w:lineRule="auto"/>
              <w:jc w:val="both"/>
              <w:rPr>
                <w:rFonts w:ascii="標楷體" w:eastAsia="標楷體" w:hAnsi="標楷體"/>
                <w:sz w:val="24"/>
                <w:szCs w:val="24"/>
              </w:rPr>
            </w:pPr>
          </w:p>
        </w:tc>
      </w:tr>
      <w:tr w:rsidR="00F474C7" w:rsidRPr="00747ACB" w:rsidTr="00E84417">
        <w:trPr>
          <w:trHeight w:val="470"/>
          <w:jc w:val="center"/>
        </w:trPr>
        <w:tc>
          <w:tcPr>
            <w:tcW w:w="3191" w:type="dxa"/>
            <w:shd w:val="clear" w:color="auto" w:fill="auto"/>
            <w:vAlign w:val="center"/>
          </w:tcPr>
          <w:p w:rsidR="00F474C7" w:rsidRPr="00747ACB" w:rsidRDefault="00F474C7" w:rsidP="00E84417">
            <w:pPr>
              <w:spacing w:after="0" w:line="240" w:lineRule="auto"/>
              <w:jc w:val="both"/>
              <w:rPr>
                <w:rFonts w:ascii="標楷體" w:eastAsia="標楷體" w:hAnsi="標楷體"/>
                <w:sz w:val="24"/>
                <w:szCs w:val="24"/>
              </w:rPr>
            </w:pPr>
            <w:r w:rsidRPr="00747ACB">
              <w:rPr>
                <w:rFonts w:ascii="標楷體" w:eastAsia="標楷體" w:hAnsi="標楷體" w:hint="eastAsia"/>
                <w:sz w:val="24"/>
                <w:szCs w:val="24"/>
              </w:rPr>
              <w:t>(1</w:t>
            </w:r>
            <w:r w:rsidRPr="00747ACB">
              <w:rPr>
                <w:rFonts w:ascii="標楷體" w:eastAsia="標楷體" w:hAnsi="標楷體" w:hint="eastAsia"/>
                <w:sz w:val="24"/>
                <w:szCs w:val="24"/>
                <w:lang w:eastAsia="zh-TW"/>
              </w:rPr>
              <w:t>5</w:t>
            </w:r>
            <w:r w:rsidRPr="00747ACB">
              <w:rPr>
                <w:rFonts w:ascii="標楷體" w:eastAsia="標楷體" w:hAnsi="標楷體" w:hint="eastAsia"/>
                <w:sz w:val="24"/>
                <w:szCs w:val="24"/>
              </w:rPr>
              <w:t>)</w:t>
            </w:r>
          </w:p>
        </w:tc>
        <w:tc>
          <w:tcPr>
            <w:tcW w:w="2387" w:type="dxa"/>
            <w:shd w:val="clear" w:color="auto" w:fill="F2F2F2"/>
            <w:vAlign w:val="center"/>
          </w:tcPr>
          <w:p w:rsidR="00F474C7" w:rsidRPr="00747ACB" w:rsidRDefault="00F474C7" w:rsidP="00E84417">
            <w:pPr>
              <w:spacing w:after="0" w:line="240" w:lineRule="auto"/>
              <w:jc w:val="both"/>
              <w:rPr>
                <w:rFonts w:ascii="標楷體" w:eastAsia="標楷體" w:hAnsi="標楷體"/>
                <w:sz w:val="24"/>
                <w:szCs w:val="24"/>
              </w:rPr>
            </w:pPr>
          </w:p>
        </w:tc>
        <w:tc>
          <w:tcPr>
            <w:tcW w:w="2502" w:type="dxa"/>
            <w:shd w:val="clear" w:color="auto" w:fill="auto"/>
            <w:vAlign w:val="center"/>
          </w:tcPr>
          <w:p w:rsidR="00F474C7" w:rsidRPr="00747ACB" w:rsidRDefault="00F474C7" w:rsidP="00E84417">
            <w:pPr>
              <w:spacing w:after="0" w:line="240" w:lineRule="auto"/>
              <w:jc w:val="right"/>
              <w:rPr>
                <w:rFonts w:ascii="標楷體" w:eastAsia="標楷體" w:hAnsi="標楷體"/>
                <w:sz w:val="24"/>
                <w:szCs w:val="24"/>
              </w:rPr>
            </w:pPr>
            <w:r w:rsidRPr="00747ACB">
              <w:rPr>
                <w:rFonts w:ascii="標楷體" w:eastAsia="標楷體" w:hAnsi="標楷體"/>
                <w:sz w:val="24"/>
                <w:szCs w:val="24"/>
              </w:rPr>
              <w:t>％</w:t>
            </w:r>
          </w:p>
        </w:tc>
        <w:tc>
          <w:tcPr>
            <w:tcW w:w="1489" w:type="dxa"/>
            <w:shd w:val="clear" w:color="auto" w:fill="auto"/>
            <w:vAlign w:val="center"/>
          </w:tcPr>
          <w:p w:rsidR="00F474C7" w:rsidRPr="00747ACB" w:rsidRDefault="00F474C7" w:rsidP="00E84417">
            <w:pPr>
              <w:spacing w:after="0" w:line="240" w:lineRule="auto"/>
              <w:jc w:val="both"/>
              <w:rPr>
                <w:rFonts w:ascii="標楷體" w:eastAsia="標楷體" w:hAnsi="標楷體"/>
                <w:sz w:val="24"/>
                <w:szCs w:val="24"/>
              </w:rPr>
            </w:pPr>
          </w:p>
        </w:tc>
      </w:tr>
      <w:tr w:rsidR="00F474C7" w:rsidRPr="00747ACB" w:rsidTr="00E84417">
        <w:trPr>
          <w:trHeight w:val="470"/>
          <w:jc w:val="center"/>
        </w:trPr>
        <w:tc>
          <w:tcPr>
            <w:tcW w:w="3191" w:type="dxa"/>
            <w:shd w:val="clear" w:color="auto" w:fill="auto"/>
            <w:vAlign w:val="center"/>
          </w:tcPr>
          <w:p w:rsidR="00F474C7" w:rsidRPr="00747ACB" w:rsidRDefault="00F474C7" w:rsidP="00E84417">
            <w:pPr>
              <w:spacing w:after="0" w:line="240" w:lineRule="auto"/>
              <w:jc w:val="both"/>
              <w:rPr>
                <w:rFonts w:ascii="標楷體" w:eastAsia="標楷體" w:hAnsi="標楷體"/>
                <w:sz w:val="24"/>
                <w:szCs w:val="24"/>
              </w:rPr>
            </w:pPr>
            <w:r w:rsidRPr="00747ACB">
              <w:rPr>
                <w:rFonts w:ascii="標楷體" w:eastAsia="標楷體" w:hAnsi="標楷體" w:hint="eastAsia"/>
                <w:sz w:val="24"/>
                <w:szCs w:val="24"/>
              </w:rPr>
              <w:t>(不足時請自行增列)</w:t>
            </w:r>
          </w:p>
        </w:tc>
        <w:tc>
          <w:tcPr>
            <w:tcW w:w="2387" w:type="dxa"/>
            <w:shd w:val="clear" w:color="auto" w:fill="F2F2F2"/>
            <w:vAlign w:val="center"/>
          </w:tcPr>
          <w:p w:rsidR="00F474C7" w:rsidRPr="00747ACB" w:rsidRDefault="00F474C7" w:rsidP="00E84417">
            <w:pPr>
              <w:spacing w:after="0" w:line="240" w:lineRule="auto"/>
              <w:jc w:val="both"/>
              <w:rPr>
                <w:rFonts w:ascii="標楷體" w:eastAsia="標楷體" w:hAnsi="標楷體"/>
                <w:sz w:val="24"/>
                <w:szCs w:val="24"/>
              </w:rPr>
            </w:pPr>
          </w:p>
        </w:tc>
        <w:tc>
          <w:tcPr>
            <w:tcW w:w="2502" w:type="dxa"/>
            <w:shd w:val="clear" w:color="auto" w:fill="auto"/>
          </w:tcPr>
          <w:p w:rsidR="00F474C7" w:rsidRPr="00747ACB" w:rsidRDefault="00F474C7" w:rsidP="00E84417">
            <w:pPr>
              <w:spacing w:after="0" w:line="240" w:lineRule="auto"/>
              <w:jc w:val="both"/>
              <w:rPr>
                <w:rFonts w:ascii="標楷體" w:eastAsia="標楷體" w:hAnsi="標楷體"/>
                <w:sz w:val="24"/>
                <w:szCs w:val="24"/>
              </w:rPr>
            </w:pPr>
          </w:p>
        </w:tc>
        <w:tc>
          <w:tcPr>
            <w:tcW w:w="1489" w:type="dxa"/>
            <w:shd w:val="clear" w:color="auto" w:fill="auto"/>
            <w:vAlign w:val="center"/>
          </w:tcPr>
          <w:p w:rsidR="00F474C7" w:rsidRPr="00747ACB" w:rsidRDefault="00F474C7" w:rsidP="00E84417">
            <w:pPr>
              <w:spacing w:after="0" w:line="240" w:lineRule="auto"/>
              <w:jc w:val="both"/>
              <w:rPr>
                <w:rFonts w:ascii="標楷體" w:eastAsia="標楷體" w:hAnsi="標楷體"/>
                <w:sz w:val="24"/>
                <w:szCs w:val="24"/>
              </w:rPr>
            </w:pPr>
          </w:p>
        </w:tc>
      </w:tr>
    </w:tbl>
    <w:p w:rsidR="00F474C7" w:rsidRPr="00747ACB" w:rsidRDefault="00F474C7" w:rsidP="00F474C7">
      <w:pPr>
        <w:rPr>
          <w:rFonts w:ascii="標楷體" w:eastAsia="標楷體" w:hAnsi="標楷體"/>
          <w:lang w:eastAsia="zh-TW"/>
        </w:rPr>
      </w:pPr>
      <w:r w:rsidRPr="00747ACB">
        <w:rPr>
          <w:rFonts w:ascii="標楷體" w:eastAsia="標楷體" w:hAnsi="標楷體" w:hint="eastAsia"/>
        </w:rPr>
        <w:t xml:space="preserve">  填表人：　　　　　　　　　　　　　　　　　　　                           </w:t>
      </w:r>
      <w:r w:rsidR="002504F8">
        <w:rPr>
          <w:rFonts w:ascii="標楷體" w:eastAsia="標楷體" w:hAnsi="標楷體"/>
        </w:rPr>
        <w:t>107</w:t>
      </w:r>
      <w:r w:rsidRPr="00747ACB">
        <w:rPr>
          <w:rFonts w:ascii="標楷體" w:eastAsia="標楷體" w:hAnsi="標楷體" w:hint="eastAsia"/>
          <w:lang w:eastAsia="zh-TW"/>
        </w:rPr>
        <w:t>年</w:t>
      </w:r>
      <w:r w:rsidR="002504F8">
        <w:rPr>
          <w:rFonts w:ascii="標楷體" w:eastAsia="標楷體" w:hAnsi="標楷體" w:hint="eastAsia"/>
          <w:lang w:eastAsia="zh-TW"/>
        </w:rPr>
        <w:t>3</w:t>
      </w:r>
      <w:r w:rsidRPr="00747ACB">
        <w:rPr>
          <w:rFonts w:ascii="標楷體" w:eastAsia="標楷體" w:hAnsi="標楷體" w:hint="eastAsia"/>
          <w:lang w:eastAsia="zh-TW"/>
        </w:rPr>
        <w:t>月</w:t>
      </w:r>
      <w:r w:rsidR="002504F8">
        <w:rPr>
          <w:rFonts w:ascii="標楷體" w:eastAsia="標楷體" w:hAnsi="標楷體" w:hint="eastAsia"/>
          <w:lang w:eastAsia="zh-TW"/>
        </w:rPr>
        <w:t>19</w:t>
      </w:r>
      <w:r w:rsidRPr="00747ACB">
        <w:rPr>
          <w:rFonts w:ascii="標楷體" w:eastAsia="標楷體" w:hAnsi="標楷體" w:hint="eastAsia"/>
          <w:lang w:eastAsia="zh-TW"/>
        </w:rPr>
        <w:t>日填</w:t>
      </w:r>
    </w:p>
    <w:p w:rsidR="00F474C7" w:rsidRDefault="00F474C7" w:rsidP="00F474C7">
      <w:pPr>
        <w:rPr>
          <w:lang w:eastAsia="zh-TW"/>
        </w:rPr>
      </w:pPr>
    </w:p>
    <w:p w:rsidR="00F474C7" w:rsidRPr="00747ACB" w:rsidRDefault="00F474C7" w:rsidP="00F474C7">
      <w:pPr>
        <w:rPr>
          <w:rFonts w:ascii="標楷體" w:eastAsia="標楷體" w:hAnsi="標楷體" w:cs="新細明體"/>
          <w:sz w:val="28"/>
          <w:szCs w:val="32"/>
          <w:lang w:eastAsia="zh-TW"/>
        </w:rPr>
      </w:pPr>
      <w:r w:rsidRPr="00747ACB">
        <w:rPr>
          <w:rFonts w:ascii="標楷體" w:eastAsia="標楷體" w:hAnsi="標楷體" w:cs="新細明體" w:hint="eastAsia"/>
          <w:sz w:val="28"/>
          <w:szCs w:val="32"/>
          <w:lang w:eastAsia="zh-TW"/>
        </w:rPr>
        <w:t>國民教育</w:t>
      </w:r>
      <w:r w:rsidRPr="00747ACB">
        <w:rPr>
          <w:rFonts w:ascii="標楷體" w:eastAsia="標楷體" w:hAnsi="標楷體" w:cs="新細明體"/>
          <w:sz w:val="28"/>
          <w:szCs w:val="32"/>
          <w:lang w:eastAsia="zh-TW"/>
        </w:rPr>
        <w:t>輔導團</w:t>
      </w:r>
      <w:r w:rsidRPr="00747ACB">
        <w:rPr>
          <w:rFonts w:ascii="標楷體" w:eastAsia="標楷體" w:hAnsi="標楷體" w:cs="新細明體" w:hint="eastAsia"/>
          <w:sz w:val="28"/>
          <w:szCs w:val="32"/>
          <w:lang w:eastAsia="zh-TW"/>
        </w:rPr>
        <w:t>學習</w:t>
      </w:r>
      <w:r w:rsidRPr="00747ACB">
        <w:rPr>
          <w:rFonts w:ascii="標楷體" w:eastAsia="標楷體" w:hAnsi="標楷體" w:cs="新細明體"/>
          <w:sz w:val="28"/>
          <w:szCs w:val="32"/>
          <w:lang w:eastAsia="zh-TW"/>
        </w:rPr>
        <w:t>領域(議題)輔導小組計畫自</w:t>
      </w:r>
      <w:r w:rsidRPr="00747ACB">
        <w:rPr>
          <w:rFonts w:ascii="標楷體" w:eastAsia="標楷體" w:hAnsi="標楷體" w:cs="新細明體" w:hint="eastAsia"/>
          <w:sz w:val="28"/>
          <w:szCs w:val="32"/>
          <w:lang w:eastAsia="zh-TW"/>
        </w:rPr>
        <w:t>我檢核</w:t>
      </w:r>
      <w:r w:rsidRPr="00747ACB">
        <w:rPr>
          <w:rFonts w:ascii="標楷體" w:eastAsia="標楷體" w:hAnsi="標楷體" w:cs="新細明體"/>
          <w:sz w:val="28"/>
          <w:szCs w:val="32"/>
          <w:lang w:eastAsia="zh-TW"/>
        </w:rPr>
        <w:t>表</w:t>
      </w:r>
    </w:p>
    <w:p w:rsidR="00F474C7" w:rsidRPr="00747ACB" w:rsidRDefault="00F474C7" w:rsidP="00F474C7">
      <w:pPr>
        <w:snapToGrid w:val="0"/>
        <w:spacing w:afterLines="50" w:after="180" w:line="240" w:lineRule="auto"/>
        <w:ind w:firstLineChars="64" w:firstLine="154"/>
        <w:rPr>
          <w:rFonts w:ascii="標楷體" w:eastAsia="標楷體" w:hAnsi="標楷體" w:cs="新細明體"/>
          <w:sz w:val="24"/>
          <w:szCs w:val="24"/>
          <w:lang w:eastAsia="zh-TW"/>
        </w:rPr>
      </w:pPr>
      <w:r w:rsidRPr="00747ACB">
        <w:rPr>
          <w:rFonts w:ascii="標楷體" w:eastAsia="標楷體" w:hAnsi="標楷體" w:cs="新細明體" w:hint="eastAsia"/>
          <w:sz w:val="24"/>
          <w:szCs w:val="24"/>
          <w:lang w:eastAsia="zh-TW"/>
        </w:rPr>
        <w:t xml:space="preserve">  1.說明</w:t>
      </w:r>
    </w:p>
    <w:p w:rsidR="00F474C7" w:rsidRPr="00747ACB" w:rsidRDefault="00F474C7" w:rsidP="00F474C7">
      <w:pPr>
        <w:widowControl w:val="0"/>
        <w:tabs>
          <w:tab w:val="left" w:pos="994"/>
        </w:tabs>
        <w:adjustRightInd w:val="0"/>
        <w:snapToGrid w:val="0"/>
        <w:spacing w:after="0" w:line="240" w:lineRule="auto"/>
        <w:ind w:left="688" w:hangingChars="344" w:hanging="688"/>
        <w:rPr>
          <w:rFonts w:ascii="標楷體" w:eastAsia="標楷體" w:hAnsi="標楷體" w:cs="新細明體"/>
          <w:sz w:val="20"/>
          <w:szCs w:val="24"/>
          <w:lang w:val="x-none" w:eastAsia="x-none"/>
        </w:rPr>
      </w:pPr>
      <w:r w:rsidRPr="00747ACB">
        <w:rPr>
          <w:rFonts w:ascii="標楷體" w:eastAsia="標楷體" w:hAnsi="標楷體" w:cs="新細明體" w:hint="eastAsia"/>
          <w:sz w:val="20"/>
          <w:szCs w:val="24"/>
          <w:lang w:val="x-none" w:eastAsia="x-none"/>
        </w:rPr>
        <w:t xml:space="preserve">  （1）</w:t>
      </w:r>
      <w:r w:rsidRPr="00747ACB">
        <w:rPr>
          <w:rFonts w:ascii="標楷體" w:eastAsia="標楷體" w:hAnsi="標楷體"/>
          <w:sz w:val="20"/>
          <w:szCs w:val="24"/>
          <w:lang w:val="x-none" w:eastAsia="x-none"/>
        </w:rPr>
        <w:t>研提10</w:t>
      </w:r>
      <w:r w:rsidRPr="00747ACB">
        <w:rPr>
          <w:rFonts w:ascii="標楷體" w:eastAsia="標楷體" w:hAnsi="標楷體" w:hint="eastAsia"/>
          <w:sz w:val="20"/>
          <w:szCs w:val="24"/>
          <w:lang w:val="x-none" w:eastAsia="x-none"/>
        </w:rPr>
        <w:t>7學</w:t>
      </w:r>
      <w:r w:rsidRPr="00747ACB">
        <w:rPr>
          <w:rFonts w:ascii="標楷體" w:eastAsia="標楷體" w:hAnsi="標楷體"/>
          <w:sz w:val="20"/>
          <w:szCs w:val="24"/>
          <w:lang w:val="x-none" w:eastAsia="x-none"/>
        </w:rPr>
        <w:t>年</w:t>
      </w:r>
      <w:r w:rsidRPr="00747ACB">
        <w:rPr>
          <w:rFonts w:ascii="標楷體" w:eastAsia="標楷體" w:hAnsi="標楷體" w:hint="eastAsia"/>
          <w:sz w:val="20"/>
          <w:szCs w:val="24"/>
          <w:lang w:val="x-none" w:eastAsia="x-none"/>
        </w:rPr>
        <w:t>度</w:t>
      </w:r>
      <w:r w:rsidRPr="00747ACB">
        <w:rPr>
          <w:rFonts w:ascii="標楷體" w:eastAsia="標楷體" w:hAnsi="標楷體"/>
          <w:sz w:val="20"/>
          <w:szCs w:val="24"/>
          <w:lang w:val="x-none" w:eastAsia="x-none"/>
        </w:rPr>
        <w:t>計畫請掌握</w:t>
      </w:r>
      <w:r w:rsidRPr="00747ACB">
        <w:rPr>
          <w:rFonts w:ascii="標楷體" w:eastAsia="標楷體" w:hAnsi="標楷體" w:hint="eastAsia"/>
          <w:sz w:val="20"/>
          <w:szCs w:val="24"/>
          <w:lang w:val="x-none" w:eastAsia="x-none"/>
        </w:rPr>
        <w:t>中央</w:t>
      </w:r>
      <w:r w:rsidRPr="00747ACB">
        <w:rPr>
          <w:rFonts w:ascii="標楷體" w:eastAsia="標楷體" w:hAnsi="標楷體"/>
          <w:sz w:val="20"/>
          <w:szCs w:val="24"/>
          <w:lang w:val="x-none" w:eastAsia="x-none"/>
        </w:rPr>
        <w:t>及</w:t>
      </w:r>
      <w:r w:rsidRPr="00747ACB">
        <w:rPr>
          <w:rFonts w:ascii="標楷體" w:eastAsia="標楷體" w:hAnsi="標楷體" w:hint="eastAsia"/>
          <w:sz w:val="20"/>
          <w:szCs w:val="24"/>
          <w:lang w:val="x-none" w:eastAsia="x-none"/>
        </w:rPr>
        <w:t>地方</w:t>
      </w:r>
      <w:r w:rsidRPr="00747ACB">
        <w:rPr>
          <w:rFonts w:ascii="標楷體" w:eastAsia="標楷體" w:hAnsi="標楷體"/>
          <w:sz w:val="20"/>
          <w:szCs w:val="24"/>
          <w:lang w:val="x-none" w:eastAsia="x-none"/>
        </w:rPr>
        <w:t>政府課程教學政策重點，依據</w:t>
      </w:r>
      <w:r w:rsidRPr="00747ACB">
        <w:rPr>
          <w:rFonts w:ascii="標楷體" w:eastAsia="標楷體" w:hAnsi="標楷體" w:hint="eastAsia"/>
          <w:sz w:val="20"/>
          <w:szCs w:val="24"/>
          <w:lang w:val="x-none" w:eastAsia="x-none"/>
        </w:rPr>
        <w:t>地方</w:t>
      </w:r>
      <w:r w:rsidRPr="00747ACB">
        <w:rPr>
          <w:rFonts w:ascii="標楷體" w:eastAsia="標楷體" w:hAnsi="標楷體"/>
          <w:sz w:val="20"/>
          <w:szCs w:val="24"/>
          <w:lang w:val="x-none" w:eastAsia="x-none"/>
        </w:rPr>
        <w:t>政府</w:t>
      </w:r>
      <w:r w:rsidRPr="00747ACB">
        <w:rPr>
          <w:rFonts w:ascii="標楷體" w:eastAsia="標楷體" w:hAnsi="標楷體" w:hint="eastAsia"/>
          <w:sz w:val="20"/>
          <w:szCs w:val="24"/>
          <w:lang w:val="x-none" w:eastAsia="x-none"/>
        </w:rPr>
        <w:t>精進教學整體計畫與輔導團整體團務計畫、及各學習領域(議題)輔導小組</w:t>
      </w:r>
      <w:r w:rsidRPr="00747ACB">
        <w:rPr>
          <w:rFonts w:ascii="標楷體" w:eastAsia="標楷體" w:hAnsi="標楷體"/>
          <w:sz w:val="20"/>
          <w:szCs w:val="24"/>
          <w:lang w:val="x-none" w:eastAsia="x-none"/>
        </w:rPr>
        <w:t>需求</w:t>
      </w:r>
      <w:r w:rsidRPr="00747ACB">
        <w:rPr>
          <w:rFonts w:ascii="標楷體" w:eastAsia="標楷體" w:hAnsi="標楷體" w:hint="eastAsia"/>
          <w:sz w:val="20"/>
          <w:szCs w:val="24"/>
          <w:lang w:val="x-none" w:eastAsia="x-none"/>
        </w:rPr>
        <w:t>，</w:t>
      </w:r>
      <w:r w:rsidRPr="00747ACB">
        <w:rPr>
          <w:rFonts w:ascii="標楷體" w:eastAsia="標楷體" w:hAnsi="標楷體"/>
          <w:sz w:val="20"/>
          <w:szCs w:val="24"/>
          <w:lang w:val="x-none" w:eastAsia="x-none"/>
        </w:rPr>
        <w:t>研議有效輔導方案。</w:t>
      </w:r>
    </w:p>
    <w:p w:rsidR="00F474C7" w:rsidRPr="00747ACB" w:rsidRDefault="00F474C7" w:rsidP="00F474C7">
      <w:pPr>
        <w:widowControl w:val="0"/>
        <w:tabs>
          <w:tab w:val="left" w:pos="994"/>
        </w:tabs>
        <w:adjustRightInd w:val="0"/>
        <w:snapToGrid w:val="0"/>
        <w:spacing w:after="0" w:line="240" w:lineRule="auto"/>
        <w:ind w:left="676" w:hangingChars="338" w:hanging="676"/>
        <w:rPr>
          <w:rFonts w:ascii="標楷體" w:eastAsia="標楷體" w:hAnsi="標楷體" w:cs="新細明體"/>
          <w:sz w:val="20"/>
          <w:szCs w:val="24"/>
          <w:lang w:val="x-none" w:eastAsia="x-none"/>
        </w:rPr>
      </w:pPr>
      <w:r w:rsidRPr="00747ACB">
        <w:rPr>
          <w:rFonts w:ascii="標楷體" w:eastAsia="標楷體" w:hAnsi="標楷體" w:cs="新細明體" w:hint="eastAsia"/>
          <w:sz w:val="20"/>
          <w:szCs w:val="24"/>
          <w:lang w:val="x-none" w:eastAsia="x-none"/>
        </w:rPr>
        <w:t xml:space="preserve">  （2）</w:t>
      </w:r>
      <w:r w:rsidRPr="00747ACB">
        <w:rPr>
          <w:rFonts w:ascii="標楷體" w:eastAsia="標楷體" w:hAnsi="標楷體" w:hint="eastAsia"/>
          <w:sz w:val="20"/>
          <w:szCs w:val="24"/>
          <w:lang w:val="x-none" w:eastAsia="x-none"/>
        </w:rPr>
        <w:t>輔導小組計畫自我檢核作業進行時，請根據自我檢核項目逐一檢核，並於備註欄簡要說明執行內容及計畫頁碼。</w:t>
      </w:r>
    </w:p>
    <w:p w:rsidR="00F474C7" w:rsidRPr="00747ACB" w:rsidRDefault="00F474C7" w:rsidP="00F474C7">
      <w:pPr>
        <w:widowControl w:val="0"/>
        <w:tabs>
          <w:tab w:val="left" w:pos="994"/>
        </w:tabs>
        <w:adjustRightInd w:val="0"/>
        <w:snapToGrid w:val="0"/>
        <w:spacing w:after="0" w:line="240" w:lineRule="auto"/>
        <w:ind w:left="664" w:hangingChars="332" w:hanging="664"/>
        <w:rPr>
          <w:rFonts w:ascii="標楷體" w:eastAsia="標楷體" w:hAnsi="標楷體"/>
          <w:sz w:val="20"/>
          <w:szCs w:val="24"/>
          <w:lang w:val="x-none" w:eastAsia="x-none"/>
        </w:rPr>
      </w:pPr>
      <w:r w:rsidRPr="00747ACB">
        <w:rPr>
          <w:rFonts w:ascii="標楷體" w:eastAsia="標楷體" w:hAnsi="標楷體" w:cs="新細明體" w:hint="eastAsia"/>
          <w:sz w:val="20"/>
          <w:szCs w:val="24"/>
          <w:lang w:val="x-none" w:eastAsia="x-none"/>
        </w:rPr>
        <w:t xml:space="preserve">  （3）</w:t>
      </w:r>
      <w:r w:rsidRPr="00747ACB">
        <w:rPr>
          <w:rFonts w:ascii="標楷體" w:eastAsia="標楷體" w:hAnsi="標楷體"/>
          <w:sz w:val="20"/>
          <w:szCs w:val="24"/>
          <w:lang w:val="x-none" w:eastAsia="x-none"/>
        </w:rPr>
        <w:t>本</w:t>
      </w:r>
      <w:r w:rsidRPr="00747ACB">
        <w:rPr>
          <w:rFonts w:ascii="標楷體" w:eastAsia="標楷體" w:hAnsi="標楷體" w:hint="eastAsia"/>
          <w:sz w:val="20"/>
          <w:szCs w:val="24"/>
          <w:lang w:val="x-none" w:eastAsia="x-none"/>
        </w:rPr>
        <w:t>自我檢核</w:t>
      </w:r>
      <w:r w:rsidRPr="00747ACB">
        <w:rPr>
          <w:rFonts w:ascii="標楷體" w:eastAsia="標楷體" w:hAnsi="標楷體"/>
          <w:sz w:val="20"/>
          <w:szCs w:val="24"/>
          <w:lang w:val="x-none" w:eastAsia="x-none"/>
        </w:rPr>
        <w:t>項目係基本要項，地方得自行增列創新輔導作為。</w:t>
      </w:r>
    </w:p>
    <w:p w:rsidR="00F474C7" w:rsidRPr="00747ACB" w:rsidRDefault="00F474C7" w:rsidP="00F474C7">
      <w:pPr>
        <w:widowControl w:val="0"/>
        <w:tabs>
          <w:tab w:val="left" w:pos="994"/>
        </w:tabs>
        <w:adjustRightInd w:val="0"/>
        <w:snapToGrid w:val="0"/>
        <w:spacing w:after="0" w:line="240" w:lineRule="auto"/>
        <w:ind w:left="664" w:hangingChars="332" w:hanging="664"/>
        <w:rPr>
          <w:rFonts w:ascii="標楷體" w:eastAsia="標楷體" w:hAnsi="標楷體"/>
          <w:sz w:val="20"/>
          <w:szCs w:val="24"/>
          <w:lang w:val="x-none" w:eastAsia="x-none"/>
        </w:rPr>
      </w:pPr>
      <w:r w:rsidRPr="00747ACB">
        <w:rPr>
          <w:rFonts w:ascii="標楷體" w:eastAsia="標楷體" w:hAnsi="標楷體" w:hint="eastAsia"/>
          <w:sz w:val="20"/>
          <w:szCs w:val="24"/>
          <w:lang w:val="x-none" w:eastAsia="x-none"/>
        </w:rPr>
        <w:t xml:space="preserve">  （4）</w:t>
      </w:r>
      <w:r w:rsidRPr="00747ACB">
        <w:rPr>
          <w:rFonts w:ascii="標楷體" w:eastAsia="標楷體" w:hAnsi="標楷體"/>
          <w:sz w:val="20"/>
          <w:szCs w:val="24"/>
          <w:lang w:val="x-none" w:eastAsia="x-none"/>
        </w:rPr>
        <w:t>如無輔導員召募不易問題，1-2-2可免填。</w:t>
      </w:r>
    </w:p>
    <w:p w:rsidR="00F474C7" w:rsidRPr="00747ACB" w:rsidRDefault="00F474C7" w:rsidP="00F474C7">
      <w:pPr>
        <w:widowControl w:val="0"/>
        <w:tabs>
          <w:tab w:val="left" w:pos="994"/>
        </w:tabs>
        <w:adjustRightInd w:val="0"/>
        <w:snapToGrid w:val="0"/>
        <w:spacing w:after="0" w:line="240" w:lineRule="auto"/>
        <w:ind w:left="664" w:hangingChars="332" w:hanging="664"/>
        <w:rPr>
          <w:rFonts w:ascii="標楷體" w:eastAsia="標楷體" w:hAnsi="標楷體"/>
          <w:sz w:val="20"/>
          <w:szCs w:val="24"/>
          <w:lang w:val="x-none" w:eastAsia="x-none"/>
        </w:rPr>
      </w:pPr>
      <w:r w:rsidRPr="00747ACB">
        <w:rPr>
          <w:rFonts w:ascii="標楷體" w:eastAsia="標楷體" w:hAnsi="標楷體" w:hint="eastAsia"/>
          <w:sz w:val="20"/>
          <w:szCs w:val="24"/>
          <w:lang w:val="x-none" w:eastAsia="x-none"/>
        </w:rPr>
        <w:t xml:space="preserve">  （5）</w:t>
      </w:r>
      <w:r w:rsidRPr="00747ACB">
        <w:rPr>
          <w:rFonts w:ascii="標楷體" w:eastAsia="標楷體" w:hAnsi="標楷體" w:hint="eastAsia"/>
          <w:sz w:val="20"/>
          <w:szCs w:val="24"/>
          <w:u w:val="single"/>
          <w:lang w:val="x-none" w:eastAsia="x-none"/>
        </w:rPr>
        <w:t>各學習</w:t>
      </w:r>
      <w:r w:rsidRPr="00747ACB">
        <w:rPr>
          <w:rFonts w:ascii="標楷體" w:eastAsia="標楷體" w:hAnsi="標楷體"/>
          <w:sz w:val="20"/>
          <w:szCs w:val="24"/>
          <w:u w:val="single"/>
          <w:lang w:val="x-none" w:eastAsia="x-none"/>
        </w:rPr>
        <w:t>領域</w:t>
      </w:r>
      <w:r w:rsidRPr="00747ACB">
        <w:rPr>
          <w:rFonts w:ascii="標楷體" w:eastAsia="標楷體" w:hAnsi="標楷體" w:hint="eastAsia"/>
          <w:sz w:val="20"/>
          <w:szCs w:val="24"/>
          <w:u w:val="single"/>
          <w:lang w:val="x-none" w:eastAsia="x-none"/>
        </w:rPr>
        <w:t>(</w:t>
      </w:r>
      <w:r w:rsidRPr="00747ACB">
        <w:rPr>
          <w:rFonts w:ascii="標楷體" w:eastAsia="標楷體" w:hAnsi="標楷體"/>
          <w:sz w:val="20"/>
          <w:szCs w:val="24"/>
          <w:u w:val="single"/>
          <w:lang w:val="x-none" w:eastAsia="x-none"/>
        </w:rPr>
        <w:t>議題</w:t>
      </w:r>
      <w:r w:rsidRPr="00747ACB">
        <w:rPr>
          <w:rFonts w:ascii="標楷體" w:eastAsia="標楷體" w:hAnsi="標楷體" w:hint="eastAsia"/>
          <w:sz w:val="20"/>
          <w:szCs w:val="24"/>
          <w:u w:val="single"/>
          <w:lang w:val="x-none" w:eastAsia="x-none"/>
        </w:rPr>
        <w:t>)輔導小組分別</w:t>
      </w:r>
      <w:r w:rsidRPr="00747ACB">
        <w:rPr>
          <w:rFonts w:ascii="標楷體" w:eastAsia="標楷體" w:hAnsi="標楷體"/>
          <w:sz w:val="20"/>
          <w:szCs w:val="24"/>
          <w:u w:val="single"/>
          <w:lang w:val="x-none" w:eastAsia="x-none"/>
        </w:rPr>
        <w:t>填寫自</w:t>
      </w:r>
      <w:r w:rsidRPr="00747ACB">
        <w:rPr>
          <w:rFonts w:ascii="標楷體" w:eastAsia="標楷體" w:hAnsi="標楷體" w:hint="eastAsia"/>
          <w:sz w:val="20"/>
          <w:szCs w:val="24"/>
          <w:u w:val="single"/>
          <w:lang w:val="x-none" w:eastAsia="x-none"/>
        </w:rPr>
        <w:t>我檢核</w:t>
      </w:r>
      <w:r w:rsidRPr="00747ACB">
        <w:rPr>
          <w:rFonts w:ascii="標楷體" w:eastAsia="標楷體" w:hAnsi="標楷體"/>
          <w:sz w:val="20"/>
          <w:szCs w:val="24"/>
          <w:u w:val="single"/>
          <w:lang w:val="x-none" w:eastAsia="x-none"/>
        </w:rPr>
        <w:t>表，隨各</w:t>
      </w:r>
      <w:r w:rsidRPr="00747ACB">
        <w:rPr>
          <w:rFonts w:ascii="標楷體" w:eastAsia="標楷體" w:hAnsi="標楷體" w:hint="eastAsia"/>
          <w:sz w:val="20"/>
          <w:szCs w:val="24"/>
          <w:u w:val="single"/>
          <w:lang w:val="x-none" w:eastAsia="x-none"/>
        </w:rPr>
        <w:t>輔導小組</w:t>
      </w:r>
      <w:r w:rsidRPr="00747ACB">
        <w:rPr>
          <w:rFonts w:ascii="標楷體" w:eastAsia="標楷體" w:hAnsi="標楷體"/>
          <w:sz w:val="20"/>
          <w:szCs w:val="24"/>
          <w:u w:val="single"/>
          <w:lang w:val="x-none" w:eastAsia="x-none"/>
        </w:rPr>
        <w:t>計畫送出。</w:t>
      </w:r>
    </w:p>
    <w:p w:rsidR="00F474C7" w:rsidRPr="00747ACB" w:rsidRDefault="00F474C7" w:rsidP="00F474C7">
      <w:pPr>
        <w:widowControl w:val="0"/>
        <w:tabs>
          <w:tab w:val="left" w:pos="994"/>
        </w:tabs>
        <w:adjustRightInd w:val="0"/>
        <w:snapToGrid w:val="0"/>
        <w:spacing w:after="0" w:line="240" w:lineRule="auto"/>
        <w:ind w:left="664" w:hangingChars="332" w:hanging="664"/>
        <w:rPr>
          <w:rFonts w:ascii="標楷體" w:eastAsia="標楷體" w:hAnsi="標楷體" w:cs="Arial"/>
          <w:sz w:val="20"/>
          <w:szCs w:val="24"/>
          <w:lang w:val="x-none" w:eastAsia="x-none"/>
        </w:rPr>
      </w:pPr>
      <w:r w:rsidRPr="00747ACB">
        <w:rPr>
          <w:rFonts w:ascii="標楷體" w:eastAsia="標楷體" w:hAnsi="標楷體" w:cs="新細明體" w:hint="eastAsia"/>
          <w:sz w:val="20"/>
          <w:szCs w:val="24"/>
          <w:lang w:val="x-none" w:eastAsia="x-none"/>
        </w:rPr>
        <w:t xml:space="preserve">  （6）</w:t>
      </w:r>
      <w:r w:rsidRPr="00747ACB">
        <w:rPr>
          <w:rFonts w:ascii="標楷體" w:eastAsia="標楷體" w:hAnsi="標楷體" w:hint="eastAsia"/>
          <w:sz w:val="20"/>
          <w:szCs w:val="24"/>
          <w:lang w:val="x-none" w:eastAsia="x-none"/>
        </w:rPr>
        <w:t>各學習領域(議題)</w:t>
      </w:r>
      <w:r w:rsidRPr="00747ACB">
        <w:rPr>
          <w:rFonts w:ascii="標楷體" w:eastAsia="標楷體" w:hAnsi="標楷體" w:cs="新細明體" w:hint="eastAsia"/>
          <w:sz w:val="20"/>
          <w:szCs w:val="24"/>
          <w:lang w:val="x-none" w:eastAsia="x-none"/>
        </w:rPr>
        <w:t>輔導小組計畫及自我檢核表之紙本5份，請於107年4月30日前提交至國教署指定地點（彰化縣彰化市東芳國民小學），並將電子檔上傳CIRN。</w:t>
      </w:r>
    </w:p>
    <w:p w:rsidR="00F474C7" w:rsidRPr="00747ACB" w:rsidRDefault="00F474C7" w:rsidP="00F474C7">
      <w:pPr>
        <w:snapToGrid w:val="0"/>
        <w:spacing w:beforeLines="50" w:before="180" w:afterLines="50" w:after="180" w:line="240" w:lineRule="auto"/>
        <w:rPr>
          <w:rFonts w:ascii="標楷體" w:eastAsia="標楷體" w:hAnsi="標楷體" w:cs="新細明體"/>
          <w:sz w:val="24"/>
          <w:szCs w:val="24"/>
          <w:lang w:eastAsia="zh-TW"/>
        </w:rPr>
      </w:pPr>
      <w:r w:rsidRPr="00747ACB">
        <w:rPr>
          <w:rFonts w:ascii="標楷體" w:eastAsia="標楷體" w:hAnsi="標楷體" w:cs="新細明體" w:hint="eastAsia"/>
          <w:sz w:val="24"/>
          <w:szCs w:val="24"/>
          <w:lang w:eastAsia="zh-TW"/>
        </w:rPr>
        <w:t xml:space="preserve">    2.自評向度與指標【</w:t>
      </w:r>
      <w:r w:rsidRPr="00747ACB">
        <w:rPr>
          <w:rFonts w:ascii="標楷體" w:eastAsia="標楷體" w:hAnsi="標楷體"/>
          <w:szCs w:val="24"/>
          <w:lang w:eastAsia="zh-TW"/>
        </w:rPr>
        <w:t>每個</w:t>
      </w:r>
      <w:r w:rsidRPr="00747ACB">
        <w:rPr>
          <w:rFonts w:ascii="標楷體" w:eastAsia="標楷體" w:hAnsi="標楷體" w:hint="eastAsia"/>
          <w:szCs w:val="24"/>
          <w:lang w:eastAsia="zh-TW"/>
        </w:rPr>
        <w:t>學習</w:t>
      </w:r>
      <w:r w:rsidRPr="00747ACB">
        <w:rPr>
          <w:rFonts w:ascii="標楷體" w:eastAsia="標楷體" w:hAnsi="標楷體"/>
          <w:szCs w:val="24"/>
          <w:lang w:eastAsia="zh-TW"/>
        </w:rPr>
        <w:t>領域（議題）輔導小組均須撰寫1份】</w:t>
      </w:r>
    </w:p>
    <w:tbl>
      <w:tblPr>
        <w:tblW w:w="5303" w:type="pct"/>
        <w:jc w:val="center"/>
        <w:tblBorders>
          <w:top w:val="thickThinSmallGap" w:sz="24" w:space="0" w:color="auto"/>
          <w:left w:val="thickThinSmallGap" w:sz="24" w:space="0" w:color="auto"/>
          <w:bottom w:val="thickThinSmallGap" w:sz="24" w:space="0" w:color="auto"/>
          <w:right w:val="thickThinSmallGap" w:sz="24" w:space="0" w:color="auto"/>
          <w:insideH w:val="single" w:sz="6" w:space="0" w:color="auto"/>
          <w:insideV w:val="single" w:sz="6" w:space="0" w:color="auto"/>
        </w:tblBorders>
        <w:tblLook w:val="01E0" w:firstRow="1" w:lastRow="1" w:firstColumn="1" w:lastColumn="1" w:noHBand="0" w:noVBand="0"/>
      </w:tblPr>
      <w:tblGrid>
        <w:gridCol w:w="609"/>
        <w:gridCol w:w="655"/>
        <w:gridCol w:w="1004"/>
        <w:gridCol w:w="636"/>
        <w:gridCol w:w="697"/>
        <w:gridCol w:w="2048"/>
        <w:gridCol w:w="160"/>
        <w:gridCol w:w="704"/>
        <w:gridCol w:w="2201"/>
      </w:tblGrid>
      <w:tr w:rsidR="00F474C7" w:rsidRPr="00747ACB" w:rsidTr="00202B6B">
        <w:trPr>
          <w:cantSplit/>
          <w:trHeight w:val="405"/>
          <w:tblHeader/>
          <w:jc w:val="center"/>
        </w:trPr>
        <w:tc>
          <w:tcPr>
            <w:tcW w:w="349" w:type="pct"/>
            <w:vMerge w:val="restart"/>
            <w:shd w:val="clear" w:color="auto" w:fill="E0E0E0"/>
            <w:vAlign w:val="center"/>
          </w:tcPr>
          <w:p w:rsidR="00F474C7" w:rsidRPr="00747ACB" w:rsidRDefault="00F474C7" w:rsidP="00E84417">
            <w:pPr>
              <w:adjustRightInd w:val="0"/>
              <w:snapToGrid w:val="0"/>
              <w:spacing w:after="0" w:line="240" w:lineRule="auto"/>
              <w:jc w:val="center"/>
              <w:rPr>
                <w:rFonts w:ascii="Times New Roman" w:eastAsia="標楷體" w:hAnsi="Times New Roman"/>
                <w:b/>
                <w:sz w:val="24"/>
                <w:szCs w:val="24"/>
              </w:rPr>
            </w:pPr>
            <w:r w:rsidRPr="00747ACB">
              <w:rPr>
                <w:rFonts w:ascii="Times New Roman" w:eastAsia="標楷體" w:hAnsi="標楷體"/>
                <w:b/>
                <w:sz w:val="24"/>
                <w:szCs w:val="24"/>
              </w:rPr>
              <w:t>向度</w:t>
            </w:r>
          </w:p>
        </w:tc>
        <w:tc>
          <w:tcPr>
            <w:tcW w:w="1717" w:type="pct"/>
            <w:gridSpan w:val="4"/>
            <w:vMerge w:val="restart"/>
            <w:shd w:val="clear" w:color="auto" w:fill="E0E0E0"/>
            <w:vAlign w:val="center"/>
          </w:tcPr>
          <w:p w:rsidR="00F474C7" w:rsidRPr="00747ACB" w:rsidRDefault="00F474C7" w:rsidP="00E84417">
            <w:pPr>
              <w:adjustRightInd w:val="0"/>
              <w:snapToGrid w:val="0"/>
              <w:spacing w:after="0" w:line="240" w:lineRule="auto"/>
              <w:jc w:val="center"/>
              <w:rPr>
                <w:rFonts w:ascii="Times New Roman" w:eastAsia="標楷體" w:hAnsi="Times New Roman"/>
                <w:b/>
                <w:sz w:val="24"/>
                <w:szCs w:val="24"/>
              </w:rPr>
            </w:pPr>
            <w:r w:rsidRPr="00747ACB">
              <w:rPr>
                <w:rFonts w:ascii="Times New Roman" w:eastAsia="標楷體" w:hAnsi="標楷體"/>
                <w:b/>
                <w:sz w:val="24"/>
                <w:szCs w:val="24"/>
              </w:rPr>
              <w:t>指標</w:t>
            </w:r>
          </w:p>
        </w:tc>
        <w:tc>
          <w:tcPr>
            <w:tcW w:w="1175" w:type="pct"/>
            <w:vMerge w:val="restart"/>
            <w:shd w:val="clear" w:color="auto" w:fill="E0E0E0"/>
            <w:vAlign w:val="center"/>
          </w:tcPr>
          <w:p w:rsidR="00F474C7" w:rsidRPr="00747ACB" w:rsidRDefault="00F474C7" w:rsidP="00E84417">
            <w:pPr>
              <w:adjustRightInd w:val="0"/>
              <w:snapToGrid w:val="0"/>
              <w:spacing w:after="0" w:line="240" w:lineRule="auto"/>
              <w:jc w:val="center"/>
              <w:rPr>
                <w:rFonts w:ascii="Times New Roman" w:eastAsia="標楷體" w:hAnsi="Times New Roman"/>
                <w:b/>
                <w:sz w:val="24"/>
                <w:szCs w:val="24"/>
              </w:rPr>
            </w:pPr>
            <w:r w:rsidRPr="00747ACB">
              <w:rPr>
                <w:rFonts w:ascii="Times New Roman" w:eastAsia="標楷體" w:hAnsi="標楷體"/>
                <w:b/>
                <w:sz w:val="24"/>
                <w:szCs w:val="24"/>
              </w:rPr>
              <w:t>檢核參考說明</w:t>
            </w:r>
          </w:p>
        </w:tc>
        <w:tc>
          <w:tcPr>
            <w:tcW w:w="496" w:type="pct"/>
            <w:gridSpan w:val="2"/>
            <w:vMerge w:val="restart"/>
            <w:tcBorders>
              <w:right w:val="single" w:sz="4" w:space="0" w:color="auto"/>
            </w:tcBorders>
            <w:shd w:val="clear" w:color="auto" w:fill="E0E0E0"/>
            <w:vAlign w:val="center"/>
          </w:tcPr>
          <w:p w:rsidR="00F474C7" w:rsidRPr="00747ACB" w:rsidRDefault="00F474C7" w:rsidP="00E84417">
            <w:pPr>
              <w:adjustRightInd w:val="0"/>
              <w:snapToGrid w:val="0"/>
              <w:spacing w:after="0" w:line="240" w:lineRule="auto"/>
              <w:jc w:val="center"/>
              <w:rPr>
                <w:rFonts w:ascii="Times New Roman" w:eastAsia="標楷體" w:hAnsi="Times New Roman"/>
                <w:b/>
                <w:sz w:val="24"/>
                <w:szCs w:val="24"/>
                <w:lang w:eastAsia="zh-TW"/>
              </w:rPr>
            </w:pPr>
            <w:r w:rsidRPr="00747ACB">
              <w:rPr>
                <w:rFonts w:ascii="Times New Roman" w:eastAsia="標楷體" w:hAnsi="標楷體"/>
                <w:b/>
                <w:sz w:val="24"/>
                <w:szCs w:val="24"/>
                <w:lang w:eastAsia="zh-TW"/>
              </w:rPr>
              <w:t>自我</w:t>
            </w:r>
          </w:p>
          <w:p w:rsidR="00F474C7" w:rsidRPr="00747ACB" w:rsidRDefault="00F474C7" w:rsidP="00E84417">
            <w:pPr>
              <w:adjustRightInd w:val="0"/>
              <w:snapToGrid w:val="0"/>
              <w:spacing w:after="0" w:line="240" w:lineRule="auto"/>
              <w:jc w:val="center"/>
              <w:rPr>
                <w:rFonts w:ascii="Times New Roman" w:eastAsia="標楷體" w:hAnsi="Times New Roman"/>
                <w:b/>
                <w:sz w:val="24"/>
                <w:szCs w:val="24"/>
                <w:lang w:eastAsia="zh-TW"/>
              </w:rPr>
            </w:pPr>
            <w:r w:rsidRPr="00747ACB">
              <w:rPr>
                <w:rFonts w:ascii="Times New Roman" w:eastAsia="標楷體" w:hAnsi="標楷體"/>
                <w:b/>
                <w:sz w:val="24"/>
                <w:szCs w:val="24"/>
                <w:lang w:eastAsia="zh-TW"/>
              </w:rPr>
              <w:t>檢核</w:t>
            </w:r>
          </w:p>
          <w:p w:rsidR="00F474C7" w:rsidRPr="00747ACB" w:rsidRDefault="00F474C7" w:rsidP="00E84417">
            <w:pPr>
              <w:adjustRightInd w:val="0"/>
              <w:snapToGrid w:val="0"/>
              <w:spacing w:after="0" w:line="240" w:lineRule="auto"/>
              <w:jc w:val="center"/>
              <w:rPr>
                <w:rFonts w:ascii="Times New Roman" w:eastAsia="標楷體" w:hAnsi="Times New Roman"/>
                <w:lang w:eastAsia="zh-TW"/>
              </w:rPr>
            </w:pPr>
            <w:r w:rsidRPr="00747ACB">
              <w:rPr>
                <w:rFonts w:ascii="Times New Roman" w:eastAsia="標楷體" w:hAnsi="Times New Roman"/>
                <w:lang w:eastAsia="zh-TW"/>
              </w:rPr>
              <w:t>(</w:t>
            </w:r>
            <w:r w:rsidRPr="00747ACB">
              <w:rPr>
                <w:rFonts w:ascii="Times New Roman" w:eastAsia="標楷體" w:hAnsi="標楷體"/>
                <w:lang w:eastAsia="zh-TW"/>
              </w:rPr>
              <w:t>是否符合達成</w:t>
            </w:r>
            <w:r w:rsidRPr="00747ACB">
              <w:rPr>
                <w:rFonts w:ascii="Times New Roman" w:eastAsia="標楷體" w:hAnsi="Times New Roman"/>
                <w:lang w:eastAsia="zh-TW"/>
              </w:rPr>
              <w:t>)</w:t>
            </w:r>
          </w:p>
        </w:tc>
        <w:tc>
          <w:tcPr>
            <w:tcW w:w="1263" w:type="pct"/>
            <w:tcBorders>
              <w:bottom w:val="single" w:sz="4" w:space="0" w:color="auto"/>
            </w:tcBorders>
            <w:shd w:val="clear" w:color="auto" w:fill="E0E0E0"/>
            <w:vAlign w:val="center"/>
          </w:tcPr>
          <w:p w:rsidR="00F474C7" w:rsidRPr="00747ACB" w:rsidRDefault="00F474C7" w:rsidP="00E84417">
            <w:pPr>
              <w:adjustRightInd w:val="0"/>
              <w:snapToGrid w:val="0"/>
              <w:spacing w:after="0" w:line="240" w:lineRule="auto"/>
              <w:jc w:val="center"/>
              <w:rPr>
                <w:rFonts w:ascii="Times New Roman" w:eastAsia="標楷體" w:hAnsi="Times New Roman"/>
                <w:b/>
                <w:sz w:val="24"/>
                <w:szCs w:val="24"/>
              </w:rPr>
            </w:pPr>
            <w:r w:rsidRPr="00747ACB">
              <w:rPr>
                <w:rFonts w:ascii="Times New Roman" w:eastAsia="標楷體" w:hAnsi="標楷體"/>
                <w:b/>
                <w:sz w:val="24"/>
                <w:szCs w:val="24"/>
              </w:rPr>
              <w:t>備註</w:t>
            </w:r>
          </w:p>
        </w:tc>
      </w:tr>
      <w:tr w:rsidR="00F474C7" w:rsidRPr="00747ACB" w:rsidTr="00202B6B">
        <w:trPr>
          <w:cantSplit/>
          <w:trHeight w:val="559"/>
          <w:tblHeader/>
          <w:jc w:val="center"/>
        </w:trPr>
        <w:tc>
          <w:tcPr>
            <w:tcW w:w="349" w:type="pct"/>
            <w:vMerge/>
            <w:shd w:val="clear" w:color="auto" w:fill="E0E0E0"/>
            <w:vAlign w:val="center"/>
          </w:tcPr>
          <w:p w:rsidR="00F474C7" w:rsidRPr="00747ACB" w:rsidRDefault="00F474C7" w:rsidP="00E84417">
            <w:pPr>
              <w:adjustRightInd w:val="0"/>
              <w:snapToGrid w:val="0"/>
              <w:spacing w:after="0" w:line="240" w:lineRule="auto"/>
              <w:jc w:val="center"/>
              <w:rPr>
                <w:rFonts w:ascii="Times New Roman" w:eastAsia="標楷體" w:hAnsi="Times New Roman"/>
                <w:b/>
                <w:sz w:val="24"/>
                <w:szCs w:val="24"/>
              </w:rPr>
            </w:pPr>
          </w:p>
        </w:tc>
        <w:tc>
          <w:tcPr>
            <w:tcW w:w="1717" w:type="pct"/>
            <w:gridSpan w:val="4"/>
            <w:vMerge/>
            <w:shd w:val="clear" w:color="auto" w:fill="E0E0E0"/>
            <w:vAlign w:val="center"/>
          </w:tcPr>
          <w:p w:rsidR="00F474C7" w:rsidRPr="00747ACB" w:rsidRDefault="00F474C7" w:rsidP="00E84417">
            <w:pPr>
              <w:adjustRightInd w:val="0"/>
              <w:snapToGrid w:val="0"/>
              <w:spacing w:after="0" w:line="240" w:lineRule="auto"/>
              <w:jc w:val="center"/>
              <w:rPr>
                <w:rFonts w:ascii="Times New Roman" w:eastAsia="標楷體" w:hAnsi="Times New Roman"/>
                <w:b/>
                <w:sz w:val="24"/>
                <w:szCs w:val="24"/>
              </w:rPr>
            </w:pPr>
          </w:p>
        </w:tc>
        <w:tc>
          <w:tcPr>
            <w:tcW w:w="1175" w:type="pct"/>
            <w:vMerge/>
            <w:shd w:val="clear" w:color="auto" w:fill="E0E0E0"/>
            <w:vAlign w:val="center"/>
          </w:tcPr>
          <w:p w:rsidR="00F474C7" w:rsidRPr="00747ACB" w:rsidRDefault="00F474C7" w:rsidP="00E84417">
            <w:pPr>
              <w:adjustRightInd w:val="0"/>
              <w:snapToGrid w:val="0"/>
              <w:spacing w:after="0" w:line="240" w:lineRule="auto"/>
              <w:jc w:val="center"/>
              <w:rPr>
                <w:rFonts w:ascii="Times New Roman" w:eastAsia="標楷體" w:hAnsi="Times New Roman"/>
                <w:b/>
                <w:sz w:val="24"/>
                <w:szCs w:val="24"/>
              </w:rPr>
            </w:pPr>
          </w:p>
        </w:tc>
        <w:tc>
          <w:tcPr>
            <w:tcW w:w="496" w:type="pct"/>
            <w:gridSpan w:val="2"/>
            <w:vMerge/>
            <w:tcBorders>
              <w:right w:val="single" w:sz="4" w:space="0" w:color="auto"/>
            </w:tcBorders>
            <w:shd w:val="clear" w:color="auto" w:fill="E0E0E0"/>
            <w:vAlign w:val="center"/>
          </w:tcPr>
          <w:p w:rsidR="00F474C7" w:rsidRPr="00747ACB" w:rsidRDefault="00F474C7" w:rsidP="00E84417">
            <w:pPr>
              <w:adjustRightInd w:val="0"/>
              <w:snapToGrid w:val="0"/>
              <w:spacing w:after="0" w:line="240" w:lineRule="auto"/>
              <w:jc w:val="center"/>
              <w:rPr>
                <w:rFonts w:ascii="Times New Roman" w:eastAsia="標楷體" w:hAnsi="Times New Roman"/>
                <w:sz w:val="24"/>
                <w:szCs w:val="24"/>
              </w:rPr>
            </w:pPr>
          </w:p>
        </w:tc>
        <w:tc>
          <w:tcPr>
            <w:tcW w:w="1263" w:type="pct"/>
            <w:vMerge w:val="restart"/>
            <w:tcBorders>
              <w:top w:val="single" w:sz="4" w:space="0" w:color="auto"/>
            </w:tcBorders>
            <w:shd w:val="clear" w:color="auto" w:fill="E0E0E0"/>
            <w:vAlign w:val="center"/>
          </w:tcPr>
          <w:p w:rsidR="00F474C7" w:rsidRPr="00747ACB" w:rsidRDefault="00F474C7" w:rsidP="00E84417">
            <w:pPr>
              <w:adjustRightInd w:val="0"/>
              <w:snapToGrid w:val="0"/>
              <w:spacing w:after="0" w:line="240" w:lineRule="auto"/>
              <w:jc w:val="center"/>
              <w:rPr>
                <w:rFonts w:ascii="Times New Roman" w:eastAsia="標楷體" w:hAnsi="Times New Roman"/>
                <w:b/>
                <w:sz w:val="24"/>
                <w:szCs w:val="24"/>
                <w:lang w:eastAsia="zh-TW"/>
              </w:rPr>
            </w:pPr>
            <w:r w:rsidRPr="00747ACB">
              <w:rPr>
                <w:rFonts w:ascii="Times New Roman" w:eastAsia="標楷體" w:hAnsi="標楷體"/>
                <w:lang w:eastAsia="zh-TW"/>
              </w:rPr>
              <w:t>請依指標簡要說明並列出其對應行動方案</w:t>
            </w:r>
            <w:r w:rsidRPr="00747ACB">
              <w:rPr>
                <w:rFonts w:ascii="Times New Roman" w:eastAsia="標楷體" w:hAnsi="Times New Roman"/>
                <w:lang w:eastAsia="zh-TW"/>
              </w:rPr>
              <w:t>/</w:t>
            </w:r>
            <w:r w:rsidRPr="00747ACB">
              <w:rPr>
                <w:rFonts w:ascii="Times New Roman" w:eastAsia="標楷體" w:hAnsi="標楷體"/>
                <w:lang w:eastAsia="zh-TW"/>
              </w:rPr>
              <w:t>計畫的編碼及所在位置</w:t>
            </w:r>
            <w:r w:rsidRPr="00747ACB">
              <w:rPr>
                <w:rFonts w:ascii="Times New Roman" w:eastAsia="標楷體" w:hAnsi="Times New Roman"/>
                <w:lang w:eastAsia="zh-TW"/>
              </w:rPr>
              <w:t>(</w:t>
            </w:r>
            <w:r w:rsidRPr="00747ACB">
              <w:rPr>
                <w:rFonts w:ascii="Times New Roman" w:eastAsia="標楷體" w:hAnsi="標楷體"/>
                <w:lang w:eastAsia="zh-TW"/>
              </w:rPr>
              <w:t>頁碼</w:t>
            </w:r>
            <w:r w:rsidRPr="00747ACB">
              <w:rPr>
                <w:rFonts w:ascii="Times New Roman" w:eastAsia="標楷體" w:hAnsi="Times New Roman"/>
                <w:lang w:eastAsia="zh-TW"/>
              </w:rPr>
              <w:t>)</w:t>
            </w:r>
          </w:p>
        </w:tc>
      </w:tr>
      <w:tr w:rsidR="00F474C7" w:rsidRPr="00747ACB" w:rsidTr="00202B6B">
        <w:trPr>
          <w:cantSplit/>
          <w:trHeight w:val="431"/>
          <w:tblHeader/>
          <w:jc w:val="center"/>
        </w:trPr>
        <w:tc>
          <w:tcPr>
            <w:tcW w:w="349" w:type="pct"/>
            <w:vMerge/>
            <w:shd w:val="clear" w:color="auto" w:fill="E0E0E0"/>
            <w:vAlign w:val="center"/>
          </w:tcPr>
          <w:p w:rsidR="00F474C7" w:rsidRPr="00747ACB" w:rsidRDefault="00F474C7" w:rsidP="00E84417">
            <w:pPr>
              <w:adjustRightInd w:val="0"/>
              <w:snapToGrid w:val="0"/>
              <w:spacing w:after="0" w:line="240" w:lineRule="auto"/>
              <w:jc w:val="center"/>
              <w:rPr>
                <w:rFonts w:ascii="Times New Roman" w:eastAsia="標楷體" w:hAnsi="Times New Roman"/>
                <w:sz w:val="24"/>
                <w:szCs w:val="24"/>
                <w:lang w:eastAsia="zh-TW"/>
              </w:rPr>
            </w:pPr>
          </w:p>
        </w:tc>
        <w:tc>
          <w:tcPr>
            <w:tcW w:w="376" w:type="pct"/>
            <w:shd w:val="clear" w:color="auto" w:fill="E0E0E0"/>
            <w:vAlign w:val="center"/>
          </w:tcPr>
          <w:p w:rsidR="00F474C7" w:rsidRPr="00747ACB" w:rsidRDefault="00F474C7" w:rsidP="00E84417">
            <w:pPr>
              <w:adjustRightInd w:val="0"/>
              <w:snapToGrid w:val="0"/>
              <w:spacing w:after="0" w:line="240" w:lineRule="auto"/>
              <w:jc w:val="center"/>
              <w:rPr>
                <w:rFonts w:ascii="Times New Roman" w:eastAsia="標楷體" w:hAnsi="Times New Roman"/>
                <w:b/>
                <w:sz w:val="24"/>
                <w:szCs w:val="24"/>
              </w:rPr>
            </w:pPr>
            <w:r w:rsidRPr="00747ACB">
              <w:rPr>
                <w:rFonts w:ascii="Times New Roman" w:eastAsia="標楷體" w:hAnsi="標楷體"/>
                <w:b/>
                <w:sz w:val="24"/>
                <w:szCs w:val="24"/>
              </w:rPr>
              <w:t>項目</w:t>
            </w:r>
          </w:p>
        </w:tc>
        <w:tc>
          <w:tcPr>
            <w:tcW w:w="1341" w:type="pct"/>
            <w:gridSpan w:val="3"/>
            <w:shd w:val="clear" w:color="auto" w:fill="E0E0E0"/>
            <w:vAlign w:val="center"/>
          </w:tcPr>
          <w:p w:rsidR="00F474C7" w:rsidRPr="00747ACB" w:rsidRDefault="00F474C7" w:rsidP="00E84417">
            <w:pPr>
              <w:adjustRightInd w:val="0"/>
              <w:snapToGrid w:val="0"/>
              <w:spacing w:after="0" w:line="240" w:lineRule="auto"/>
              <w:jc w:val="center"/>
              <w:rPr>
                <w:rFonts w:ascii="Times New Roman" w:eastAsia="標楷體" w:hAnsi="Times New Roman"/>
                <w:b/>
                <w:sz w:val="24"/>
                <w:szCs w:val="24"/>
              </w:rPr>
            </w:pPr>
            <w:r w:rsidRPr="00747ACB">
              <w:rPr>
                <w:rFonts w:ascii="Times New Roman" w:eastAsia="標楷體" w:hAnsi="標楷體"/>
                <w:b/>
                <w:sz w:val="24"/>
                <w:szCs w:val="24"/>
              </w:rPr>
              <w:t>細項</w:t>
            </w:r>
          </w:p>
        </w:tc>
        <w:tc>
          <w:tcPr>
            <w:tcW w:w="1175" w:type="pct"/>
            <w:vMerge/>
            <w:shd w:val="clear" w:color="auto" w:fill="E0E0E0"/>
            <w:vAlign w:val="center"/>
          </w:tcPr>
          <w:p w:rsidR="00F474C7" w:rsidRPr="00747ACB" w:rsidRDefault="00F474C7" w:rsidP="00E84417">
            <w:pPr>
              <w:adjustRightInd w:val="0"/>
              <w:snapToGrid w:val="0"/>
              <w:spacing w:after="0" w:line="240" w:lineRule="auto"/>
              <w:jc w:val="center"/>
              <w:rPr>
                <w:rFonts w:ascii="Times New Roman" w:eastAsia="標楷體" w:hAnsi="Times New Roman"/>
                <w:sz w:val="24"/>
                <w:szCs w:val="24"/>
              </w:rPr>
            </w:pPr>
          </w:p>
        </w:tc>
        <w:tc>
          <w:tcPr>
            <w:tcW w:w="496" w:type="pct"/>
            <w:gridSpan w:val="2"/>
            <w:vMerge/>
            <w:tcBorders>
              <w:right w:val="single" w:sz="4" w:space="0" w:color="auto"/>
            </w:tcBorders>
            <w:shd w:val="clear" w:color="auto" w:fill="E0E0E0"/>
            <w:vAlign w:val="center"/>
          </w:tcPr>
          <w:p w:rsidR="00F474C7" w:rsidRPr="00747ACB" w:rsidRDefault="00F474C7" w:rsidP="00E84417">
            <w:pPr>
              <w:adjustRightInd w:val="0"/>
              <w:snapToGrid w:val="0"/>
              <w:spacing w:after="0" w:line="240" w:lineRule="auto"/>
              <w:jc w:val="center"/>
              <w:rPr>
                <w:rFonts w:ascii="Times New Roman" w:eastAsia="標楷體" w:hAnsi="Times New Roman"/>
                <w:sz w:val="24"/>
                <w:szCs w:val="24"/>
              </w:rPr>
            </w:pPr>
          </w:p>
        </w:tc>
        <w:tc>
          <w:tcPr>
            <w:tcW w:w="1263" w:type="pct"/>
            <w:vMerge/>
            <w:tcBorders>
              <w:left w:val="single" w:sz="4" w:space="0" w:color="auto"/>
            </w:tcBorders>
            <w:shd w:val="clear" w:color="auto" w:fill="E0E0E0"/>
            <w:vAlign w:val="center"/>
          </w:tcPr>
          <w:p w:rsidR="00F474C7" w:rsidRPr="00747ACB" w:rsidRDefault="00F474C7" w:rsidP="00E84417">
            <w:pPr>
              <w:adjustRightInd w:val="0"/>
              <w:snapToGrid w:val="0"/>
              <w:spacing w:after="0" w:line="240" w:lineRule="auto"/>
              <w:jc w:val="center"/>
              <w:rPr>
                <w:rFonts w:ascii="Times New Roman" w:eastAsia="標楷體" w:hAnsi="Times New Roman"/>
                <w:sz w:val="24"/>
                <w:szCs w:val="24"/>
              </w:rPr>
            </w:pPr>
          </w:p>
        </w:tc>
      </w:tr>
      <w:tr w:rsidR="00F474C7" w:rsidRPr="00747ACB" w:rsidTr="00202B6B">
        <w:trPr>
          <w:cantSplit/>
          <w:trHeight w:val="1548"/>
          <w:jc w:val="center"/>
        </w:trPr>
        <w:tc>
          <w:tcPr>
            <w:tcW w:w="349" w:type="pct"/>
            <w:vMerge w:val="restart"/>
            <w:vAlign w:val="center"/>
          </w:tcPr>
          <w:p w:rsidR="00F474C7" w:rsidRPr="00747ACB" w:rsidRDefault="00F474C7" w:rsidP="00E84417">
            <w:pPr>
              <w:adjustRightInd w:val="0"/>
              <w:snapToGrid w:val="0"/>
              <w:spacing w:after="0" w:line="240" w:lineRule="auto"/>
              <w:jc w:val="center"/>
              <w:rPr>
                <w:rFonts w:ascii="Times New Roman" w:eastAsia="標楷體" w:hAnsi="Times New Roman"/>
                <w:sz w:val="24"/>
                <w:szCs w:val="24"/>
              </w:rPr>
            </w:pPr>
            <w:r w:rsidRPr="00747ACB">
              <w:rPr>
                <w:rFonts w:ascii="Times New Roman" w:eastAsia="標楷體" w:hAnsi="Times New Roman"/>
                <w:sz w:val="24"/>
                <w:szCs w:val="24"/>
              </w:rPr>
              <w:t>1.</w:t>
            </w:r>
          </w:p>
          <w:p w:rsidR="00F474C7" w:rsidRPr="00747ACB" w:rsidRDefault="00F474C7" w:rsidP="00E84417">
            <w:pPr>
              <w:adjustRightInd w:val="0"/>
              <w:snapToGrid w:val="0"/>
              <w:spacing w:after="0" w:line="240" w:lineRule="auto"/>
              <w:jc w:val="center"/>
              <w:rPr>
                <w:rFonts w:ascii="Times New Roman" w:eastAsia="標楷體" w:hAnsi="Times New Roman"/>
                <w:sz w:val="24"/>
                <w:szCs w:val="24"/>
              </w:rPr>
            </w:pPr>
            <w:r w:rsidRPr="00747ACB">
              <w:rPr>
                <w:rFonts w:ascii="Times New Roman" w:eastAsia="標楷體" w:hAnsi="標楷體"/>
                <w:sz w:val="24"/>
                <w:szCs w:val="24"/>
              </w:rPr>
              <w:t>組</w:t>
            </w:r>
          </w:p>
          <w:p w:rsidR="00F474C7" w:rsidRPr="00747ACB" w:rsidRDefault="00F474C7" w:rsidP="00E84417">
            <w:pPr>
              <w:adjustRightInd w:val="0"/>
              <w:snapToGrid w:val="0"/>
              <w:spacing w:after="0" w:line="240" w:lineRule="auto"/>
              <w:jc w:val="center"/>
              <w:rPr>
                <w:rFonts w:ascii="Times New Roman" w:eastAsia="標楷體" w:hAnsi="Times New Roman"/>
                <w:sz w:val="24"/>
                <w:szCs w:val="24"/>
              </w:rPr>
            </w:pPr>
            <w:r w:rsidRPr="00747ACB">
              <w:rPr>
                <w:rFonts w:ascii="Times New Roman" w:eastAsia="標楷體" w:hAnsi="標楷體"/>
                <w:sz w:val="24"/>
                <w:szCs w:val="24"/>
              </w:rPr>
              <w:t>織</w:t>
            </w:r>
          </w:p>
          <w:p w:rsidR="00F474C7" w:rsidRPr="00747ACB" w:rsidRDefault="00F474C7" w:rsidP="00E84417">
            <w:pPr>
              <w:adjustRightInd w:val="0"/>
              <w:snapToGrid w:val="0"/>
              <w:spacing w:after="0" w:line="240" w:lineRule="auto"/>
              <w:jc w:val="center"/>
              <w:rPr>
                <w:rFonts w:ascii="Times New Roman" w:eastAsia="標楷體" w:hAnsi="Times New Roman"/>
                <w:sz w:val="24"/>
                <w:szCs w:val="24"/>
              </w:rPr>
            </w:pPr>
            <w:r w:rsidRPr="00747ACB">
              <w:rPr>
                <w:rFonts w:ascii="Times New Roman" w:eastAsia="標楷體" w:hAnsi="標楷體"/>
                <w:sz w:val="24"/>
                <w:szCs w:val="24"/>
              </w:rPr>
              <w:t>運</w:t>
            </w:r>
          </w:p>
          <w:p w:rsidR="00F474C7" w:rsidRPr="00747ACB" w:rsidRDefault="00F474C7" w:rsidP="00E84417">
            <w:pPr>
              <w:adjustRightInd w:val="0"/>
              <w:snapToGrid w:val="0"/>
              <w:spacing w:after="0" w:line="240" w:lineRule="auto"/>
              <w:jc w:val="center"/>
              <w:rPr>
                <w:rFonts w:ascii="Times New Roman" w:eastAsia="標楷體" w:hAnsi="Times New Roman"/>
                <w:sz w:val="24"/>
                <w:szCs w:val="24"/>
              </w:rPr>
            </w:pPr>
            <w:r w:rsidRPr="00747ACB">
              <w:rPr>
                <w:rFonts w:ascii="Times New Roman" w:eastAsia="標楷體" w:hAnsi="標楷體"/>
                <w:sz w:val="24"/>
                <w:szCs w:val="24"/>
              </w:rPr>
              <w:t>作</w:t>
            </w:r>
          </w:p>
          <w:p w:rsidR="00F474C7" w:rsidRPr="00747ACB" w:rsidRDefault="00F474C7" w:rsidP="00E84417">
            <w:pPr>
              <w:adjustRightInd w:val="0"/>
              <w:snapToGrid w:val="0"/>
              <w:spacing w:after="0" w:line="240" w:lineRule="auto"/>
              <w:jc w:val="center"/>
              <w:rPr>
                <w:rFonts w:ascii="Times New Roman" w:eastAsia="標楷體" w:hAnsi="Times New Roman"/>
                <w:sz w:val="24"/>
                <w:szCs w:val="24"/>
              </w:rPr>
            </w:pPr>
            <w:r w:rsidRPr="00747ACB">
              <w:rPr>
                <w:rFonts w:ascii="Times New Roman" w:eastAsia="標楷體" w:hAnsi="標楷體"/>
                <w:sz w:val="24"/>
                <w:szCs w:val="24"/>
              </w:rPr>
              <w:t>與</w:t>
            </w:r>
          </w:p>
          <w:p w:rsidR="00F474C7" w:rsidRPr="00747ACB" w:rsidRDefault="00F474C7" w:rsidP="00E84417">
            <w:pPr>
              <w:adjustRightInd w:val="0"/>
              <w:snapToGrid w:val="0"/>
              <w:spacing w:after="0" w:line="240" w:lineRule="auto"/>
              <w:jc w:val="center"/>
              <w:rPr>
                <w:rFonts w:ascii="Times New Roman" w:eastAsia="標楷體" w:hAnsi="Times New Roman"/>
                <w:sz w:val="24"/>
                <w:szCs w:val="24"/>
              </w:rPr>
            </w:pPr>
            <w:r w:rsidRPr="00747ACB">
              <w:rPr>
                <w:rFonts w:ascii="Times New Roman" w:eastAsia="標楷體" w:hAnsi="標楷體"/>
                <w:sz w:val="24"/>
                <w:szCs w:val="24"/>
              </w:rPr>
              <w:t>人</w:t>
            </w:r>
          </w:p>
          <w:p w:rsidR="00F474C7" w:rsidRPr="00747ACB" w:rsidRDefault="00F474C7" w:rsidP="00E84417">
            <w:pPr>
              <w:adjustRightInd w:val="0"/>
              <w:snapToGrid w:val="0"/>
              <w:spacing w:after="0" w:line="240" w:lineRule="auto"/>
              <w:jc w:val="center"/>
              <w:rPr>
                <w:rFonts w:ascii="Times New Roman" w:eastAsia="標楷體" w:hAnsi="Times New Roman"/>
                <w:sz w:val="24"/>
                <w:szCs w:val="24"/>
              </w:rPr>
            </w:pPr>
            <w:r w:rsidRPr="00747ACB">
              <w:rPr>
                <w:rFonts w:ascii="Times New Roman" w:eastAsia="標楷體" w:hAnsi="標楷體"/>
                <w:sz w:val="24"/>
                <w:szCs w:val="24"/>
              </w:rPr>
              <w:t>員</w:t>
            </w:r>
          </w:p>
          <w:p w:rsidR="00F474C7" w:rsidRPr="00747ACB" w:rsidRDefault="00F474C7" w:rsidP="00E84417">
            <w:pPr>
              <w:adjustRightInd w:val="0"/>
              <w:snapToGrid w:val="0"/>
              <w:spacing w:after="0" w:line="240" w:lineRule="auto"/>
              <w:jc w:val="center"/>
              <w:rPr>
                <w:rFonts w:ascii="Times New Roman" w:eastAsia="標楷體" w:hAnsi="Times New Roman"/>
                <w:sz w:val="24"/>
                <w:szCs w:val="24"/>
              </w:rPr>
            </w:pPr>
            <w:r w:rsidRPr="00747ACB">
              <w:rPr>
                <w:rFonts w:ascii="Times New Roman" w:eastAsia="標楷體" w:hAnsi="標楷體"/>
                <w:sz w:val="24"/>
                <w:szCs w:val="24"/>
              </w:rPr>
              <w:t>配</w:t>
            </w:r>
          </w:p>
          <w:p w:rsidR="00F474C7" w:rsidRPr="00747ACB" w:rsidRDefault="00F474C7" w:rsidP="00E84417">
            <w:pPr>
              <w:adjustRightInd w:val="0"/>
              <w:snapToGrid w:val="0"/>
              <w:spacing w:after="0" w:line="240" w:lineRule="auto"/>
              <w:jc w:val="center"/>
              <w:rPr>
                <w:rFonts w:ascii="Times New Roman" w:eastAsia="標楷體" w:hAnsi="Times New Roman"/>
                <w:sz w:val="24"/>
                <w:szCs w:val="24"/>
              </w:rPr>
            </w:pPr>
            <w:r w:rsidRPr="00747ACB">
              <w:rPr>
                <w:rFonts w:ascii="Times New Roman" w:eastAsia="標楷體" w:hAnsi="標楷體"/>
                <w:sz w:val="24"/>
                <w:szCs w:val="24"/>
              </w:rPr>
              <w:t>當</w:t>
            </w:r>
          </w:p>
        </w:tc>
        <w:tc>
          <w:tcPr>
            <w:tcW w:w="376" w:type="pct"/>
            <w:vMerge w:val="restart"/>
            <w:vAlign w:val="center"/>
          </w:tcPr>
          <w:p w:rsidR="00F474C7" w:rsidRPr="00747ACB" w:rsidRDefault="00F474C7" w:rsidP="00E84417">
            <w:pPr>
              <w:adjustRightInd w:val="0"/>
              <w:snapToGrid w:val="0"/>
              <w:spacing w:after="0" w:line="240" w:lineRule="auto"/>
              <w:jc w:val="center"/>
              <w:rPr>
                <w:rFonts w:ascii="Times New Roman" w:eastAsia="標楷體" w:hAnsi="Times New Roman"/>
                <w:sz w:val="24"/>
                <w:szCs w:val="24"/>
              </w:rPr>
            </w:pPr>
            <w:r w:rsidRPr="00747ACB">
              <w:rPr>
                <w:rFonts w:ascii="Times New Roman" w:eastAsia="標楷體" w:hAnsi="Times New Roman"/>
                <w:sz w:val="24"/>
                <w:szCs w:val="24"/>
              </w:rPr>
              <w:t>1-1</w:t>
            </w:r>
          </w:p>
          <w:p w:rsidR="00F474C7" w:rsidRPr="00747ACB" w:rsidRDefault="00F474C7" w:rsidP="00E84417">
            <w:pPr>
              <w:adjustRightInd w:val="0"/>
              <w:snapToGrid w:val="0"/>
              <w:spacing w:after="0" w:line="240" w:lineRule="auto"/>
              <w:jc w:val="center"/>
              <w:rPr>
                <w:rFonts w:ascii="Times New Roman" w:eastAsia="標楷體" w:hAnsi="Times New Roman"/>
                <w:sz w:val="24"/>
                <w:szCs w:val="24"/>
              </w:rPr>
            </w:pPr>
            <w:r w:rsidRPr="00747ACB">
              <w:rPr>
                <w:rFonts w:ascii="Times New Roman" w:eastAsia="標楷體" w:hAnsi="標楷體"/>
                <w:sz w:val="24"/>
                <w:szCs w:val="24"/>
              </w:rPr>
              <w:t>組織</w:t>
            </w:r>
          </w:p>
          <w:p w:rsidR="00F474C7" w:rsidRPr="00747ACB" w:rsidRDefault="00F474C7" w:rsidP="00E84417">
            <w:pPr>
              <w:adjustRightInd w:val="0"/>
              <w:snapToGrid w:val="0"/>
              <w:spacing w:after="0" w:line="240" w:lineRule="auto"/>
              <w:jc w:val="center"/>
              <w:rPr>
                <w:rFonts w:ascii="Times New Roman" w:eastAsia="標楷體" w:hAnsi="Times New Roman"/>
                <w:strike/>
                <w:sz w:val="24"/>
                <w:szCs w:val="24"/>
              </w:rPr>
            </w:pPr>
            <w:r w:rsidRPr="00747ACB">
              <w:rPr>
                <w:rFonts w:ascii="Times New Roman" w:eastAsia="標楷體" w:hAnsi="標楷體"/>
                <w:sz w:val="24"/>
                <w:szCs w:val="24"/>
              </w:rPr>
              <w:t>運作</w:t>
            </w:r>
          </w:p>
        </w:tc>
        <w:tc>
          <w:tcPr>
            <w:tcW w:w="1341" w:type="pct"/>
            <w:gridSpan w:val="3"/>
            <w:vAlign w:val="center"/>
          </w:tcPr>
          <w:p w:rsidR="00F474C7" w:rsidRPr="00747ACB" w:rsidRDefault="00F474C7" w:rsidP="00E84417">
            <w:pPr>
              <w:snapToGrid w:val="0"/>
              <w:spacing w:after="0" w:line="240" w:lineRule="auto"/>
              <w:ind w:left="552" w:hangingChars="230" w:hanging="552"/>
              <w:jc w:val="both"/>
              <w:rPr>
                <w:rFonts w:ascii="Times New Roman" w:eastAsia="標楷體" w:hAnsi="標楷體"/>
                <w:sz w:val="24"/>
                <w:szCs w:val="24"/>
                <w:lang w:eastAsia="zh-TW"/>
              </w:rPr>
            </w:pPr>
            <w:r w:rsidRPr="00747ACB">
              <w:rPr>
                <w:rFonts w:ascii="Times New Roman" w:eastAsia="標楷體" w:hAnsi="標楷體"/>
                <w:sz w:val="24"/>
                <w:szCs w:val="24"/>
                <w:lang w:eastAsia="zh-TW"/>
              </w:rPr>
              <w:t>1-1-1</w:t>
            </w:r>
            <w:r w:rsidRPr="00747ACB">
              <w:rPr>
                <w:rFonts w:ascii="Times New Roman" w:eastAsia="標楷體" w:hAnsi="標楷體"/>
                <w:sz w:val="24"/>
                <w:szCs w:val="24"/>
                <w:lang w:eastAsia="zh-TW"/>
              </w:rPr>
              <w:t>國中小團員間能進行專業對話，並共同研擬學年度目標與策略（生活課程以國小為主）。</w:t>
            </w:r>
          </w:p>
        </w:tc>
        <w:tc>
          <w:tcPr>
            <w:tcW w:w="1175" w:type="pct"/>
            <w:vAlign w:val="center"/>
          </w:tcPr>
          <w:p w:rsidR="00F474C7" w:rsidRPr="00747ACB" w:rsidRDefault="00F474C7" w:rsidP="00E84417">
            <w:pPr>
              <w:numPr>
                <w:ilvl w:val="0"/>
                <w:numId w:val="1"/>
              </w:numPr>
              <w:adjustRightInd w:val="0"/>
              <w:snapToGrid w:val="0"/>
              <w:spacing w:after="0" w:line="240" w:lineRule="auto"/>
              <w:jc w:val="both"/>
              <w:rPr>
                <w:rFonts w:ascii="標楷體" w:eastAsia="標楷體" w:hAnsi="標楷體"/>
                <w:sz w:val="24"/>
                <w:szCs w:val="24"/>
                <w:lang w:eastAsia="zh-TW"/>
              </w:rPr>
            </w:pPr>
            <w:r w:rsidRPr="00747ACB">
              <w:rPr>
                <w:rFonts w:ascii="標楷體" w:eastAsia="標楷體" w:hAnsi="標楷體"/>
                <w:sz w:val="24"/>
                <w:szCs w:val="24"/>
                <w:lang w:eastAsia="zh-TW"/>
              </w:rPr>
              <w:t>能在計畫中說明學年度目標與策略等。</w:t>
            </w:r>
          </w:p>
          <w:p w:rsidR="00F474C7" w:rsidRPr="00747ACB" w:rsidRDefault="00F474C7" w:rsidP="00E84417">
            <w:pPr>
              <w:numPr>
                <w:ilvl w:val="0"/>
                <w:numId w:val="1"/>
              </w:numPr>
              <w:adjustRightInd w:val="0"/>
              <w:snapToGrid w:val="0"/>
              <w:spacing w:after="0" w:line="240" w:lineRule="auto"/>
              <w:jc w:val="both"/>
              <w:rPr>
                <w:rFonts w:ascii="Times New Roman" w:eastAsia="標楷體" w:hAnsi="Times New Roman"/>
                <w:sz w:val="24"/>
                <w:szCs w:val="24"/>
                <w:lang w:eastAsia="zh-TW"/>
              </w:rPr>
            </w:pPr>
            <w:r w:rsidRPr="00747ACB">
              <w:rPr>
                <w:rFonts w:ascii="標楷體" w:eastAsia="標楷體" w:hAnsi="標楷體"/>
                <w:sz w:val="24"/>
                <w:szCs w:val="24"/>
                <w:lang w:eastAsia="zh-TW"/>
              </w:rPr>
              <w:t>能說明共同研擬學年度計畫目標的專業對話模式。</w:t>
            </w:r>
          </w:p>
        </w:tc>
        <w:tc>
          <w:tcPr>
            <w:tcW w:w="496" w:type="pct"/>
            <w:gridSpan w:val="2"/>
            <w:vAlign w:val="center"/>
          </w:tcPr>
          <w:p w:rsidR="00F474C7" w:rsidRPr="00747ACB" w:rsidRDefault="00202B6B" w:rsidP="00E84417">
            <w:pPr>
              <w:adjustRightInd w:val="0"/>
              <w:snapToGrid w:val="0"/>
              <w:spacing w:after="0" w:line="240" w:lineRule="auto"/>
              <w:jc w:val="both"/>
              <w:rPr>
                <w:rFonts w:ascii="標楷體" w:eastAsia="標楷體" w:hAnsi="標楷體"/>
                <w:sz w:val="24"/>
                <w:szCs w:val="24"/>
              </w:rPr>
            </w:pPr>
            <w:r>
              <w:rPr>
                <w:rFonts w:ascii="標楷體" w:eastAsia="標楷體" w:hAnsi="標楷體"/>
                <w:sz w:val="24"/>
                <w:szCs w:val="24"/>
              </w:rPr>
              <w:sym w:font="Wingdings 2" w:char="F052"/>
            </w:r>
            <w:r w:rsidR="00F474C7" w:rsidRPr="00747ACB">
              <w:rPr>
                <w:rFonts w:ascii="標楷體" w:eastAsia="標楷體" w:hAnsi="標楷體"/>
                <w:sz w:val="24"/>
                <w:szCs w:val="24"/>
              </w:rPr>
              <w:t>是</w:t>
            </w:r>
          </w:p>
          <w:p w:rsidR="00F474C7" w:rsidRPr="00747ACB" w:rsidRDefault="00F474C7" w:rsidP="00E84417">
            <w:pPr>
              <w:adjustRightInd w:val="0"/>
              <w:snapToGrid w:val="0"/>
              <w:spacing w:after="0" w:line="240" w:lineRule="auto"/>
              <w:jc w:val="both"/>
              <w:rPr>
                <w:rFonts w:ascii="標楷體" w:eastAsia="標楷體" w:hAnsi="標楷體"/>
                <w:sz w:val="24"/>
                <w:szCs w:val="24"/>
              </w:rPr>
            </w:pPr>
          </w:p>
          <w:p w:rsidR="00F474C7" w:rsidRPr="00747ACB" w:rsidRDefault="00F474C7" w:rsidP="00E84417">
            <w:pPr>
              <w:adjustRightInd w:val="0"/>
              <w:snapToGrid w:val="0"/>
              <w:spacing w:after="0" w:line="240" w:lineRule="auto"/>
              <w:jc w:val="both"/>
              <w:rPr>
                <w:rFonts w:ascii="標楷體" w:eastAsia="標楷體" w:hAnsi="標楷體"/>
                <w:sz w:val="24"/>
                <w:szCs w:val="24"/>
              </w:rPr>
            </w:pPr>
            <w:r w:rsidRPr="00747ACB">
              <w:rPr>
                <w:rFonts w:ascii="標楷體" w:eastAsia="標楷體" w:hAnsi="標楷體"/>
                <w:sz w:val="24"/>
                <w:szCs w:val="24"/>
              </w:rPr>
              <w:t>□否</w:t>
            </w:r>
          </w:p>
        </w:tc>
        <w:tc>
          <w:tcPr>
            <w:tcW w:w="1263" w:type="pct"/>
          </w:tcPr>
          <w:p w:rsidR="00F474C7" w:rsidRPr="008954AE" w:rsidRDefault="00A031CA" w:rsidP="00E84417">
            <w:pPr>
              <w:adjustRightInd w:val="0"/>
              <w:snapToGrid w:val="0"/>
              <w:spacing w:after="0" w:line="240" w:lineRule="auto"/>
              <w:jc w:val="both"/>
              <w:rPr>
                <w:rFonts w:ascii="標楷體" w:eastAsia="標楷體" w:hAnsi="標楷體"/>
                <w:sz w:val="24"/>
                <w:szCs w:val="24"/>
                <w:lang w:eastAsia="zh-TW"/>
              </w:rPr>
            </w:pPr>
            <w:r w:rsidRPr="008954AE">
              <w:rPr>
                <w:rFonts w:ascii="標楷體" w:eastAsia="標楷體" w:hAnsi="標楷體" w:hint="eastAsia"/>
                <w:sz w:val="24"/>
                <w:szCs w:val="24"/>
                <w:lang w:eastAsia="zh-TW"/>
              </w:rPr>
              <w:t>1.</w:t>
            </w:r>
            <w:r w:rsidR="00211BE0" w:rsidRPr="008954AE">
              <w:rPr>
                <w:rFonts w:ascii="標楷體" w:eastAsia="標楷體" w:hAnsi="標楷體"/>
                <w:sz w:val="24"/>
                <w:szCs w:val="24"/>
                <w:lang w:eastAsia="zh-TW"/>
              </w:rPr>
              <w:t>於</w:t>
            </w:r>
            <w:r w:rsidR="00211BE0" w:rsidRPr="008954AE">
              <w:rPr>
                <w:rFonts w:ascii="標楷體" w:eastAsia="標楷體" w:hAnsi="標楷體" w:hint="eastAsia"/>
                <w:sz w:val="24"/>
                <w:szCs w:val="24"/>
                <w:lang w:eastAsia="zh-TW"/>
              </w:rPr>
              <w:t>計</w:t>
            </w:r>
            <w:r w:rsidRPr="008954AE">
              <w:rPr>
                <w:rFonts w:ascii="標楷體" w:eastAsia="標楷體" w:hAnsi="標楷體"/>
                <w:sz w:val="24"/>
                <w:szCs w:val="24"/>
                <w:lang w:eastAsia="zh-TW"/>
              </w:rPr>
              <w:t>畫中</w:t>
            </w:r>
            <w:r w:rsidR="00211BE0" w:rsidRPr="008954AE">
              <w:rPr>
                <w:rFonts w:ascii="標楷體" w:eastAsia="標楷體" w:hAnsi="標楷體" w:hint="eastAsia"/>
                <w:sz w:val="24"/>
                <w:szCs w:val="24"/>
                <w:lang w:eastAsia="zh-TW"/>
              </w:rPr>
              <w:t>明列</w:t>
            </w:r>
            <w:r w:rsidRPr="008954AE">
              <w:rPr>
                <w:rFonts w:ascii="標楷體" w:eastAsia="標楷體" w:hAnsi="標楷體"/>
                <w:sz w:val="24"/>
                <w:szCs w:val="24"/>
                <w:lang w:eastAsia="zh-TW"/>
              </w:rPr>
              <w:t>學年度目標</w:t>
            </w:r>
            <w:r w:rsidR="004A6DAE" w:rsidRPr="00747ACB">
              <w:rPr>
                <w:rFonts w:ascii="Times New Roman" w:eastAsia="標楷體" w:hAnsi="Times New Roman"/>
                <w:lang w:eastAsia="zh-TW"/>
              </w:rPr>
              <w:t>(</w:t>
            </w:r>
            <w:r w:rsidR="004A6DAE">
              <w:rPr>
                <w:rFonts w:ascii="Times New Roman" w:eastAsia="標楷體" w:hAnsi="Times New Roman"/>
                <w:lang w:eastAsia="zh-TW"/>
              </w:rPr>
              <w:t>P</w:t>
            </w:r>
            <w:r w:rsidR="00AD6C87">
              <w:rPr>
                <w:rFonts w:ascii="Times New Roman" w:eastAsia="標楷體" w:hAnsi="Times New Roman"/>
                <w:lang w:eastAsia="zh-TW"/>
              </w:rPr>
              <w:t>4</w:t>
            </w:r>
            <w:r w:rsidR="004A6DAE" w:rsidRPr="00747ACB">
              <w:rPr>
                <w:rFonts w:ascii="Times New Roman" w:eastAsia="標楷體" w:hAnsi="Times New Roman"/>
                <w:lang w:eastAsia="zh-TW"/>
              </w:rPr>
              <w:t>)</w:t>
            </w:r>
          </w:p>
          <w:p w:rsidR="004A6DAE" w:rsidRPr="008954AE" w:rsidRDefault="00A031CA" w:rsidP="004A6DAE">
            <w:pPr>
              <w:adjustRightInd w:val="0"/>
              <w:snapToGrid w:val="0"/>
              <w:spacing w:after="0" w:line="240" w:lineRule="auto"/>
              <w:jc w:val="both"/>
              <w:rPr>
                <w:rFonts w:ascii="標楷體" w:eastAsia="標楷體" w:hAnsi="標楷體"/>
                <w:sz w:val="24"/>
                <w:szCs w:val="24"/>
                <w:lang w:eastAsia="zh-TW"/>
              </w:rPr>
            </w:pPr>
            <w:r w:rsidRPr="008954AE">
              <w:rPr>
                <w:rFonts w:ascii="標楷體" w:eastAsia="標楷體" w:hAnsi="標楷體" w:hint="eastAsia"/>
                <w:sz w:val="24"/>
                <w:szCs w:val="24"/>
                <w:lang w:eastAsia="zh-TW"/>
              </w:rPr>
              <w:t>2.</w:t>
            </w:r>
            <w:r w:rsidRPr="008954AE">
              <w:rPr>
                <w:rFonts w:ascii="標楷體" w:eastAsia="標楷體" w:hAnsi="標楷體"/>
                <w:sz w:val="24"/>
                <w:szCs w:val="24"/>
                <w:lang w:eastAsia="zh-TW"/>
              </w:rPr>
              <w:t xml:space="preserve"> </w:t>
            </w:r>
            <w:r w:rsidR="00211BE0" w:rsidRPr="008954AE">
              <w:rPr>
                <w:rFonts w:ascii="標楷體" w:eastAsia="標楷體" w:hAnsi="標楷體"/>
                <w:sz w:val="24"/>
                <w:szCs w:val="24"/>
                <w:lang w:eastAsia="zh-TW"/>
              </w:rPr>
              <w:t>於</w:t>
            </w:r>
            <w:r w:rsidR="00211BE0" w:rsidRPr="008954AE">
              <w:rPr>
                <w:rFonts w:ascii="標楷體" w:eastAsia="標楷體" w:hAnsi="標楷體" w:hint="eastAsia"/>
                <w:sz w:val="24"/>
                <w:szCs w:val="24"/>
                <w:lang w:eastAsia="zh-TW"/>
              </w:rPr>
              <w:t>計</w:t>
            </w:r>
            <w:r w:rsidR="00211BE0" w:rsidRPr="008954AE">
              <w:rPr>
                <w:rFonts w:ascii="標楷體" w:eastAsia="標楷體" w:hAnsi="標楷體"/>
                <w:sz w:val="24"/>
                <w:szCs w:val="24"/>
                <w:lang w:eastAsia="zh-TW"/>
              </w:rPr>
              <w:t>畫中</w:t>
            </w:r>
            <w:r w:rsidR="00211BE0" w:rsidRPr="008954AE">
              <w:rPr>
                <w:rFonts w:ascii="標楷體" w:eastAsia="標楷體" w:hAnsi="標楷體" w:hint="eastAsia"/>
                <w:sz w:val="24"/>
                <w:szCs w:val="24"/>
                <w:lang w:eastAsia="zh-TW"/>
              </w:rPr>
              <w:t>表列</w:t>
            </w:r>
            <w:r w:rsidRPr="008954AE">
              <w:rPr>
                <w:rFonts w:ascii="標楷體" w:eastAsia="標楷體" w:hAnsi="標楷體"/>
                <w:sz w:val="24"/>
                <w:szCs w:val="24"/>
                <w:lang w:eastAsia="zh-TW"/>
              </w:rPr>
              <w:t>輔導團輔導模式及服務</w:t>
            </w:r>
            <w:r w:rsidR="004A6DAE" w:rsidRPr="00747ACB">
              <w:rPr>
                <w:rFonts w:ascii="Times New Roman" w:eastAsia="標楷體" w:hAnsi="Times New Roman"/>
                <w:lang w:eastAsia="zh-TW"/>
              </w:rPr>
              <w:t>(</w:t>
            </w:r>
            <w:r w:rsidR="004A6DAE">
              <w:rPr>
                <w:rFonts w:ascii="Times New Roman" w:eastAsia="標楷體" w:hAnsi="Times New Roman"/>
                <w:lang w:eastAsia="zh-TW"/>
              </w:rPr>
              <w:t>P</w:t>
            </w:r>
            <w:r w:rsidR="00AD6C87">
              <w:rPr>
                <w:rFonts w:ascii="Times New Roman" w:eastAsia="標楷體" w:hAnsi="Times New Roman"/>
                <w:lang w:eastAsia="zh-TW"/>
              </w:rPr>
              <w:t>5</w:t>
            </w:r>
            <w:r w:rsidR="004A6DAE" w:rsidRPr="00747ACB">
              <w:rPr>
                <w:rFonts w:ascii="Times New Roman" w:eastAsia="標楷體" w:hAnsi="Times New Roman"/>
                <w:lang w:eastAsia="zh-TW"/>
              </w:rPr>
              <w:t>)</w:t>
            </w:r>
          </w:p>
          <w:p w:rsidR="00A031CA" w:rsidRPr="004A6DAE" w:rsidRDefault="00A031CA" w:rsidP="00211BE0">
            <w:pPr>
              <w:adjustRightInd w:val="0"/>
              <w:snapToGrid w:val="0"/>
              <w:spacing w:after="0" w:line="240" w:lineRule="auto"/>
              <w:jc w:val="both"/>
              <w:rPr>
                <w:rFonts w:ascii="標楷體" w:eastAsia="標楷體" w:hAnsi="標楷體"/>
                <w:sz w:val="24"/>
                <w:szCs w:val="24"/>
                <w:lang w:eastAsia="zh-TW"/>
              </w:rPr>
            </w:pPr>
          </w:p>
        </w:tc>
      </w:tr>
      <w:tr w:rsidR="00202B6B" w:rsidRPr="00747ACB" w:rsidTr="00202B6B">
        <w:trPr>
          <w:cantSplit/>
          <w:trHeight w:val="1528"/>
          <w:jc w:val="center"/>
        </w:trPr>
        <w:tc>
          <w:tcPr>
            <w:tcW w:w="349" w:type="pct"/>
            <w:vMerge/>
            <w:vAlign w:val="center"/>
          </w:tcPr>
          <w:p w:rsidR="00202B6B" w:rsidRPr="00747ACB" w:rsidRDefault="00202B6B" w:rsidP="00202B6B">
            <w:pPr>
              <w:adjustRightInd w:val="0"/>
              <w:snapToGrid w:val="0"/>
              <w:spacing w:after="0" w:line="240" w:lineRule="auto"/>
              <w:jc w:val="center"/>
              <w:rPr>
                <w:rFonts w:ascii="Times New Roman" w:eastAsia="標楷體" w:hAnsi="Times New Roman"/>
                <w:sz w:val="24"/>
                <w:szCs w:val="24"/>
                <w:lang w:eastAsia="zh-TW"/>
              </w:rPr>
            </w:pPr>
          </w:p>
        </w:tc>
        <w:tc>
          <w:tcPr>
            <w:tcW w:w="376" w:type="pct"/>
            <w:vMerge/>
            <w:vAlign w:val="center"/>
          </w:tcPr>
          <w:p w:rsidR="00202B6B" w:rsidRPr="00747ACB" w:rsidRDefault="00202B6B" w:rsidP="00202B6B">
            <w:pPr>
              <w:adjustRightInd w:val="0"/>
              <w:snapToGrid w:val="0"/>
              <w:spacing w:after="0" w:line="240" w:lineRule="auto"/>
              <w:jc w:val="both"/>
              <w:rPr>
                <w:rFonts w:ascii="Times New Roman" w:eastAsia="標楷體" w:hAnsi="Times New Roman"/>
                <w:sz w:val="24"/>
                <w:szCs w:val="24"/>
                <w:lang w:eastAsia="zh-TW"/>
              </w:rPr>
            </w:pPr>
          </w:p>
        </w:tc>
        <w:tc>
          <w:tcPr>
            <w:tcW w:w="1341" w:type="pct"/>
            <w:gridSpan w:val="3"/>
            <w:vAlign w:val="center"/>
          </w:tcPr>
          <w:p w:rsidR="00202B6B" w:rsidRPr="00747ACB" w:rsidRDefault="00202B6B" w:rsidP="00202B6B">
            <w:pPr>
              <w:snapToGrid w:val="0"/>
              <w:spacing w:after="0" w:line="240" w:lineRule="auto"/>
              <w:ind w:left="607" w:hangingChars="253" w:hanging="607"/>
              <w:jc w:val="both"/>
              <w:rPr>
                <w:rFonts w:ascii="Times New Roman" w:eastAsia="標楷體" w:hAnsi="標楷體"/>
                <w:sz w:val="24"/>
                <w:szCs w:val="24"/>
                <w:lang w:eastAsia="zh-TW"/>
              </w:rPr>
            </w:pPr>
            <w:r w:rsidRPr="00747ACB">
              <w:rPr>
                <w:rFonts w:ascii="Times New Roman" w:eastAsia="標楷體" w:hAnsi="標楷體"/>
                <w:sz w:val="24"/>
                <w:szCs w:val="24"/>
                <w:lang w:eastAsia="zh-TW"/>
              </w:rPr>
              <w:t>1-1-2</w:t>
            </w:r>
            <w:r w:rsidRPr="00747ACB">
              <w:rPr>
                <w:rFonts w:ascii="Times New Roman" w:eastAsia="標楷體" w:hAnsi="Times New Roman"/>
                <w:sz w:val="24"/>
                <w:szCs w:val="24"/>
                <w:lang w:eastAsia="zh-TW"/>
              </w:rPr>
              <w:t>能針對</w:t>
            </w:r>
            <w:r w:rsidRPr="00747ACB">
              <w:rPr>
                <w:rFonts w:ascii="Times New Roman" w:eastAsia="標楷體" w:hAnsi="Times New Roman" w:hint="eastAsia"/>
                <w:sz w:val="24"/>
                <w:szCs w:val="24"/>
                <w:lang w:eastAsia="zh-TW"/>
              </w:rPr>
              <w:t>106</w:t>
            </w:r>
            <w:r w:rsidRPr="00747ACB">
              <w:rPr>
                <w:rFonts w:ascii="Times New Roman" w:eastAsia="標楷體" w:hAnsi="Times New Roman" w:hint="eastAsia"/>
                <w:sz w:val="24"/>
                <w:szCs w:val="24"/>
                <w:lang w:eastAsia="zh-TW"/>
              </w:rPr>
              <w:t>年度</w:t>
            </w:r>
            <w:r w:rsidRPr="00747ACB">
              <w:rPr>
                <w:rFonts w:ascii="Times New Roman" w:eastAsia="標楷體" w:hAnsi="Times New Roman"/>
                <w:sz w:val="24"/>
                <w:szCs w:val="24"/>
                <w:lang w:eastAsia="zh-TW"/>
              </w:rPr>
              <w:t>計畫執行成果進行檢討，作為</w:t>
            </w:r>
            <w:r w:rsidRPr="00747ACB">
              <w:rPr>
                <w:rFonts w:ascii="Times New Roman" w:eastAsia="標楷體" w:hAnsi="Times New Roman" w:hint="eastAsia"/>
                <w:sz w:val="24"/>
                <w:szCs w:val="24"/>
                <w:lang w:eastAsia="zh-TW"/>
              </w:rPr>
              <w:t>107</w:t>
            </w:r>
            <w:r w:rsidRPr="00747ACB">
              <w:rPr>
                <w:rFonts w:ascii="Times New Roman" w:eastAsia="標楷體" w:hAnsi="Times New Roman"/>
                <w:sz w:val="24"/>
                <w:szCs w:val="24"/>
                <w:lang w:eastAsia="zh-TW"/>
              </w:rPr>
              <w:t>學年度計畫研擬的依據。</w:t>
            </w:r>
          </w:p>
        </w:tc>
        <w:tc>
          <w:tcPr>
            <w:tcW w:w="1175" w:type="pct"/>
            <w:vAlign w:val="center"/>
          </w:tcPr>
          <w:p w:rsidR="00202B6B" w:rsidRPr="00747ACB" w:rsidRDefault="00202B6B" w:rsidP="00202B6B">
            <w:pPr>
              <w:numPr>
                <w:ilvl w:val="0"/>
                <w:numId w:val="2"/>
              </w:numPr>
              <w:adjustRightInd w:val="0"/>
              <w:snapToGrid w:val="0"/>
              <w:spacing w:after="0" w:line="240" w:lineRule="auto"/>
              <w:jc w:val="both"/>
              <w:rPr>
                <w:rFonts w:ascii="標楷體" w:eastAsia="標楷體" w:hAnsi="標楷體"/>
                <w:sz w:val="24"/>
                <w:szCs w:val="24"/>
                <w:lang w:eastAsia="zh-TW"/>
              </w:rPr>
            </w:pPr>
            <w:r w:rsidRPr="00747ACB">
              <w:rPr>
                <w:rFonts w:ascii="標楷體" w:eastAsia="標楷體" w:hAnsi="標楷體"/>
                <w:sz w:val="24"/>
                <w:szCs w:val="24"/>
                <w:lang w:eastAsia="zh-TW"/>
              </w:rPr>
              <w:t>能列出</w:t>
            </w:r>
            <w:r w:rsidRPr="00747ACB">
              <w:rPr>
                <w:rFonts w:ascii="標楷體" w:eastAsia="標楷體" w:hAnsi="標楷體" w:hint="eastAsia"/>
                <w:sz w:val="24"/>
                <w:szCs w:val="24"/>
                <w:lang w:eastAsia="zh-TW"/>
              </w:rPr>
              <w:t>106年度</w:t>
            </w:r>
            <w:r w:rsidRPr="00747ACB">
              <w:rPr>
                <w:rFonts w:ascii="標楷體" w:eastAsia="標楷體" w:hAnsi="標楷體"/>
                <w:sz w:val="24"/>
                <w:szCs w:val="24"/>
                <w:lang w:eastAsia="zh-TW"/>
              </w:rPr>
              <w:t>計畫執行結果及省思。</w:t>
            </w:r>
          </w:p>
          <w:p w:rsidR="00202B6B" w:rsidRPr="00747ACB" w:rsidRDefault="00202B6B" w:rsidP="00202B6B">
            <w:pPr>
              <w:numPr>
                <w:ilvl w:val="0"/>
                <w:numId w:val="2"/>
              </w:numPr>
              <w:adjustRightInd w:val="0"/>
              <w:snapToGrid w:val="0"/>
              <w:spacing w:after="0" w:line="240" w:lineRule="auto"/>
              <w:jc w:val="both"/>
              <w:rPr>
                <w:rFonts w:ascii="Times New Roman" w:eastAsia="標楷體" w:hAnsi="Times New Roman"/>
                <w:sz w:val="24"/>
                <w:szCs w:val="24"/>
                <w:lang w:eastAsia="zh-TW"/>
              </w:rPr>
            </w:pPr>
            <w:r w:rsidRPr="00747ACB">
              <w:rPr>
                <w:rFonts w:ascii="標楷體" w:eastAsia="標楷體" w:hAnsi="標楷體"/>
                <w:sz w:val="24"/>
                <w:szCs w:val="24"/>
                <w:lang w:eastAsia="zh-TW"/>
              </w:rPr>
              <w:t>能依據</w:t>
            </w:r>
            <w:r w:rsidRPr="00747ACB">
              <w:rPr>
                <w:rFonts w:ascii="標楷體" w:eastAsia="標楷體" w:hAnsi="標楷體" w:hint="eastAsia"/>
                <w:sz w:val="24"/>
                <w:szCs w:val="24"/>
                <w:lang w:eastAsia="zh-TW"/>
              </w:rPr>
              <w:t>106年度</w:t>
            </w:r>
            <w:r w:rsidRPr="00747ACB">
              <w:rPr>
                <w:rFonts w:ascii="標楷體" w:eastAsia="標楷體" w:hAnsi="標楷體"/>
                <w:sz w:val="24"/>
                <w:szCs w:val="24"/>
                <w:lang w:eastAsia="zh-TW"/>
              </w:rPr>
              <w:t>計畫省思，擬訂107學年度的行動策略及推動方案。</w:t>
            </w:r>
          </w:p>
        </w:tc>
        <w:tc>
          <w:tcPr>
            <w:tcW w:w="496" w:type="pct"/>
            <w:gridSpan w:val="2"/>
            <w:vAlign w:val="center"/>
          </w:tcPr>
          <w:p w:rsidR="00202B6B" w:rsidRPr="00747ACB" w:rsidRDefault="00202B6B" w:rsidP="00202B6B">
            <w:pPr>
              <w:adjustRightInd w:val="0"/>
              <w:snapToGrid w:val="0"/>
              <w:spacing w:after="0" w:line="240" w:lineRule="auto"/>
              <w:jc w:val="both"/>
              <w:rPr>
                <w:rFonts w:ascii="標楷體" w:eastAsia="標楷體" w:hAnsi="標楷體"/>
                <w:sz w:val="24"/>
                <w:szCs w:val="24"/>
                <w:lang w:eastAsia="zh-TW"/>
              </w:rPr>
            </w:pPr>
            <w:r>
              <w:rPr>
                <w:rFonts w:ascii="標楷體" w:eastAsia="標楷體" w:hAnsi="標楷體"/>
                <w:sz w:val="24"/>
                <w:szCs w:val="24"/>
              </w:rPr>
              <w:sym w:font="Wingdings 2" w:char="F052"/>
            </w:r>
            <w:r w:rsidRPr="00747ACB">
              <w:rPr>
                <w:rFonts w:ascii="標楷體" w:eastAsia="標楷體" w:hAnsi="標楷體"/>
                <w:sz w:val="24"/>
                <w:szCs w:val="24"/>
                <w:lang w:eastAsia="zh-TW"/>
              </w:rPr>
              <w:t>是</w:t>
            </w:r>
          </w:p>
          <w:p w:rsidR="00202B6B" w:rsidRPr="00747ACB" w:rsidRDefault="00202B6B" w:rsidP="00202B6B">
            <w:pPr>
              <w:adjustRightInd w:val="0"/>
              <w:snapToGrid w:val="0"/>
              <w:spacing w:after="0" w:line="240" w:lineRule="auto"/>
              <w:jc w:val="both"/>
              <w:rPr>
                <w:rFonts w:ascii="標楷體" w:eastAsia="標楷體" w:hAnsi="標楷體"/>
                <w:sz w:val="24"/>
                <w:szCs w:val="24"/>
                <w:lang w:eastAsia="zh-TW"/>
              </w:rPr>
            </w:pPr>
          </w:p>
          <w:p w:rsidR="00202B6B" w:rsidRPr="00747ACB" w:rsidRDefault="00202B6B" w:rsidP="00202B6B">
            <w:pPr>
              <w:adjustRightInd w:val="0"/>
              <w:snapToGrid w:val="0"/>
              <w:spacing w:after="0" w:line="240" w:lineRule="auto"/>
              <w:jc w:val="both"/>
              <w:rPr>
                <w:rFonts w:ascii="標楷體" w:eastAsia="標楷體" w:hAnsi="標楷體"/>
                <w:sz w:val="24"/>
                <w:szCs w:val="24"/>
                <w:lang w:eastAsia="zh-TW"/>
              </w:rPr>
            </w:pPr>
            <w:r w:rsidRPr="00747ACB">
              <w:rPr>
                <w:rFonts w:ascii="標楷體" w:eastAsia="標楷體" w:hAnsi="標楷體"/>
                <w:sz w:val="24"/>
                <w:szCs w:val="24"/>
                <w:lang w:eastAsia="zh-TW"/>
              </w:rPr>
              <w:t>□否</w:t>
            </w:r>
          </w:p>
        </w:tc>
        <w:tc>
          <w:tcPr>
            <w:tcW w:w="1263" w:type="pct"/>
          </w:tcPr>
          <w:p w:rsidR="00AD6C87" w:rsidRDefault="00211BE0" w:rsidP="004A6DAE">
            <w:pPr>
              <w:adjustRightInd w:val="0"/>
              <w:snapToGrid w:val="0"/>
              <w:spacing w:after="0" w:line="240" w:lineRule="auto"/>
              <w:jc w:val="both"/>
              <w:rPr>
                <w:rFonts w:ascii="標楷體" w:eastAsia="標楷體" w:hAnsi="標楷體"/>
                <w:sz w:val="24"/>
                <w:szCs w:val="24"/>
                <w:lang w:eastAsia="zh-TW"/>
              </w:rPr>
            </w:pPr>
            <w:r w:rsidRPr="008954AE">
              <w:rPr>
                <w:rFonts w:ascii="標楷體" w:eastAsia="標楷體" w:hAnsi="標楷體" w:hint="eastAsia"/>
                <w:sz w:val="24"/>
                <w:szCs w:val="24"/>
                <w:lang w:eastAsia="zh-TW"/>
              </w:rPr>
              <w:t>1.</w:t>
            </w:r>
            <w:r w:rsidR="00AD6C87" w:rsidRPr="00747ACB">
              <w:rPr>
                <w:rFonts w:ascii="標楷體" w:eastAsia="標楷體" w:hAnsi="標楷體"/>
                <w:sz w:val="24"/>
                <w:szCs w:val="24"/>
                <w:lang w:eastAsia="zh-TW"/>
              </w:rPr>
              <w:t xml:space="preserve"> 列出</w:t>
            </w:r>
            <w:r w:rsidR="00AD6C87" w:rsidRPr="00747ACB">
              <w:rPr>
                <w:rFonts w:ascii="標楷體" w:eastAsia="標楷體" w:hAnsi="標楷體" w:hint="eastAsia"/>
                <w:sz w:val="24"/>
                <w:szCs w:val="24"/>
                <w:lang w:eastAsia="zh-TW"/>
              </w:rPr>
              <w:t>106年度</w:t>
            </w:r>
            <w:r w:rsidR="00AD6C87" w:rsidRPr="00747ACB">
              <w:rPr>
                <w:rFonts w:ascii="標楷體" w:eastAsia="標楷體" w:hAnsi="標楷體"/>
                <w:sz w:val="24"/>
                <w:szCs w:val="24"/>
                <w:lang w:eastAsia="zh-TW"/>
              </w:rPr>
              <w:t>計畫執行結果及省思。</w:t>
            </w:r>
            <w:r w:rsidR="00AD6C87" w:rsidRPr="00747ACB">
              <w:rPr>
                <w:rFonts w:ascii="Times New Roman" w:eastAsia="標楷體" w:hAnsi="Times New Roman"/>
                <w:lang w:eastAsia="zh-TW"/>
              </w:rPr>
              <w:t>(</w:t>
            </w:r>
            <w:r w:rsidR="00AD6C87">
              <w:rPr>
                <w:rFonts w:ascii="Times New Roman" w:eastAsia="標楷體" w:hAnsi="Times New Roman"/>
                <w:lang w:eastAsia="zh-TW"/>
              </w:rPr>
              <w:t>P2-4</w:t>
            </w:r>
            <w:r w:rsidR="00AD6C87" w:rsidRPr="00747ACB">
              <w:rPr>
                <w:rFonts w:ascii="Times New Roman" w:eastAsia="標楷體" w:hAnsi="Times New Roman"/>
                <w:lang w:eastAsia="zh-TW"/>
              </w:rPr>
              <w:t>)</w:t>
            </w:r>
          </w:p>
          <w:p w:rsidR="004A6DAE" w:rsidRPr="008954AE" w:rsidRDefault="00AD6C87" w:rsidP="004A6DAE">
            <w:pPr>
              <w:adjustRightInd w:val="0"/>
              <w:snapToGrid w:val="0"/>
              <w:spacing w:after="0" w:line="240" w:lineRule="auto"/>
              <w:jc w:val="both"/>
              <w:rPr>
                <w:rFonts w:ascii="標楷體" w:eastAsia="標楷體" w:hAnsi="標楷體"/>
                <w:sz w:val="24"/>
                <w:szCs w:val="24"/>
                <w:lang w:eastAsia="zh-TW"/>
              </w:rPr>
            </w:pPr>
            <w:r>
              <w:rPr>
                <w:rFonts w:ascii="標楷體" w:eastAsia="標楷體" w:hAnsi="標楷體" w:hint="eastAsia"/>
                <w:sz w:val="24"/>
                <w:szCs w:val="24"/>
                <w:lang w:eastAsia="zh-TW"/>
              </w:rPr>
              <w:t>2.</w:t>
            </w:r>
            <w:r w:rsidR="00211BE0" w:rsidRPr="008954AE">
              <w:rPr>
                <w:rFonts w:ascii="標楷體" w:eastAsia="標楷體" w:hAnsi="標楷體"/>
                <w:sz w:val="24"/>
                <w:szCs w:val="24"/>
                <w:lang w:eastAsia="zh-TW"/>
              </w:rPr>
              <w:t>擬訂</w:t>
            </w:r>
            <w:r w:rsidRPr="00747ACB">
              <w:rPr>
                <w:rFonts w:ascii="標楷體" w:eastAsia="標楷體" w:hAnsi="標楷體"/>
                <w:sz w:val="24"/>
                <w:szCs w:val="24"/>
                <w:lang w:eastAsia="zh-TW"/>
              </w:rPr>
              <w:t>107學年度的行動策略及推動方案。</w:t>
            </w:r>
            <w:r w:rsidR="004A6DAE" w:rsidRPr="00747ACB">
              <w:rPr>
                <w:rFonts w:ascii="Times New Roman" w:eastAsia="標楷體" w:hAnsi="Times New Roman"/>
                <w:lang w:eastAsia="zh-TW"/>
              </w:rPr>
              <w:t>(</w:t>
            </w:r>
            <w:r w:rsidR="004A6DAE">
              <w:rPr>
                <w:rFonts w:ascii="Times New Roman" w:eastAsia="標楷體" w:hAnsi="Times New Roman"/>
                <w:lang w:eastAsia="zh-TW"/>
              </w:rPr>
              <w:t>P</w:t>
            </w:r>
            <w:r>
              <w:rPr>
                <w:rFonts w:ascii="Times New Roman" w:eastAsia="標楷體" w:hAnsi="Times New Roman"/>
                <w:lang w:eastAsia="zh-TW"/>
              </w:rPr>
              <w:t>5</w:t>
            </w:r>
            <w:r w:rsidR="004A6DAE" w:rsidRPr="00747ACB">
              <w:rPr>
                <w:rFonts w:ascii="Times New Roman" w:eastAsia="標楷體" w:hAnsi="Times New Roman"/>
                <w:lang w:eastAsia="zh-TW"/>
              </w:rPr>
              <w:t>)</w:t>
            </w:r>
          </w:p>
          <w:p w:rsidR="00202B6B" w:rsidRPr="004A6DAE" w:rsidRDefault="00202B6B" w:rsidP="00202B6B">
            <w:pPr>
              <w:adjustRightInd w:val="0"/>
              <w:snapToGrid w:val="0"/>
              <w:spacing w:after="0" w:line="240" w:lineRule="auto"/>
              <w:jc w:val="both"/>
              <w:rPr>
                <w:rFonts w:ascii="標楷體" w:eastAsia="標楷體" w:hAnsi="標楷體"/>
                <w:sz w:val="24"/>
                <w:szCs w:val="24"/>
                <w:lang w:eastAsia="zh-TW"/>
              </w:rPr>
            </w:pPr>
          </w:p>
        </w:tc>
      </w:tr>
      <w:tr w:rsidR="00202B6B" w:rsidRPr="00747ACB" w:rsidTr="00202B6B">
        <w:trPr>
          <w:cantSplit/>
          <w:trHeight w:val="1792"/>
          <w:jc w:val="center"/>
        </w:trPr>
        <w:tc>
          <w:tcPr>
            <w:tcW w:w="349" w:type="pct"/>
            <w:vMerge/>
            <w:vAlign w:val="center"/>
          </w:tcPr>
          <w:p w:rsidR="00202B6B" w:rsidRPr="00747ACB" w:rsidRDefault="00202B6B" w:rsidP="00202B6B">
            <w:pPr>
              <w:adjustRightInd w:val="0"/>
              <w:snapToGrid w:val="0"/>
              <w:spacing w:after="0" w:line="240" w:lineRule="auto"/>
              <w:jc w:val="center"/>
              <w:rPr>
                <w:rFonts w:ascii="Times New Roman" w:eastAsia="標楷體" w:hAnsi="Times New Roman"/>
                <w:sz w:val="24"/>
                <w:szCs w:val="24"/>
                <w:lang w:eastAsia="zh-TW"/>
              </w:rPr>
            </w:pPr>
          </w:p>
        </w:tc>
        <w:tc>
          <w:tcPr>
            <w:tcW w:w="376" w:type="pct"/>
            <w:vMerge/>
            <w:vAlign w:val="center"/>
          </w:tcPr>
          <w:p w:rsidR="00202B6B" w:rsidRPr="00747ACB" w:rsidRDefault="00202B6B" w:rsidP="00202B6B">
            <w:pPr>
              <w:adjustRightInd w:val="0"/>
              <w:snapToGrid w:val="0"/>
              <w:spacing w:after="0" w:line="240" w:lineRule="auto"/>
              <w:jc w:val="both"/>
              <w:rPr>
                <w:rFonts w:ascii="Times New Roman" w:eastAsia="標楷體" w:hAnsi="Times New Roman"/>
                <w:sz w:val="24"/>
                <w:szCs w:val="24"/>
                <w:lang w:eastAsia="zh-TW"/>
              </w:rPr>
            </w:pPr>
          </w:p>
        </w:tc>
        <w:tc>
          <w:tcPr>
            <w:tcW w:w="1341" w:type="pct"/>
            <w:gridSpan w:val="3"/>
            <w:vAlign w:val="center"/>
          </w:tcPr>
          <w:p w:rsidR="00202B6B" w:rsidRPr="00747ACB" w:rsidRDefault="00202B6B" w:rsidP="00202B6B">
            <w:pPr>
              <w:snapToGrid w:val="0"/>
              <w:spacing w:after="0" w:line="240" w:lineRule="auto"/>
              <w:ind w:left="612" w:hangingChars="255" w:hanging="612"/>
              <w:rPr>
                <w:rFonts w:ascii="Times New Roman" w:eastAsia="標楷體" w:hAnsi="標楷體"/>
                <w:sz w:val="24"/>
                <w:szCs w:val="24"/>
                <w:lang w:eastAsia="zh-TW"/>
              </w:rPr>
            </w:pPr>
            <w:r w:rsidRPr="00747ACB">
              <w:rPr>
                <w:rFonts w:ascii="Times New Roman" w:eastAsia="標楷體" w:hAnsi="標楷體"/>
                <w:sz w:val="24"/>
                <w:szCs w:val="24"/>
                <w:lang w:eastAsia="zh-TW"/>
              </w:rPr>
              <w:t xml:space="preserve">1-1-3 </w:t>
            </w:r>
            <w:r w:rsidRPr="00747ACB">
              <w:rPr>
                <w:rFonts w:ascii="Times New Roman" w:eastAsia="標楷體" w:hAnsi="標楷體"/>
                <w:sz w:val="24"/>
                <w:szCs w:val="24"/>
                <w:lang w:eastAsia="zh-TW"/>
              </w:rPr>
              <w:t>能將教育部國教署補助之經費做合理有效規劃與運用。</w:t>
            </w:r>
          </w:p>
        </w:tc>
        <w:tc>
          <w:tcPr>
            <w:tcW w:w="1175" w:type="pct"/>
            <w:vAlign w:val="center"/>
          </w:tcPr>
          <w:p w:rsidR="00202B6B" w:rsidRPr="00747ACB" w:rsidRDefault="00202B6B" w:rsidP="00202B6B">
            <w:pPr>
              <w:adjustRightInd w:val="0"/>
              <w:snapToGrid w:val="0"/>
              <w:spacing w:after="0" w:line="240" w:lineRule="auto"/>
              <w:jc w:val="both"/>
              <w:rPr>
                <w:rFonts w:ascii="Times New Roman" w:eastAsia="標楷體" w:hAnsi="Times New Roman"/>
                <w:sz w:val="24"/>
                <w:szCs w:val="24"/>
                <w:lang w:eastAsia="zh-TW"/>
              </w:rPr>
            </w:pPr>
            <w:r w:rsidRPr="00747ACB">
              <w:rPr>
                <w:rFonts w:ascii="標楷體" w:eastAsia="標楷體" w:hAnsi="標楷體"/>
                <w:sz w:val="24"/>
                <w:szCs w:val="24"/>
                <w:lang w:eastAsia="zh-TW"/>
              </w:rPr>
              <w:t>能合理分配</w:t>
            </w:r>
            <w:r w:rsidRPr="00747ACB">
              <w:rPr>
                <w:rFonts w:ascii="Times New Roman" w:eastAsia="標楷體" w:hAnsi="標楷體"/>
                <w:sz w:val="24"/>
                <w:szCs w:val="24"/>
                <w:lang w:eastAsia="zh-TW"/>
              </w:rPr>
              <w:t>輔導小組運作補助經費</w:t>
            </w:r>
            <w:r w:rsidRPr="00747ACB">
              <w:rPr>
                <w:rFonts w:ascii="標楷體" w:eastAsia="標楷體" w:hAnsi="標楷體"/>
                <w:sz w:val="24"/>
                <w:szCs w:val="24"/>
                <w:lang w:eastAsia="zh-TW"/>
              </w:rPr>
              <w:t>(20萬或10萬元)，適當規劃輔導員增</w:t>
            </w:r>
            <w:r w:rsidRPr="00747ACB">
              <w:rPr>
                <w:rFonts w:ascii="Times New Roman" w:eastAsia="標楷體" w:hAnsi="標楷體"/>
                <w:sz w:val="24"/>
                <w:szCs w:val="24"/>
                <w:lang w:eastAsia="zh-TW"/>
              </w:rPr>
              <w:t>能、協助學校教師專業發展及專業支持相關計畫。</w:t>
            </w:r>
          </w:p>
        </w:tc>
        <w:tc>
          <w:tcPr>
            <w:tcW w:w="496" w:type="pct"/>
            <w:gridSpan w:val="2"/>
            <w:vAlign w:val="center"/>
          </w:tcPr>
          <w:p w:rsidR="00202B6B" w:rsidRPr="00747ACB" w:rsidRDefault="00202B6B" w:rsidP="00202B6B">
            <w:pPr>
              <w:adjustRightInd w:val="0"/>
              <w:snapToGrid w:val="0"/>
              <w:spacing w:after="0" w:line="240" w:lineRule="auto"/>
              <w:jc w:val="both"/>
              <w:rPr>
                <w:rFonts w:ascii="標楷體" w:eastAsia="標楷體" w:hAnsi="標楷體"/>
                <w:sz w:val="24"/>
                <w:szCs w:val="24"/>
              </w:rPr>
            </w:pPr>
            <w:r>
              <w:rPr>
                <w:rFonts w:ascii="標楷體" w:eastAsia="標楷體" w:hAnsi="標楷體"/>
                <w:sz w:val="24"/>
                <w:szCs w:val="24"/>
              </w:rPr>
              <w:sym w:font="Wingdings 2" w:char="F052"/>
            </w:r>
            <w:r w:rsidRPr="00747ACB">
              <w:rPr>
                <w:rFonts w:ascii="標楷體" w:eastAsia="標楷體" w:hAnsi="標楷體"/>
                <w:sz w:val="24"/>
                <w:szCs w:val="24"/>
              </w:rPr>
              <w:t>是</w:t>
            </w:r>
          </w:p>
          <w:p w:rsidR="00202B6B" w:rsidRPr="00747ACB" w:rsidRDefault="00202B6B" w:rsidP="00202B6B">
            <w:pPr>
              <w:adjustRightInd w:val="0"/>
              <w:snapToGrid w:val="0"/>
              <w:spacing w:after="0" w:line="240" w:lineRule="auto"/>
              <w:jc w:val="both"/>
              <w:rPr>
                <w:rFonts w:ascii="標楷體" w:eastAsia="標楷體" w:hAnsi="標楷體"/>
                <w:sz w:val="24"/>
                <w:szCs w:val="24"/>
              </w:rPr>
            </w:pPr>
          </w:p>
          <w:p w:rsidR="00202B6B" w:rsidRPr="00747ACB" w:rsidRDefault="00202B6B" w:rsidP="00202B6B">
            <w:pPr>
              <w:adjustRightInd w:val="0"/>
              <w:snapToGrid w:val="0"/>
              <w:spacing w:after="0" w:line="240" w:lineRule="auto"/>
              <w:jc w:val="both"/>
              <w:rPr>
                <w:rFonts w:ascii="標楷體" w:eastAsia="標楷體" w:hAnsi="標楷體"/>
                <w:sz w:val="24"/>
                <w:szCs w:val="24"/>
              </w:rPr>
            </w:pPr>
            <w:r w:rsidRPr="00747ACB">
              <w:rPr>
                <w:rFonts w:ascii="標楷體" w:eastAsia="標楷體" w:hAnsi="標楷體"/>
                <w:sz w:val="24"/>
                <w:szCs w:val="24"/>
              </w:rPr>
              <w:t>□否</w:t>
            </w:r>
          </w:p>
        </w:tc>
        <w:tc>
          <w:tcPr>
            <w:tcW w:w="1263" w:type="pct"/>
          </w:tcPr>
          <w:p w:rsidR="004A6DAE" w:rsidRPr="008954AE" w:rsidRDefault="00A031CA" w:rsidP="004A6DAE">
            <w:pPr>
              <w:adjustRightInd w:val="0"/>
              <w:snapToGrid w:val="0"/>
              <w:spacing w:after="0" w:line="240" w:lineRule="auto"/>
              <w:jc w:val="both"/>
              <w:rPr>
                <w:rFonts w:ascii="標楷體" w:eastAsia="標楷體" w:hAnsi="標楷體"/>
                <w:sz w:val="24"/>
                <w:szCs w:val="24"/>
                <w:lang w:eastAsia="zh-TW"/>
              </w:rPr>
            </w:pPr>
            <w:r w:rsidRPr="008954AE">
              <w:rPr>
                <w:rFonts w:ascii="標楷體" w:eastAsia="標楷體" w:hAnsi="標楷體"/>
                <w:sz w:val="24"/>
                <w:szCs w:val="24"/>
                <w:lang w:eastAsia="zh-TW"/>
              </w:rPr>
              <w:t>能合理分配</w:t>
            </w:r>
            <w:r w:rsidRPr="008954AE">
              <w:rPr>
                <w:rFonts w:ascii="Times New Roman" w:eastAsia="標楷體" w:hAnsi="標楷體"/>
                <w:sz w:val="24"/>
                <w:szCs w:val="24"/>
                <w:lang w:eastAsia="zh-TW"/>
              </w:rPr>
              <w:t>輔導小組運作補助經費</w:t>
            </w:r>
            <w:r w:rsidRPr="008954AE">
              <w:rPr>
                <w:rFonts w:ascii="標楷體" w:eastAsia="標楷體" w:hAnsi="標楷體"/>
                <w:sz w:val="24"/>
                <w:szCs w:val="24"/>
                <w:lang w:eastAsia="zh-TW"/>
              </w:rPr>
              <w:t>10萬元，分別規劃輔導員增</w:t>
            </w:r>
            <w:r w:rsidRPr="008954AE">
              <w:rPr>
                <w:rFonts w:ascii="Times New Roman" w:eastAsia="標楷體" w:hAnsi="標楷體"/>
                <w:sz w:val="24"/>
                <w:szCs w:val="24"/>
                <w:lang w:eastAsia="zh-TW"/>
              </w:rPr>
              <w:t>能、協助學校教師專業發展及專業支持相關計畫。</w:t>
            </w:r>
            <w:r w:rsidR="004A6DAE" w:rsidRPr="00747ACB">
              <w:rPr>
                <w:rFonts w:ascii="Times New Roman" w:eastAsia="標楷體" w:hAnsi="Times New Roman"/>
                <w:lang w:eastAsia="zh-TW"/>
              </w:rPr>
              <w:t>(</w:t>
            </w:r>
            <w:r w:rsidR="004A6DAE">
              <w:rPr>
                <w:rFonts w:ascii="Times New Roman" w:eastAsia="標楷體" w:hAnsi="Times New Roman"/>
                <w:lang w:eastAsia="zh-TW"/>
              </w:rPr>
              <w:t>P</w:t>
            </w:r>
            <w:r w:rsidR="00AD6C87">
              <w:rPr>
                <w:rFonts w:ascii="Times New Roman" w:eastAsia="標楷體" w:hAnsi="Times New Roman"/>
                <w:lang w:eastAsia="zh-TW"/>
              </w:rPr>
              <w:t>8</w:t>
            </w:r>
            <w:r w:rsidR="004A6DAE" w:rsidRPr="00747ACB">
              <w:rPr>
                <w:rFonts w:ascii="Times New Roman" w:eastAsia="標楷體" w:hAnsi="Times New Roman"/>
                <w:lang w:eastAsia="zh-TW"/>
              </w:rPr>
              <w:t>)</w:t>
            </w:r>
          </w:p>
          <w:p w:rsidR="00202B6B" w:rsidRPr="008954AE" w:rsidRDefault="00202B6B" w:rsidP="00A031CA">
            <w:pPr>
              <w:adjustRightInd w:val="0"/>
              <w:snapToGrid w:val="0"/>
              <w:spacing w:after="0" w:line="240" w:lineRule="auto"/>
              <w:jc w:val="both"/>
              <w:rPr>
                <w:rFonts w:ascii="標楷體" w:eastAsia="標楷體" w:hAnsi="標楷體"/>
                <w:sz w:val="24"/>
                <w:szCs w:val="24"/>
                <w:lang w:eastAsia="zh-TW"/>
              </w:rPr>
            </w:pPr>
          </w:p>
        </w:tc>
      </w:tr>
      <w:tr w:rsidR="00202B6B" w:rsidRPr="00747ACB" w:rsidTr="00202B6B">
        <w:trPr>
          <w:cantSplit/>
          <w:trHeight w:val="1620"/>
          <w:jc w:val="center"/>
        </w:trPr>
        <w:tc>
          <w:tcPr>
            <w:tcW w:w="349" w:type="pct"/>
            <w:vMerge/>
            <w:vAlign w:val="center"/>
          </w:tcPr>
          <w:p w:rsidR="00202B6B" w:rsidRPr="00747ACB" w:rsidRDefault="00202B6B" w:rsidP="00202B6B">
            <w:pPr>
              <w:adjustRightInd w:val="0"/>
              <w:snapToGrid w:val="0"/>
              <w:spacing w:after="0" w:line="240" w:lineRule="auto"/>
              <w:jc w:val="center"/>
              <w:rPr>
                <w:rFonts w:ascii="Times New Roman" w:eastAsia="標楷體" w:hAnsi="Times New Roman"/>
                <w:sz w:val="24"/>
                <w:szCs w:val="24"/>
                <w:lang w:eastAsia="zh-TW"/>
              </w:rPr>
            </w:pPr>
          </w:p>
        </w:tc>
        <w:tc>
          <w:tcPr>
            <w:tcW w:w="376" w:type="pct"/>
            <w:vMerge/>
            <w:vAlign w:val="center"/>
          </w:tcPr>
          <w:p w:rsidR="00202B6B" w:rsidRPr="00747ACB" w:rsidRDefault="00202B6B" w:rsidP="00202B6B">
            <w:pPr>
              <w:adjustRightInd w:val="0"/>
              <w:snapToGrid w:val="0"/>
              <w:spacing w:after="0" w:line="240" w:lineRule="auto"/>
              <w:jc w:val="both"/>
              <w:rPr>
                <w:rFonts w:ascii="Times New Roman" w:eastAsia="標楷體" w:hAnsi="Times New Roman"/>
                <w:sz w:val="24"/>
                <w:szCs w:val="24"/>
                <w:lang w:eastAsia="zh-TW"/>
              </w:rPr>
            </w:pPr>
          </w:p>
        </w:tc>
        <w:tc>
          <w:tcPr>
            <w:tcW w:w="1341" w:type="pct"/>
            <w:gridSpan w:val="3"/>
            <w:vAlign w:val="center"/>
          </w:tcPr>
          <w:p w:rsidR="00202B6B" w:rsidRPr="00747ACB" w:rsidRDefault="00202B6B" w:rsidP="00202B6B">
            <w:pPr>
              <w:snapToGrid w:val="0"/>
              <w:spacing w:after="0" w:line="240" w:lineRule="auto"/>
              <w:ind w:left="612" w:hangingChars="255" w:hanging="612"/>
              <w:jc w:val="both"/>
              <w:rPr>
                <w:rFonts w:ascii="Times New Roman" w:eastAsia="標楷體" w:hAnsi="標楷體"/>
                <w:sz w:val="24"/>
                <w:szCs w:val="24"/>
                <w:lang w:eastAsia="zh-TW"/>
              </w:rPr>
            </w:pPr>
            <w:r w:rsidRPr="00747ACB">
              <w:rPr>
                <w:rFonts w:ascii="Times New Roman" w:eastAsia="標楷體" w:hAnsi="標楷體"/>
                <w:sz w:val="24"/>
                <w:szCs w:val="24"/>
                <w:lang w:eastAsia="zh-TW"/>
              </w:rPr>
              <w:t>1-1-4</w:t>
            </w:r>
            <w:r w:rsidRPr="00747ACB">
              <w:rPr>
                <w:rFonts w:ascii="Times New Roman" w:eastAsia="標楷體" w:hAnsi="標楷體"/>
                <w:sz w:val="24"/>
                <w:szCs w:val="24"/>
                <w:lang w:eastAsia="zh-TW"/>
              </w:rPr>
              <w:t>能定期辦理領域</w:t>
            </w:r>
            <w:r w:rsidRPr="00747ACB">
              <w:rPr>
                <w:rFonts w:ascii="標楷體" w:eastAsia="標楷體" w:hAnsi="標楷體"/>
                <w:sz w:val="24"/>
                <w:szCs w:val="24"/>
                <w:lang w:eastAsia="zh-TW"/>
              </w:rPr>
              <w:t>(議題)小組</w:t>
            </w:r>
            <w:r w:rsidRPr="00747ACB">
              <w:rPr>
                <w:rFonts w:ascii="Times New Roman" w:eastAsia="標楷體" w:hAnsi="標楷體"/>
                <w:sz w:val="24"/>
                <w:szCs w:val="24"/>
                <w:lang w:eastAsia="zh-TW"/>
              </w:rPr>
              <w:t>團務會議，以利團務運作。</w:t>
            </w:r>
          </w:p>
        </w:tc>
        <w:tc>
          <w:tcPr>
            <w:tcW w:w="1175" w:type="pct"/>
            <w:vAlign w:val="center"/>
          </w:tcPr>
          <w:p w:rsidR="00202B6B" w:rsidRPr="00747ACB" w:rsidRDefault="00202B6B" w:rsidP="00202B6B">
            <w:pPr>
              <w:adjustRightInd w:val="0"/>
              <w:snapToGrid w:val="0"/>
              <w:spacing w:after="0" w:line="240" w:lineRule="auto"/>
              <w:jc w:val="both"/>
              <w:rPr>
                <w:rFonts w:ascii="Times New Roman" w:eastAsia="標楷體" w:hAnsi="Times New Roman"/>
                <w:sz w:val="24"/>
                <w:szCs w:val="24"/>
                <w:lang w:eastAsia="zh-TW"/>
              </w:rPr>
            </w:pPr>
            <w:r w:rsidRPr="00747ACB">
              <w:rPr>
                <w:rFonts w:ascii="Times New Roman" w:eastAsia="標楷體" w:hAnsi="標楷體"/>
                <w:sz w:val="24"/>
                <w:szCs w:val="24"/>
                <w:lang w:eastAsia="zh-TW"/>
              </w:rPr>
              <w:t>能列出團務定期會議的時間、場次及討論的主題，以及國中小團共同開會的次數及時間。</w:t>
            </w:r>
          </w:p>
        </w:tc>
        <w:tc>
          <w:tcPr>
            <w:tcW w:w="496" w:type="pct"/>
            <w:gridSpan w:val="2"/>
            <w:vAlign w:val="center"/>
          </w:tcPr>
          <w:p w:rsidR="00202B6B" w:rsidRPr="00747ACB" w:rsidRDefault="00202B6B" w:rsidP="00202B6B">
            <w:pPr>
              <w:adjustRightInd w:val="0"/>
              <w:snapToGrid w:val="0"/>
              <w:spacing w:after="0" w:line="240" w:lineRule="auto"/>
              <w:jc w:val="both"/>
              <w:rPr>
                <w:rFonts w:ascii="標楷體" w:eastAsia="標楷體" w:hAnsi="標楷體"/>
                <w:sz w:val="24"/>
                <w:szCs w:val="24"/>
              </w:rPr>
            </w:pPr>
            <w:r>
              <w:rPr>
                <w:rFonts w:ascii="標楷體" w:eastAsia="標楷體" w:hAnsi="標楷體"/>
                <w:sz w:val="24"/>
                <w:szCs w:val="24"/>
              </w:rPr>
              <w:sym w:font="Wingdings 2" w:char="F052"/>
            </w:r>
            <w:r w:rsidRPr="00747ACB">
              <w:rPr>
                <w:rFonts w:ascii="標楷體" w:eastAsia="標楷體" w:hAnsi="標楷體"/>
                <w:sz w:val="24"/>
                <w:szCs w:val="24"/>
              </w:rPr>
              <w:t>是</w:t>
            </w:r>
          </w:p>
          <w:p w:rsidR="00202B6B" w:rsidRPr="00747ACB" w:rsidRDefault="00202B6B" w:rsidP="00202B6B">
            <w:pPr>
              <w:adjustRightInd w:val="0"/>
              <w:snapToGrid w:val="0"/>
              <w:spacing w:after="0" w:line="240" w:lineRule="auto"/>
              <w:jc w:val="both"/>
              <w:rPr>
                <w:rFonts w:ascii="標楷體" w:eastAsia="標楷體" w:hAnsi="標楷體"/>
                <w:sz w:val="24"/>
                <w:szCs w:val="24"/>
              </w:rPr>
            </w:pPr>
          </w:p>
          <w:p w:rsidR="00202B6B" w:rsidRPr="00747ACB" w:rsidRDefault="00202B6B" w:rsidP="00202B6B">
            <w:pPr>
              <w:adjustRightInd w:val="0"/>
              <w:snapToGrid w:val="0"/>
              <w:spacing w:after="0" w:line="240" w:lineRule="auto"/>
              <w:jc w:val="both"/>
              <w:rPr>
                <w:rFonts w:ascii="標楷體" w:eastAsia="標楷體" w:hAnsi="標楷體"/>
                <w:sz w:val="24"/>
                <w:szCs w:val="24"/>
              </w:rPr>
            </w:pPr>
            <w:r w:rsidRPr="00747ACB">
              <w:rPr>
                <w:rFonts w:ascii="標楷體" w:eastAsia="標楷體" w:hAnsi="標楷體"/>
                <w:sz w:val="24"/>
                <w:szCs w:val="24"/>
              </w:rPr>
              <w:t>□否</w:t>
            </w:r>
          </w:p>
        </w:tc>
        <w:tc>
          <w:tcPr>
            <w:tcW w:w="1263" w:type="pct"/>
          </w:tcPr>
          <w:p w:rsidR="004A6DAE" w:rsidRPr="008954AE" w:rsidRDefault="00A031CA" w:rsidP="004A6DAE">
            <w:pPr>
              <w:adjustRightInd w:val="0"/>
              <w:snapToGrid w:val="0"/>
              <w:spacing w:after="0" w:line="240" w:lineRule="auto"/>
              <w:jc w:val="both"/>
              <w:rPr>
                <w:rFonts w:ascii="標楷體" w:eastAsia="標楷體" w:hAnsi="標楷體"/>
                <w:sz w:val="24"/>
                <w:szCs w:val="24"/>
                <w:lang w:eastAsia="zh-TW"/>
              </w:rPr>
            </w:pPr>
            <w:r w:rsidRPr="008954AE">
              <w:rPr>
                <w:rFonts w:ascii="標楷體" w:eastAsia="標楷體" w:hAnsi="標楷體" w:cs="新細明體" w:hint="eastAsia"/>
                <w:sz w:val="24"/>
                <w:szCs w:val="24"/>
                <w:lang w:eastAsia="zh-TW"/>
              </w:rPr>
              <w:t>能定期辦理團務會議，以利團務運作</w:t>
            </w:r>
            <w:r w:rsidR="00211BE0" w:rsidRPr="008954AE">
              <w:rPr>
                <w:rFonts w:ascii="標楷體" w:eastAsia="標楷體" w:hAnsi="標楷體" w:cs="新細明體" w:hint="eastAsia"/>
                <w:sz w:val="24"/>
                <w:szCs w:val="24"/>
                <w:lang w:eastAsia="zh-TW"/>
              </w:rPr>
              <w:t>，於計畫中明列出</w:t>
            </w:r>
            <w:r w:rsidR="00211BE0" w:rsidRPr="008954AE">
              <w:rPr>
                <w:rFonts w:ascii="標楷體" w:eastAsia="標楷體" w:hAnsi="標楷體"/>
                <w:sz w:val="24"/>
                <w:szCs w:val="24"/>
                <w:lang w:eastAsia="zh-TW"/>
              </w:rPr>
              <w:t>執行期程</w:t>
            </w:r>
            <w:r w:rsidR="004A6DAE" w:rsidRPr="00747ACB">
              <w:rPr>
                <w:rFonts w:ascii="Times New Roman" w:eastAsia="標楷體" w:hAnsi="Times New Roman"/>
                <w:lang w:eastAsia="zh-TW"/>
              </w:rPr>
              <w:t>(</w:t>
            </w:r>
            <w:r w:rsidR="004A6DAE">
              <w:rPr>
                <w:rFonts w:ascii="Times New Roman" w:eastAsia="標楷體" w:hAnsi="Times New Roman"/>
                <w:lang w:eastAsia="zh-TW"/>
              </w:rPr>
              <w:t>P</w:t>
            </w:r>
            <w:r w:rsidR="00AD6C87">
              <w:rPr>
                <w:rFonts w:ascii="Times New Roman" w:eastAsia="標楷體" w:hAnsi="Times New Roman"/>
                <w:lang w:eastAsia="zh-TW"/>
              </w:rPr>
              <w:t>8</w:t>
            </w:r>
            <w:r w:rsidR="004A6DAE" w:rsidRPr="00747ACB">
              <w:rPr>
                <w:rFonts w:ascii="Times New Roman" w:eastAsia="標楷體" w:hAnsi="Times New Roman"/>
                <w:lang w:eastAsia="zh-TW"/>
              </w:rPr>
              <w:t>)</w:t>
            </w:r>
          </w:p>
          <w:p w:rsidR="00202B6B" w:rsidRPr="004A6DAE" w:rsidRDefault="00202B6B" w:rsidP="00202B6B">
            <w:pPr>
              <w:adjustRightInd w:val="0"/>
              <w:snapToGrid w:val="0"/>
              <w:spacing w:after="0" w:line="240" w:lineRule="auto"/>
              <w:jc w:val="both"/>
              <w:rPr>
                <w:rFonts w:ascii="標楷體" w:eastAsia="標楷體" w:hAnsi="標楷體"/>
                <w:sz w:val="24"/>
                <w:szCs w:val="24"/>
                <w:lang w:eastAsia="zh-TW"/>
              </w:rPr>
            </w:pPr>
          </w:p>
        </w:tc>
      </w:tr>
      <w:tr w:rsidR="00202B6B" w:rsidRPr="00747ACB" w:rsidTr="00202B6B">
        <w:trPr>
          <w:cantSplit/>
          <w:trHeight w:val="2663"/>
          <w:jc w:val="center"/>
        </w:trPr>
        <w:tc>
          <w:tcPr>
            <w:tcW w:w="349" w:type="pct"/>
            <w:vMerge/>
            <w:vAlign w:val="center"/>
          </w:tcPr>
          <w:p w:rsidR="00202B6B" w:rsidRPr="00747ACB" w:rsidRDefault="00202B6B" w:rsidP="00202B6B">
            <w:pPr>
              <w:adjustRightInd w:val="0"/>
              <w:snapToGrid w:val="0"/>
              <w:spacing w:after="0" w:line="240" w:lineRule="auto"/>
              <w:jc w:val="center"/>
              <w:rPr>
                <w:rFonts w:ascii="Times New Roman" w:eastAsia="標楷體" w:hAnsi="Times New Roman"/>
                <w:sz w:val="24"/>
                <w:szCs w:val="24"/>
                <w:lang w:eastAsia="zh-TW"/>
              </w:rPr>
            </w:pPr>
          </w:p>
        </w:tc>
        <w:tc>
          <w:tcPr>
            <w:tcW w:w="376" w:type="pct"/>
            <w:vMerge/>
            <w:vAlign w:val="center"/>
          </w:tcPr>
          <w:p w:rsidR="00202B6B" w:rsidRPr="00747ACB" w:rsidRDefault="00202B6B" w:rsidP="00202B6B">
            <w:pPr>
              <w:adjustRightInd w:val="0"/>
              <w:snapToGrid w:val="0"/>
              <w:spacing w:after="0" w:line="240" w:lineRule="auto"/>
              <w:jc w:val="both"/>
              <w:rPr>
                <w:rFonts w:ascii="Times New Roman" w:eastAsia="標楷體" w:hAnsi="Times New Roman"/>
                <w:sz w:val="24"/>
                <w:szCs w:val="24"/>
                <w:lang w:eastAsia="zh-TW"/>
              </w:rPr>
            </w:pPr>
          </w:p>
        </w:tc>
        <w:tc>
          <w:tcPr>
            <w:tcW w:w="1341" w:type="pct"/>
            <w:gridSpan w:val="3"/>
            <w:vAlign w:val="center"/>
          </w:tcPr>
          <w:p w:rsidR="00202B6B" w:rsidRPr="00747ACB" w:rsidRDefault="00202B6B" w:rsidP="00202B6B">
            <w:pPr>
              <w:snapToGrid w:val="0"/>
              <w:spacing w:after="0" w:line="240" w:lineRule="auto"/>
              <w:ind w:left="612" w:hangingChars="255" w:hanging="612"/>
              <w:jc w:val="both"/>
              <w:rPr>
                <w:rFonts w:ascii="Times New Roman" w:eastAsia="標楷體" w:hAnsi="標楷體"/>
                <w:sz w:val="24"/>
                <w:szCs w:val="24"/>
                <w:lang w:eastAsia="zh-TW"/>
              </w:rPr>
            </w:pPr>
            <w:r w:rsidRPr="00747ACB">
              <w:rPr>
                <w:rFonts w:ascii="Times New Roman" w:eastAsia="標楷體" w:hAnsi="標楷體"/>
                <w:sz w:val="24"/>
                <w:szCs w:val="24"/>
                <w:lang w:eastAsia="zh-TW"/>
              </w:rPr>
              <w:t>1-1-5</w:t>
            </w:r>
            <w:r w:rsidRPr="00747ACB">
              <w:rPr>
                <w:rFonts w:ascii="Times New Roman" w:eastAsia="標楷體" w:hAnsi="標楷體"/>
                <w:sz w:val="24"/>
                <w:szCs w:val="24"/>
                <w:lang w:eastAsia="zh-TW"/>
              </w:rPr>
              <w:t>能系統化、結構性辦理團員增能活動，並檢討成效。</w:t>
            </w:r>
          </w:p>
        </w:tc>
        <w:tc>
          <w:tcPr>
            <w:tcW w:w="1175" w:type="pct"/>
            <w:vAlign w:val="center"/>
          </w:tcPr>
          <w:p w:rsidR="00202B6B" w:rsidRPr="00747ACB" w:rsidRDefault="00202B6B" w:rsidP="00202B6B">
            <w:pPr>
              <w:numPr>
                <w:ilvl w:val="0"/>
                <w:numId w:val="3"/>
              </w:numPr>
              <w:adjustRightInd w:val="0"/>
              <w:snapToGrid w:val="0"/>
              <w:spacing w:after="0" w:line="240" w:lineRule="auto"/>
              <w:jc w:val="both"/>
              <w:rPr>
                <w:rFonts w:ascii="標楷體" w:eastAsia="標楷體" w:hAnsi="標楷體"/>
                <w:sz w:val="24"/>
                <w:szCs w:val="24"/>
                <w:lang w:eastAsia="zh-TW"/>
              </w:rPr>
            </w:pPr>
            <w:r w:rsidRPr="00747ACB">
              <w:rPr>
                <w:rFonts w:ascii="標楷體" w:eastAsia="標楷體" w:hAnsi="標楷體"/>
                <w:sz w:val="24"/>
                <w:szCs w:val="24"/>
                <w:lang w:eastAsia="zh-TW"/>
              </w:rPr>
              <w:t>能列出</w:t>
            </w:r>
            <w:r w:rsidRPr="00747ACB">
              <w:rPr>
                <w:rFonts w:ascii="標楷體" w:eastAsia="標楷體" w:hAnsi="標楷體" w:hint="eastAsia"/>
                <w:sz w:val="24"/>
                <w:szCs w:val="24"/>
                <w:lang w:eastAsia="zh-TW"/>
              </w:rPr>
              <w:t>106年度</w:t>
            </w:r>
            <w:r w:rsidRPr="00747ACB">
              <w:rPr>
                <w:rFonts w:ascii="標楷體" w:eastAsia="標楷體" w:hAnsi="標楷體"/>
                <w:sz w:val="24"/>
                <w:szCs w:val="24"/>
                <w:lang w:eastAsia="zh-TW"/>
              </w:rPr>
              <w:t>計畫中辦理團員增能活動的場次及內容，並提出檢討成效的說明。</w:t>
            </w:r>
          </w:p>
          <w:p w:rsidR="00202B6B" w:rsidRPr="00747ACB" w:rsidRDefault="00202B6B" w:rsidP="00202B6B">
            <w:pPr>
              <w:numPr>
                <w:ilvl w:val="0"/>
                <w:numId w:val="3"/>
              </w:numPr>
              <w:adjustRightInd w:val="0"/>
              <w:snapToGrid w:val="0"/>
              <w:spacing w:after="0" w:line="240" w:lineRule="auto"/>
              <w:jc w:val="both"/>
              <w:rPr>
                <w:rFonts w:ascii="Times New Roman" w:eastAsia="標楷體" w:hAnsi="Times New Roman"/>
                <w:sz w:val="24"/>
                <w:szCs w:val="24"/>
                <w:lang w:eastAsia="zh-TW"/>
              </w:rPr>
            </w:pPr>
            <w:r w:rsidRPr="00747ACB">
              <w:rPr>
                <w:rFonts w:ascii="標楷體" w:eastAsia="標楷體" w:hAnsi="標楷體"/>
                <w:sz w:val="24"/>
                <w:szCs w:val="24"/>
                <w:lang w:eastAsia="zh-TW"/>
              </w:rPr>
              <w:t>能提出107學年度年國中小團員增能活動的計畫(包括參加成員、課程內容及時間)。</w:t>
            </w:r>
          </w:p>
        </w:tc>
        <w:tc>
          <w:tcPr>
            <w:tcW w:w="496" w:type="pct"/>
            <w:gridSpan w:val="2"/>
            <w:vAlign w:val="center"/>
          </w:tcPr>
          <w:p w:rsidR="00202B6B" w:rsidRPr="00747ACB" w:rsidRDefault="00202B6B" w:rsidP="00202B6B">
            <w:pPr>
              <w:adjustRightInd w:val="0"/>
              <w:snapToGrid w:val="0"/>
              <w:spacing w:after="0" w:line="240" w:lineRule="auto"/>
              <w:jc w:val="both"/>
              <w:rPr>
                <w:rFonts w:ascii="標楷體" w:eastAsia="標楷體" w:hAnsi="標楷體"/>
                <w:sz w:val="24"/>
                <w:szCs w:val="24"/>
              </w:rPr>
            </w:pPr>
            <w:r>
              <w:rPr>
                <w:rFonts w:ascii="標楷體" w:eastAsia="標楷體" w:hAnsi="標楷體"/>
                <w:sz w:val="24"/>
                <w:szCs w:val="24"/>
              </w:rPr>
              <w:sym w:font="Wingdings 2" w:char="F052"/>
            </w:r>
            <w:r w:rsidRPr="00747ACB">
              <w:rPr>
                <w:rFonts w:ascii="標楷體" w:eastAsia="標楷體" w:hAnsi="標楷體"/>
                <w:sz w:val="24"/>
                <w:szCs w:val="24"/>
              </w:rPr>
              <w:t>是</w:t>
            </w:r>
          </w:p>
          <w:p w:rsidR="00202B6B" w:rsidRPr="00747ACB" w:rsidRDefault="00202B6B" w:rsidP="00202B6B">
            <w:pPr>
              <w:adjustRightInd w:val="0"/>
              <w:snapToGrid w:val="0"/>
              <w:spacing w:after="0" w:line="240" w:lineRule="auto"/>
              <w:jc w:val="both"/>
              <w:rPr>
                <w:rFonts w:ascii="標楷體" w:eastAsia="標楷體" w:hAnsi="標楷體"/>
                <w:sz w:val="24"/>
                <w:szCs w:val="24"/>
              </w:rPr>
            </w:pPr>
          </w:p>
          <w:p w:rsidR="00202B6B" w:rsidRPr="00747ACB" w:rsidRDefault="00202B6B" w:rsidP="00202B6B">
            <w:pPr>
              <w:adjustRightInd w:val="0"/>
              <w:snapToGrid w:val="0"/>
              <w:spacing w:after="0" w:line="240" w:lineRule="auto"/>
              <w:jc w:val="both"/>
              <w:rPr>
                <w:rFonts w:ascii="標楷體" w:eastAsia="標楷體" w:hAnsi="標楷體"/>
                <w:sz w:val="24"/>
                <w:szCs w:val="24"/>
              </w:rPr>
            </w:pPr>
            <w:r w:rsidRPr="00747ACB">
              <w:rPr>
                <w:rFonts w:ascii="標楷體" w:eastAsia="標楷體" w:hAnsi="標楷體"/>
                <w:sz w:val="24"/>
                <w:szCs w:val="24"/>
              </w:rPr>
              <w:t>□否</w:t>
            </w:r>
          </w:p>
        </w:tc>
        <w:tc>
          <w:tcPr>
            <w:tcW w:w="1263" w:type="pct"/>
          </w:tcPr>
          <w:p w:rsidR="00211BE0" w:rsidRPr="008954AE" w:rsidRDefault="00211BE0" w:rsidP="00A031CA">
            <w:pPr>
              <w:adjustRightInd w:val="0"/>
              <w:snapToGrid w:val="0"/>
              <w:spacing w:after="0" w:line="240" w:lineRule="auto"/>
              <w:jc w:val="both"/>
              <w:rPr>
                <w:rFonts w:ascii="標楷體" w:eastAsia="標楷體" w:hAnsi="標楷體"/>
                <w:sz w:val="24"/>
                <w:szCs w:val="24"/>
                <w:lang w:eastAsia="zh-TW"/>
              </w:rPr>
            </w:pPr>
            <w:r w:rsidRPr="008954AE">
              <w:rPr>
                <w:rFonts w:ascii="標楷體" w:eastAsia="標楷體" w:hAnsi="標楷體"/>
                <w:sz w:val="24"/>
                <w:szCs w:val="24"/>
                <w:lang w:eastAsia="zh-TW"/>
              </w:rPr>
              <w:t>1.於計畫中分析</w:t>
            </w:r>
            <w:r w:rsidRPr="008954AE">
              <w:rPr>
                <w:rFonts w:ascii="標楷體" w:eastAsia="標楷體" w:hAnsi="標楷體" w:hint="eastAsia"/>
                <w:sz w:val="24"/>
                <w:szCs w:val="24"/>
                <w:lang w:eastAsia="zh-TW"/>
              </w:rPr>
              <w:t>106年度</w:t>
            </w:r>
            <w:r w:rsidRPr="008954AE">
              <w:rPr>
                <w:rFonts w:ascii="標楷體" w:eastAsia="標楷體" w:hAnsi="標楷體"/>
                <w:sz w:val="24"/>
                <w:szCs w:val="24"/>
                <w:lang w:eastAsia="zh-TW"/>
              </w:rPr>
              <w:t>計畫中辦理團員增能活動的場次及成效</w:t>
            </w:r>
            <w:r w:rsidR="00AD6C87" w:rsidRPr="00747ACB">
              <w:rPr>
                <w:rFonts w:ascii="Times New Roman" w:eastAsia="標楷體" w:hAnsi="Times New Roman"/>
                <w:lang w:eastAsia="zh-TW"/>
              </w:rPr>
              <w:t>(</w:t>
            </w:r>
            <w:r w:rsidR="00AD6C87">
              <w:rPr>
                <w:rFonts w:ascii="Times New Roman" w:eastAsia="標楷體" w:hAnsi="Times New Roman"/>
                <w:lang w:eastAsia="zh-TW"/>
              </w:rPr>
              <w:t>P12</w:t>
            </w:r>
            <w:r w:rsidR="00AD6C87" w:rsidRPr="00747ACB">
              <w:rPr>
                <w:rFonts w:ascii="Times New Roman" w:eastAsia="標楷體" w:hAnsi="Times New Roman"/>
                <w:lang w:eastAsia="zh-TW"/>
              </w:rPr>
              <w:t>)</w:t>
            </w:r>
            <w:r w:rsidRPr="008954AE">
              <w:rPr>
                <w:rFonts w:ascii="標楷體" w:eastAsia="標楷體" w:hAnsi="標楷體" w:hint="eastAsia"/>
                <w:sz w:val="24"/>
                <w:szCs w:val="24"/>
                <w:lang w:eastAsia="zh-TW"/>
              </w:rPr>
              <w:t>。</w:t>
            </w:r>
          </w:p>
          <w:p w:rsidR="004A6DAE" w:rsidRPr="008954AE" w:rsidRDefault="00211BE0" w:rsidP="004A6DAE">
            <w:pPr>
              <w:adjustRightInd w:val="0"/>
              <w:snapToGrid w:val="0"/>
              <w:spacing w:after="0" w:line="240" w:lineRule="auto"/>
              <w:jc w:val="both"/>
              <w:rPr>
                <w:rFonts w:ascii="標楷體" w:eastAsia="標楷體" w:hAnsi="標楷體"/>
                <w:sz w:val="24"/>
                <w:szCs w:val="24"/>
                <w:lang w:eastAsia="zh-TW"/>
              </w:rPr>
            </w:pPr>
            <w:r w:rsidRPr="008954AE">
              <w:rPr>
                <w:rFonts w:ascii="標楷體" w:eastAsia="標楷體" w:hAnsi="標楷體" w:hint="eastAsia"/>
                <w:sz w:val="24"/>
                <w:szCs w:val="24"/>
                <w:lang w:eastAsia="zh-TW"/>
              </w:rPr>
              <w:t>2.能安排</w:t>
            </w:r>
            <w:r w:rsidR="00A031CA" w:rsidRPr="008954AE">
              <w:rPr>
                <w:rFonts w:ascii="標楷體" w:eastAsia="標楷體" w:hAnsi="標楷體"/>
                <w:sz w:val="24"/>
                <w:szCs w:val="24"/>
                <w:lang w:eastAsia="zh-TW"/>
              </w:rPr>
              <w:t>107學年度年生活團員增能活動</w:t>
            </w:r>
            <w:r w:rsidR="008954AE" w:rsidRPr="008954AE">
              <w:rPr>
                <w:rFonts w:ascii="標楷體" w:eastAsia="標楷體" w:hAnsi="標楷體"/>
                <w:color w:val="000000" w:themeColor="text1"/>
                <w:sz w:val="24"/>
                <w:szCs w:val="24"/>
                <w:lang w:eastAsia="zh-TW"/>
              </w:rPr>
              <w:t>7</w:t>
            </w:r>
            <w:r w:rsidR="008954AE" w:rsidRPr="008954AE">
              <w:rPr>
                <w:rFonts w:ascii="標楷體" w:eastAsia="標楷體" w:hAnsi="標楷體" w:hint="eastAsia"/>
                <w:color w:val="000000" w:themeColor="text1"/>
                <w:sz w:val="24"/>
                <w:szCs w:val="24"/>
                <w:lang w:eastAsia="zh-TW"/>
              </w:rPr>
              <w:t>次團務會議、3次跨縣市策略聯盟研習暨</w:t>
            </w:r>
            <w:r w:rsidR="008954AE" w:rsidRPr="008954AE">
              <w:rPr>
                <w:rFonts w:ascii="標楷體" w:eastAsia="標楷體" w:hAnsi="標楷體"/>
                <w:color w:val="000000" w:themeColor="text1"/>
                <w:sz w:val="24"/>
                <w:szCs w:val="24"/>
                <w:lang w:eastAsia="zh-TW"/>
              </w:rPr>
              <w:t>16</w:t>
            </w:r>
            <w:r w:rsidR="008954AE" w:rsidRPr="008954AE">
              <w:rPr>
                <w:rFonts w:ascii="標楷體" w:eastAsia="標楷體" w:hAnsi="標楷體" w:hint="eastAsia"/>
                <w:color w:val="000000" w:themeColor="text1"/>
                <w:sz w:val="24"/>
                <w:szCs w:val="24"/>
                <w:lang w:eastAsia="zh-TW"/>
              </w:rPr>
              <w:t>次團員專業增能工作坊</w:t>
            </w:r>
            <w:r w:rsidR="004A6DAE" w:rsidRPr="00747ACB">
              <w:rPr>
                <w:rFonts w:ascii="Times New Roman" w:eastAsia="標楷體" w:hAnsi="Times New Roman"/>
                <w:lang w:eastAsia="zh-TW"/>
              </w:rPr>
              <w:t>(</w:t>
            </w:r>
            <w:r w:rsidR="004A6DAE">
              <w:rPr>
                <w:rFonts w:ascii="Times New Roman" w:eastAsia="標楷體" w:hAnsi="Times New Roman"/>
                <w:lang w:eastAsia="zh-TW"/>
              </w:rPr>
              <w:t>P1</w:t>
            </w:r>
            <w:r w:rsidR="00AD6C87">
              <w:rPr>
                <w:rFonts w:ascii="Times New Roman" w:eastAsia="標楷體" w:hAnsi="Times New Roman"/>
                <w:lang w:eastAsia="zh-TW"/>
              </w:rPr>
              <w:t>3</w:t>
            </w:r>
            <w:r w:rsidR="004A6DAE" w:rsidRPr="00747ACB">
              <w:rPr>
                <w:rFonts w:ascii="Times New Roman" w:eastAsia="標楷體" w:hAnsi="Times New Roman"/>
                <w:lang w:eastAsia="zh-TW"/>
              </w:rPr>
              <w:t>)</w:t>
            </w:r>
          </w:p>
          <w:p w:rsidR="00202B6B" w:rsidRPr="004A6DAE" w:rsidRDefault="00202B6B" w:rsidP="00A031CA">
            <w:pPr>
              <w:adjustRightInd w:val="0"/>
              <w:snapToGrid w:val="0"/>
              <w:spacing w:after="0" w:line="240" w:lineRule="auto"/>
              <w:jc w:val="both"/>
              <w:rPr>
                <w:rFonts w:ascii="標楷體" w:eastAsia="標楷體" w:hAnsi="標楷體"/>
                <w:sz w:val="24"/>
                <w:szCs w:val="24"/>
                <w:lang w:eastAsia="zh-TW"/>
              </w:rPr>
            </w:pPr>
          </w:p>
        </w:tc>
      </w:tr>
      <w:tr w:rsidR="00202B6B" w:rsidRPr="00747ACB" w:rsidTr="00202B6B">
        <w:trPr>
          <w:cantSplit/>
          <w:trHeight w:val="1112"/>
          <w:jc w:val="center"/>
        </w:trPr>
        <w:tc>
          <w:tcPr>
            <w:tcW w:w="349" w:type="pct"/>
            <w:vMerge/>
            <w:vAlign w:val="center"/>
          </w:tcPr>
          <w:p w:rsidR="00202B6B" w:rsidRPr="00747ACB" w:rsidRDefault="00202B6B" w:rsidP="00202B6B">
            <w:pPr>
              <w:adjustRightInd w:val="0"/>
              <w:snapToGrid w:val="0"/>
              <w:spacing w:after="0" w:line="240" w:lineRule="auto"/>
              <w:jc w:val="center"/>
              <w:rPr>
                <w:rFonts w:ascii="Times New Roman" w:eastAsia="標楷體" w:hAnsi="Times New Roman"/>
                <w:sz w:val="24"/>
                <w:szCs w:val="24"/>
                <w:lang w:eastAsia="zh-TW"/>
              </w:rPr>
            </w:pPr>
          </w:p>
        </w:tc>
        <w:tc>
          <w:tcPr>
            <w:tcW w:w="376" w:type="pct"/>
            <w:vMerge/>
            <w:vAlign w:val="center"/>
          </w:tcPr>
          <w:p w:rsidR="00202B6B" w:rsidRPr="00747ACB" w:rsidRDefault="00202B6B" w:rsidP="00202B6B">
            <w:pPr>
              <w:adjustRightInd w:val="0"/>
              <w:snapToGrid w:val="0"/>
              <w:spacing w:after="0" w:line="240" w:lineRule="auto"/>
              <w:jc w:val="both"/>
              <w:rPr>
                <w:rFonts w:ascii="Times New Roman" w:eastAsia="標楷體" w:hAnsi="Times New Roman"/>
                <w:sz w:val="24"/>
                <w:szCs w:val="24"/>
                <w:lang w:eastAsia="zh-TW"/>
              </w:rPr>
            </w:pPr>
          </w:p>
        </w:tc>
        <w:tc>
          <w:tcPr>
            <w:tcW w:w="1341" w:type="pct"/>
            <w:gridSpan w:val="3"/>
            <w:vAlign w:val="center"/>
          </w:tcPr>
          <w:p w:rsidR="00202B6B" w:rsidRPr="00747ACB" w:rsidRDefault="00202B6B" w:rsidP="00202B6B">
            <w:pPr>
              <w:snapToGrid w:val="0"/>
              <w:spacing w:after="0" w:line="240" w:lineRule="auto"/>
              <w:ind w:left="612" w:hangingChars="255" w:hanging="612"/>
              <w:jc w:val="both"/>
              <w:rPr>
                <w:rFonts w:ascii="Times New Roman" w:eastAsia="標楷體" w:hAnsi="標楷體"/>
                <w:sz w:val="24"/>
                <w:szCs w:val="24"/>
                <w:lang w:eastAsia="zh-TW"/>
              </w:rPr>
            </w:pPr>
            <w:r w:rsidRPr="00747ACB">
              <w:rPr>
                <w:rFonts w:ascii="Times New Roman" w:eastAsia="標楷體" w:hAnsi="標楷體"/>
                <w:sz w:val="24"/>
                <w:szCs w:val="24"/>
                <w:lang w:eastAsia="zh-TW"/>
              </w:rPr>
              <w:t>1-1-6</w:t>
            </w:r>
            <w:r w:rsidRPr="00747ACB">
              <w:rPr>
                <w:rFonts w:ascii="Times New Roman" w:eastAsia="標楷體" w:hAnsi="標楷體"/>
                <w:sz w:val="24"/>
                <w:szCs w:val="24"/>
                <w:lang w:eastAsia="zh-TW"/>
              </w:rPr>
              <w:t>輔導小組成員能參加國教輔導團初階、進階、領導人三階培訓。</w:t>
            </w:r>
          </w:p>
        </w:tc>
        <w:tc>
          <w:tcPr>
            <w:tcW w:w="1175" w:type="pct"/>
            <w:vAlign w:val="center"/>
          </w:tcPr>
          <w:p w:rsidR="00202B6B" w:rsidRPr="00747ACB" w:rsidRDefault="00202B6B" w:rsidP="00202B6B">
            <w:pPr>
              <w:adjustRightInd w:val="0"/>
              <w:snapToGrid w:val="0"/>
              <w:spacing w:after="0" w:line="240" w:lineRule="auto"/>
              <w:jc w:val="both"/>
              <w:rPr>
                <w:rFonts w:ascii="Times New Roman" w:eastAsia="標楷體" w:hAnsi="Times New Roman"/>
                <w:sz w:val="24"/>
                <w:szCs w:val="24"/>
                <w:lang w:eastAsia="zh-TW"/>
              </w:rPr>
            </w:pPr>
            <w:r w:rsidRPr="00747ACB">
              <w:rPr>
                <w:rFonts w:ascii="Times New Roman" w:eastAsia="標楷體" w:hAnsi="標楷體"/>
                <w:sz w:val="24"/>
                <w:szCs w:val="24"/>
                <w:lang w:eastAsia="zh-TW"/>
              </w:rPr>
              <w:t>能說明並提出參加人員人數與培訓類別。</w:t>
            </w:r>
          </w:p>
        </w:tc>
        <w:tc>
          <w:tcPr>
            <w:tcW w:w="496" w:type="pct"/>
            <w:gridSpan w:val="2"/>
            <w:vAlign w:val="center"/>
          </w:tcPr>
          <w:p w:rsidR="00202B6B" w:rsidRPr="00747ACB" w:rsidRDefault="00202B6B" w:rsidP="00202B6B">
            <w:pPr>
              <w:adjustRightInd w:val="0"/>
              <w:snapToGrid w:val="0"/>
              <w:spacing w:after="0" w:line="240" w:lineRule="auto"/>
              <w:jc w:val="both"/>
              <w:rPr>
                <w:rFonts w:ascii="標楷體" w:eastAsia="標楷體" w:hAnsi="標楷體"/>
                <w:sz w:val="24"/>
                <w:szCs w:val="24"/>
              </w:rPr>
            </w:pPr>
            <w:r>
              <w:rPr>
                <w:rFonts w:ascii="標楷體" w:eastAsia="標楷體" w:hAnsi="標楷體"/>
                <w:sz w:val="24"/>
                <w:szCs w:val="24"/>
              </w:rPr>
              <w:sym w:font="Wingdings 2" w:char="F052"/>
            </w:r>
            <w:r w:rsidRPr="00747ACB">
              <w:rPr>
                <w:rFonts w:ascii="標楷體" w:eastAsia="標楷體" w:hAnsi="標楷體"/>
                <w:sz w:val="24"/>
                <w:szCs w:val="24"/>
              </w:rPr>
              <w:t>是</w:t>
            </w:r>
          </w:p>
          <w:p w:rsidR="00202B6B" w:rsidRPr="00747ACB" w:rsidRDefault="00202B6B" w:rsidP="00202B6B">
            <w:pPr>
              <w:adjustRightInd w:val="0"/>
              <w:snapToGrid w:val="0"/>
              <w:spacing w:after="0" w:line="240" w:lineRule="auto"/>
              <w:jc w:val="both"/>
              <w:rPr>
                <w:rFonts w:ascii="標楷體" w:eastAsia="標楷體" w:hAnsi="標楷體"/>
                <w:sz w:val="24"/>
                <w:szCs w:val="24"/>
              </w:rPr>
            </w:pPr>
          </w:p>
          <w:p w:rsidR="00202B6B" w:rsidRPr="00747ACB" w:rsidRDefault="00202B6B" w:rsidP="00202B6B">
            <w:pPr>
              <w:adjustRightInd w:val="0"/>
              <w:snapToGrid w:val="0"/>
              <w:spacing w:after="0" w:line="240" w:lineRule="auto"/>
              <w:jc w:val="both"/>
              <w:rPr>
                <w:rFonts w:ascii="標楷體" w:eastAsia="標楷體" w:hAnsi="標楷體"/>
                <w:sz w:val="24"/>
                <w:szCs w:val="24"/>
              </w:rPr>
            </w:pPr>
            <w:r w:rsidRPr="00747ACB">
              <w:rPr>
                <w:rFonts w:ascii="標楷體" w:eastAsia="標楷體" w:hAnsi="標楷體"/>
                <w:sz w:val="24"/>
                <w:szCs w:val="24"/>
              </w:rPr>
              <w:t>□否</w:t>
            </w:r>
          </w:p>
        </w:tc>
        <w:tc>
          <w:tcPr>
            <w:tcW w:w="1263" w:type="pct"/>
          </w:tcPr>
          <w:p w:rsidR="00B73A9B" w:rsidRPr="00513664" w:rsidRDefault="00513664" w:rsidP="00B73A9B">
            <w:pPr>
              <w:adjustRightInd w:val="0"/>
              <w:snapToGrid w:val="0"/>
              <w:spacing w:after="0" w:line="240" w:lineRule="auto"/>
              <w:jc w:val="both"/>
              <w:rPr>
                <w:rFonts w:ascii="Times New Roman" w:eastAsia="標楷體" w:hAnsi="標楷體"/>
                <w:color w:val="000000" w:themeColor="text1"/>
                <w:sz w:val="24"/>
                <w:szCs w:val="24"/>
                <w:lang w:eastAsia="zh-TW"/>
              </w:rPr>
            </w:pPr>
            <w:r>
              <w:rPr>
                <w:rFonts w:ascii="Times New Roman" w:eastAsia="標楷體" w:hAnsi="標楷體"/>
                <w:color w:val="000000" w:themeColor="text1"/>
                <w:sz w:val="24"/>
                <w:szCs w:val="24"/>
                <w:lang w:eastAsia="zh-TW"/>
              </w:rPr>
              <w:t>2</w:t>
            </w:r>
            <w:r w:rsidR="00B73A9B" w:rsidRPr="00513664">
              <w:rPr>
                <w:rFonts w:ascii="Times New Roman" w:eastAsia="標楷體" w:hAnsi="標楷體" w:hint="eastAsia"/>
                <w:color w:val="000000" w:themeColor="text1"/>
                <w:sz w:val="24"/>
                <w:szCs w:val="24"/>
                <w:lang w:eastAsia="zh-TW"/>
              </w:rPr>
              <w:t>人</w:t>
            </w:r>
            <w:r w:rsidR="00B73A9B" w:rsidRPr="00513664">
              <w:rPr>
                <w:rFonts w:ascii="Times New Roman" w:eastAsia="標楷體" w:hAnsi="標楷體"/>
                <w:color w:val="000000" w:themeColor="text1"/>
                <w:sz w:val="24"/>
                <w:szCs w:val="24"/>
                <w:lang w:eastAsia="zh-TW"/>
              </w:rPr>
              <w:t>參加國教輔導團初階培訓。</w:t>
            </w:r>
          </w:p>
          <w:p w:rsidR="00B73A9B" w:rsidRPr="00513664" w:rsidRDefault="00513664" w:rsidP="00B73A9B">
            <w:pPr>
              <w:adjustRightInd w:val="0"/>
              <w:snapToGrid w:val="0"/>
              <w:spacing w:after="0" w:line="240" w:lineRule="auto"/>
              <w:jc w:val="both"/>
              <w:rPr>
                <w:rFonts w:ascii="Times New Roman" w:eastAsia="標楷體" w:hAnsi="標楷體"/>
                <w:color w:val="000000" w:themeColor="text1"/>
                <w:sz w:val="24"/>
                <w:szCs w:val="24"/>
                <w:lang w:eastAsia="zh-TW"/>
              </w:rPr>
            </w:pPr>
            <w:r>
              <w:rPr>
                <w:rFonts w:ascii="Times New Roman" w:eastAsia="標楷體" w:hAnsi="標楷體"/>
                <w:color w:val="000000" w:themeColor="text1"/>
                <w:sz w:val="24"/>
                <w:szCs w:val="24"/>
                <w:lang w:eastAsia="zh-TW"/>
              </w:rPr>
              <w:t>1</w:t>
            </w:r>
            <w:r w:rsidR="00B73A9B" w:rsidRPr="00513664">
              <w:rPr>
                <w:rFonts w:ascii="Times New Roman" w:eastAsia="標楷體" w:hAnsi="標楷體" w:hint="eastAsia"/>
                <w:color w:val="000000" w:themeColor="text1"/>
                <w:sz w:val="24"/>
                <w:szCs w:val="24"/>
                <w:lang w:eastAsia="zh-TW"/>
              </w:rPr>
              <w:t>人</w:t>
            </w:r>
            <w:r w:rsidR="00B73A9B" w:rsidRPr="00513664">
              <w:rPr>
                <w:rFonts w:ascii="Times New Roman" w:eastAsia="標楷體" w:hAnsi="標楷體"/>
                <w:color w:val="000000" w:themeColor="text1"/>
                <w:sz w:val="24"/>
                <w:szCs w:val="24"/>
                <w:lang w:eastAsia="zh-TW"/>
              </w:rPr>
              <w:t>參加國教輔導團初階、進階培訓。</w:t>
            </w:r>
          </w:p>
          <w:p w:rsidR="00202B6B" w:rsidRPr="00513664" w:rsidRDefault="00513664" w:rsidP="00B73A9B">
            <w:pPr>
              <w:adjustRightInd w:val="0"/>
              <w:snapToGrid w:val="0"/>
              <w:spacing w:after="0" w:line="240" w:lineRule="auto"/>
              <w:jc w:val="both"/>
              <w:rPr>
                <w:rFonts w:ascii="標楷體" w:eastAsia="標楷體" w:hAnsi="標楷體"/>
                <w:color w:val="000000" w:themeColor="text1"/>
                <w:sz w:val="24"/>
                <w:szCs w:val="24"/>
                <w:lang w:eastAsia="zh-TW"/>
              </w:rPr>
            </w:pPr>
            <w:r>
              <w:rPr>
                <w:rFonts w:ascii="Times New Roman" w:eastAsia="標楷體" w:hAnsi="標楷體"/>
                <w:color w:val="000000" w:themeColor="text1"/>
                <w:sz w:val="24"/>
                <w:szCs w:val="24"/>
                <w:lang w:eastAsia="zh-TW"/>
              </w:rPr>
              <w:t>3</w:t>
            </w:r>
            <w:r w:rsidR="00B73A9B" w:rsidRPr="00513664">
              <w:rPr>
                <w:rFonts w:ascii="Times New Roman" w:eastAsia="標楷體" w:hAnsi="標楷體" w:hint="eastAsia"/>
                <w:color w:val="000000" w:themeColor="text1"/>
                <w:sz w:val="24"/>
                <w:szCs w:val="24"/>
                <w:lang w:eastAsia="zh-TW"/>
              </w:rPr>
              <w:t>人</w:t>
            </w:r>
            <w:r w:rsidR="00CD7306" w:rsidRPr="00513664">
              <w:rPr>
                <w:rFonts w:ascii="Times New Roman" w:eastAsia="標楷體" w:hAnsi="標楷體"/>
                <w:color w:val="000000" w:themeColor="text1"/>
                <w:sz w:val="24"/>
                <w:szCs w:val="24"/>
                <w:lang w:eastAsia="zh-TW"/>
              </w:rPr>
              <w:t>參加國教輔導團初階、進階、領導人三階培訓。</w:t>
            </w:r>
            <w:r w:rsidR="00AD6C87" w:rsidRPr="00747ACB">
              <w:rPr>
                <w:rFonts w:ascii="Times New Roman" w:eastAsia="標楷體" w:hAnsi="Times New Roman"/>
                <w:lang w:eastAsia="zh-TW"/>
              </w:rPr>
              <w:t>(</w:t>
            </w:r>
            <w:r w:rsidR="00AD6C87">
              <w:rPr>
                <w:rFonts w:ascii="Times New Roman" w:eastAsia="標楷體" w:hAnsi="Times New Roman"/>
                <w:lang w:eastAsia="zh-TW"/>
              </w:rPr>
              <w:t>P12</w:t>
            </w:r>
            <w:r w:rsidR="00AD6C87" w:rsidRPr="00747ACB">
              <w:rPr>
                <w:rFonts w:ascii="Times New Roman" w:eastAsia="標楷體" w:hAnsi="Times New Roman"/>
                <w:lang w:eastAsia="zh-TW"/>
              </w:rPr>
              <w:t>)</w:t>
            </w:r>
          </w:p>
        </w:tc>
      </w:tr>
      <w:tr w:rsidR="00202B6B" w:rsidRPr="00747ACB" w:rsidTr="00202B6B">
        <w:trPr>
          <w:cantSplit/>
          <w:trHeight w:val="1272"/>
          <w:jc w:val="center"/>
        </w:trPr>
        <w:tc>
          <w:tcPr>
            <w:tcW w:w="349" w:type="pct"/>
            <w:vMerge/>
            <w:vAlign w:val="center"/>
          </w:tcPr>
          <w:p w:rsidR="00202B6B" w:rsidRPr="00747ACB" w:rsidRDefault="00202B6B" w:rsidP="00202B6B">
            <w:pPr>
              <w:adjustRightInd w:val="0"/>
              <w:snapToGrid w:val="0"/>
              <w:spacing w:after="0" w:line="240" w:lineRule="auto"/>
              <w:rPr>
                <w:rFonts w:ascii="Times New Roman" w:eastAsia="標楷體" w:hAnsi="Times New Roman"/>
                <w:sz w:val="24"/>
                <w:szCs w:val="24"/>
                <w:lang w:eastAsia="zh-TW"/>
              </w:rPr>
            </w:pPr>
          </w:p>
        </w:tc>
        <w:tc>
          <w:tcPr>
            <w:tcW w:w="376" w:type="pct"/>
            <w:vMerge w:val="restart"/>
            <w:vAlign w:val="center"/>
          </w:tcPr>
          <w:p w:rsidR="00202B6B" w:rsidRPr="00747ACB" w:rsidRDefault="00202B6B" w:rsidP="00202B6B">
            <w:pPr>
              <w:adjustRightInd w:val="0"/>
              <w:snapToGrid w:val="0"/>
              <w:spacing w:after="0" w:line="240" w:lineRule="auto"/>
              <w:jc w:val="center"/>
              <w:rPr>
                <w:rFonts w:ascii="Times New Roman" w:eastAsia="標楷體" w:hAnsi="Times New Roman"/>
                <w:sz w:val="24"/>
                <w:szCs w:val="24"/>
              </w:rPr>
            </w:pPr>
            <w:r w:rsidRPr="00747ACB">
              <w:rPr>
                <w:rFonts w:ascii="Times New Roman" w:eastAsia="標楷體" w:hAnsi="Times New Roman"/>
                <w:sz w:val="24"/>
                <w:szCs w:val="24"/>
              </w:rPr>
              <w:t>1-2</w:t>
            </w:r>
          </w:p>
          <w:p w:rsidR="00202B6B" w:rsidRPr="00747ACB" w:rsidRDefault="00202B6B" w:rsidP="00202B6B">
            <w:pPr>
              <w:adjustRightInd w:val="0"/>
              <w:snapToGrid w:val="0"/>
              <w:spacing w:after="0" w:line="240" w:lineRule="auto"/>
              <w:jc w:val="center"/>
              <w:rPr>
                <w:rFonts w:ascii="Times New Roman" w:eastAsia="標楷體" w:hAnsi="Times New Roman"/>
                <w:sz w:val="24"/>
                <w:szCs w:val="24"/>
              </w:rPr>
            </w:pPr>
            <w:r w:rsidRPr="00747ACB">
              <w:rPr>
                <w:rFonts w:ascii="Times New Roman" w:eastAsia="標楷體" w:hAnsi="標楷體"/>
                <w:sz w:val="24"/>
                <w:szCs w:val="24"/>
              </w:rPr>
              <w:t>人員</w:t>
            </w:r>
          </w:p>
          <w:p w:rsidR="00202B6B" w:rsidRPr="00747ACB" w:rsidRDefault="00202B6B" w:rsidP="00202B6B">
            <w:pPr>
              <w:adjustRightInd w:val="0"/>
              <w:snapToGrid w:val="0"/>
              <w:spacing w:after="0" w:line="240" w:lineRule="auto"/>
              <w:jc w:val="center"/>
              <w:rPr>
                <w:rFonts w:ascii="Times New Roman" w:eastAsia="標楷體" w:hAnsi="Times New Roman"/>
                <w:sz w:val="24"/>
                <w:szCs w:val="24"/>
              </w:rPr>
            </w:pPr>
            <w:r w:rsidRPr="00747ACB">
              <w:rPr>
                <w:rFonts w:ascii="Times New Roman" w:eastAsia="標楷體" w:hAnsi="標楷體"/>
                <w:sz w:val="24"/>
                <w:szCs w:val="24"/>
              </w:rPr>
              <w:t>配當</w:t>
            </w:r>
          </w:p>
        </w:tc>
        <w:tc>
          <w:tcPr>
            <w:tcW w:w="1341" w:type="pct"/>
            <w:gridSpan w:val="3"/>
            <w:vAlign w:val="center"/>
          </w:tcPr>
          <w:p w:rsidR="00202B6B" w:rsidRPr="00747ACB" w:rsidRDefault="00202B6B" w:rsidP="00202B6B">
            <w:pPr>
              <w:snapToGrid w:val="0"/>
              <w:spacing w:after="0" w:line="240" w:lineRule="auto"/>
              <w:ind w:left="612" w:hangingChars="255" w:hanging="612"/>
              <w:jc w:val="both"/>
              <w:rPr>
                <w:rFonts w:ascii="Times New Roman" w:eastAsia="標楷體" w:hAnsi="標楷體"/>
                <w:sz w:val="24"/>
                <w:szCs w:val="24"/>
                <w:lang w:eastAsia="zh-TW"/>
              </w:rPr>
            </w:pPr>
            <w:r w:rsidRPr="00747ACB">
              <w:rPr>
                <w:rFonts w:ascii="Times New Roman" w:eastAsia="標楷體" w:hAnsi="標楷體"/>
                <w:sz w:val="24"/>
                <w:szCs w:val="24"/>
                <w:lang w:eastAsia="zh-TW"/>
              </w:rPr>
              <w:t>1-2-1</w:t>
            </w:r>
            <w:r w:rsidRPr="00747ACB">
              <w:rPr>
                <w:rFonts w:ascii="Times New Roman" w:eastAsia="標楷體" w:hAnsi="標楷體"/>
                <w:sz w:val="24"/>
                <w:szCs w:val="24"/>
                <w:lang w:eastAsia="zh-TW"/>
              </w:rPr>
              <w:t>輔導小組成員能依據專長做好任務分工。</w:t>
            </w:r>
          </w:p>
        </w:tc>
        <w:tc>
          <w:tcPr>
            <w:tcW w:w="1175" w:type="pct"/>
            <w:vAlign w:val="center"/>
          </w:tcPr>
          <w:p w:rsidR="00202B6B" w:rsidRPr="00747ACB" w:rsidRDefault="00202B6B" w:rsidP="00202B6B">
            <w:pPr>
              <w:adjustRightInd w:val="0"/>
              <w:snapToGrid w:val="0"/>
              <w:spacing w:after="0" w:line="240" w:lineRule="auto"/>
              <w:jc w:val="both"/>
              <w:rPr>
                <w:rFonts w:ascii="Times New Roman" w:eastAsia="標楷體" w:hAnsi="Times New Roman"/>
                <w:sz w:val="24"/>
                <w:szCs w:val="24"/>
                <w:lang w:eastAsia="zh-TW"/>
              </w:rPr>
            </w:pPr>
            <w:r w:rsidRPr="00747ACB">
              <w:rPr>
                <w:rFonts w:ascii="Times New Roman" w:eastAsia="標楷體" w:hAnsi="標楷體"/>
                <w:sz w:val="24"/>
                <w:szCs w:val="24"/>
                <w:lang w:eastAsia="zh-TW"/>
              </w:rPr>
              <w:t>能提出學習領域</w:t>
            </w:r>
            <w:r w:rsidRPr="00747ACB">
              <w:rPr>
                <w:rFonts w:ascii="Times New Roman" w:eastAsia="標楷體" w:hAnsi="Times New Roman"/>
                <w:sz w:val="24"/>
                <w:szCs w:val="24"/>
                <w:lang w:eastAsia="zh-TW"/>
              </w:rPr>
              <w:t>(</w:t>
            </w:r>
            <w:r w:rsidRPr="00747ACB">
              <w:rPr>
                <w:rFonts w:ascii="Times New Roman" w:eastAsia="標楷體" w:hAnsi="標楷體"/>
                <w:sz w:val="24"/>
                <w:szCs w:val="24"/>
                <w:lang w:eastAsia="zh-TW"/>
              </w:rPr>
              <w:t>議題</w:t>
            </w:r>
            <w:r w:rsidRPr="00747ACB">
              <w:rPr>
                <w:rFonts w:ascii="Times New Roman" w:eastAsia="標楷體" w:hAnsi="Times New Roman"/>
                <w:sz w:val="24"/>
                <w:szCs w:val="24"/>
                <w:lang w:eastAsia="zh-TW"/>
              </w:rPr>
              <w:t>)</w:t>
            </w:r>
            <w:r w:rsidRPr="00747ACB">
              <w:rPr>
                <w:rFonts w:ascii="Times New Roman" w:eastAsia="標楷體" w:hAnsi="標楷體"/>
                <w:sz w:val="24"/>
                <w:szCs w:val="24"/>
                <w:lang w:eastAsia="zh-TW"/>
              </w:rPr>
              <w:t>小組的組織架構圖、分工表及各團員專長領域。</w:t>
            </w:r>
          </w:p>
        </w:tc>
        <w:tc>
          <w:tcPr>
            <w:tcW w:w="496" w:type="pct"/>
            <w:gridSpan w:val="2"/>
            <w:vAlign w:val="center"/>
          </w:tcPr>
          <w:p w:rsidR="00202B6B" w:rsidRPr="00747ACB" w:rsidRDefault="00202B6B" w:rsidP="00202B6B">
            <w:pPr>
              <w:adjustRightInd w:val="0"/>
              <w:snapToGrid w:val="0"/>
              <w:spacing w:after="0" w:line="240" w:lineRule="auto"/>
              <w:jc w:val="both"/>
              <w:rPr>
                <w:rFonts w:ascii="標楷體" w:eastAsia="標楷體" w:hAnsi="標楷體"/>
                <w:sz w:val="24"/>
                <w:szCs w:val="24"/>
              </w:rPr>
            </w:pPr>
            <w:r>
              <w:rPr>
                <w:rFonts w:ascii="標楷體" w:eastAsia="標楷體" w:hAnsi="標楷體"/>
                <w:sz w:val="24"/>
                <w:szCs w:val="24"/>
              </w:rPr>
              <w:sym w:font="Wingdings 2" w:char="F052"/>
            </w:r>
            <w:r w:rsidRPr="00747ACB">
              <w:rPr>
                <w:rFonts w:ascii="標楷體" w:eastAsia="標楷體" w:hAnsi="標楷體"/>
                <w:sz w:val="24"/>
                <w:szCs w:val="24"/>
              </w:rPr>
              <w:t>是</w:t>
            </w:r>
          </w:p>
          <w:p w:rsidR="00202B6B" w:rsidRPr="00747ACB" w:rsidRDefault="00202B6B" w:rsidP="00202B6B">
            <w:pPr>
              <w:adjustRightInd w:val="0"/>
              <w:snapToGrid w:val="0"/>
              <w:spacing w:after="0" w:line="240" w:lineRule="auto"/>
              <w:jc w:val="both"/>
              <w:rPr>
                <w:rFonts w:ascii="標楷體" w:eastAsia="標楷體" w:hAnsi="標楷體"/>
                <w:sz w:val="24"/>
                <w:szCs w:val="24"/>
              </w:rPr>
            </w:pPr>
          </w:p>
          <w:p w:rsidR="00202B6B" w:rsidRPr="00747ACB" w:rsidRDefault="00202B6B" w:rsidP="00202B6B">
            <w:pPr>
              <w:adjustRightInd w:val="0"/>
              <w:snapToGrid w:val="0"/>
              <w:spacing w:after="0" w:line="240" w:lineRule="auto"/>
              <w:jc w:val="both"/>
              <w:rPr>
                <w:rFonts w:ascii="標楷體" w:eastAsia="標楷體" w:hAnsi="標楷體"/>
                <w:sz w:val="24"/>
                <w:szCs w:val="24"/>
              </w:rPr>
            </w:pPr>
            <w:r w:rsidRPr="00747ACB">
              <w:rPr>
                <w:rFonts w:ascii="標楷體" w:eastAsia="標楷體" w:hAnsi="標楷體"/>
                <w:sz w:val="24"/>
                <w:szCs w:val="24"/>
              </w:rPr>
              <w:t>□否</w:t>
            </w:r>
          </w:p>
        </w:tc>
        <w:tc>
          <w:tcPr>
            <w:tcW w:w="1263" w:type="pct"/>
          </w:tcPr>
          <w:p w:rsidR="004A6DAE" w:rsidRPr="008954AE" w:rsidRDefault="00A031CA" w:rsidP="004A6DAE">
            <w:pPr>
              <w:adjustRightInd w:val="0"/>
              <w:snapToGrid w:val="0"/>
              <w:spacing w:after="0" w:line="240" w:lineRule="auto"/>
              <w:jc w:val="both"/>
              <w:rPr>
                <w:rFonts w:ascii="標楷體" w:eastAsia="標楷體" w:hAnsi="標楷體"/>
                <w:sz w:val="24"/>
                <w:szCs w:val="24"/>
                <w:lang w:eastAsia="zh-TW"/>
              </w:rPr>
            </w:pPr>
            <w:r w:rsidRPr="008954AE">
              <w:rPr>
                <w:rFonts w:ascii="標楷體" w:eastAsia="標楷體" w:hAnsi="標楷體"/>
                <w:sz w:val="24"/>
                <w:szCs w:val="24"/>
                <w:lang w:eastAsia="zh-TW"/>
              </w:rPr>
              <w:t>依輔導小組組織架構及分工表，使得輔導小組成員能依據專長做好任務分工。</w:t>
            </w:r>
            <w:r w:rsidR="004A6DAE" w:rsidRPr="00747ACB">
              <w:rPr>
                <w:rFonts w:ascii="Times New Roman" w:eastAsia="標楷體" w:hAnsi="Times New Roman"/>
                <w:lang w:eastAsia="zh-TW"/>
              </w:rPr>
              <w:t>(</w:t>
            </w:r>
            <w:r w:rsidR="004A6DAE">
              <w:rPr>
                <w:rFonts w:ascii="Times New Roman" w:eastAsia="標楷體" w:hAnsi="Times New Roman"/>
                <w:lang w:eastAsia="zh-TW"/>
              </w:rPr>
              <w:t>P1</w:t>
            </w:r>
            <w:r w:rsidR="004A6DAE" w:rsidRPr="00747ACB">
              <w:rPr>
                <w:rFonts w:ascii="Times New Roman" w:eastAsia="標楷體" w:hAnsi="Times New Roman"/>
                <w:lang w:eastAsia="zh-TW"/>
              </w:rPr>
              <w:t>)</w:t>
            </w:r>
          </w:p>
          <w:p w:rsidR="00202B6B" w:rsidRPr="008954AE" w:rsidRDefault="00202B6B" w:rsidP="00202B6B">
            <w:pPr>
              <w:adjustRightInd w:val="0"/>
              <w:snapToGrid w:val="0"/>
              <w:spacing w:after="0" w:line="240" w:lineRule="auto"/>
              <w:jc w:val="both"/>
              <w:rPr>
                <w:rFonts w:ascii="標楷體" w:eastAsia="標楷體" w:hAnsi="標楷體"/>
                <w:sz w:val="24"/>
                <w:szCs w:val="24"/>
                <w:lang w:eastAsia="zh-TW"/>
              </w:rPr>
            </w:pPr>
          </w:p>
        </w:tc>
      </w:tr>
      <w:tr w:rsidR="00202B6B" w:rsidRPr="00747ACB" w:rsidTr="00202B6B">
        <w:trPr>
          <w:cantSplit/>
          <w:trHeight w:val="1151"/>
          <w:jc w:val="center"/>
        </w:trPr>
        <w:tc>
          <w:tcPr>
            <w:tcW w:w="349" w:type="pct"/>
            <w:vMerge/>
            <w:vAlign w:val="center"/>
          </w:tcPr>
          <w:p w:rsidR="00202B6B" w:rsidRPr="00747ACB" w:rsidRDefault="00202B6B" w:rsidP="00202B6B">
            <w:pPr>
              <w:adjustRightInd w:val="0"/>
              <w:snapToGrid w:val="0"/>
              <w:spacing w:after="0" w:line="240" w:lineRule="auto"/>
              <w:rPr>
                <w:rFonts w:ascii="Times New Roman" w:eastAsia="標楷體" w:hAnsi="Times New Roman"/>
                <w:sz w:val="24"/>
                <w:szCs w:val="24"/>
                <w:lang w:eastAsia="zh-TW"/>
              </w:rPr>
            </w:pPr>
          </w:p>
        </w:tc>
        <w:tc>
          <w:tcPr>
            <w:tcW w:w="376" w:type="pct"/>
            <w:vMerge/>
            <w:vAlign w:val="center"/>
          </w:tcPr>
          <w:p w:rsidR="00202B6B" w:rsidRPr="00747ACB" w:rsidRDefault="00202B6B" w:rsidP="00202B6B">
            <w:pPr>
              <w:adjustRightInd w:val="0"/>
              <w:snapToGrid w:val="0"/>
              <w:spacing w:after="0" w:line="240" w:lineRule="auto"/>
              <w:jc w:val="both"/>
              <w:rPr>
                <w:rFonts w:ascii="Times New Roman" w:eastAsia="標楷體" w:hAnsi="Times New Roman"/>
                <w:sz w:val="24"/>
                <w:szCs w:val="24"/>
                <w:lang w:eastAsia="zh-TW"/>
              </w:rPr>
            </w:pPr>
          </w:p>
        </w:tc>
        <w:tc>
          <w:tcPr>
            <w:tcW w:w="1341" w:type="pct"/>
            <w:gridSpan w:val="3"/>
            <w:vAlign w:val="center"/>
          </w:tcPr>
          <w:p w:rsidR="00202B6B" w:rsidRPr="00747ACB" w:rsidRDefault="00202B6B" w:rsidP="00202B6B">
            <w:pPr>
              <w:snapToGrid w:val="0"/>
              <w:spacing w:after="0" w:line="240" w:lineRule="auto"/>
              <w:ind w:left="612" w:hangingChars="255" w:hanging="612"/>
              <w:jc w:val="both"/>
              <w:rPr>
                <w:rFonts w:ascii="Times New Roman" w:eastAsia="標楷體" w:hAnsi="標楷體"/>
                <w:sz w:val="24"/>
                <w:szCs w:val="24"/>
                <w:lang w:eastAsia="zh-TW"/>
              </w:rPr>
            </w:pPr>
            <w:r w:rsidRPr="00747ACB">
              <w:rPr>
                <w:rFonts w:ascii="Times New Roman" w:eastAsia="標楷體" w:hAnsi="標楷體"/>
                <w:sz w:val="24"/>
                <w:szCs w:val="24"/>
                <w:lang w:eastAsia="zh-TW"/>
              </w:rPr>
              <w:t>1-2-2</w:t>
            </w:r>
            <w:r w:rsidRPr="00747ACB">
              <w:rPr>
                <w:rFonts w:ascii="Times New Roman" w:eastAsia="標楷體" w:hAnsi="標楷體"/>
                <w:sz w:val="24"/>
                <w:szCs w:val="24"/>
                <w:lang w:eastAsia="zh-TW"/>
              </w:rPr>
              <w:t>能針對輔導員招募不易之困境擬定具體方案（如無免填）</w:t>
            </w:r>
          </w:p>
        </w:tc>
        <w:tc>
          <w:tcPr>
            <w:tcW w:w="1175" w:type="pct"/>
            <w:vAlign w:val="center"/>
          </w:tcPr>
          <w:p w:rsidR="00202B6B" w:rsidRPr="00747ACB" w:rsidRDefault="00202B6B" w:rsidP="00202B6B">
            <w:pPr>
              <w:adjustRightInd w:val="0"/>
              <w:snapToGrid w:val="0"/>
              <w:spacing w:after="0" w:line="240" w:lineRule="auto"/>
              <w:jc w:val="both"/>
              <w:rPr>
                <w:rFonts w:ascii="Times New Roman" w:eastAsia="標楷體" w:hAnsi="Times New Roman"/>
                <w:sz w:val="24"/>
                <w:szCs w:val="24"/>
                <w:lang w:eastAsia="zh-TW"/>
              </w:rPr>
            </w:pPr>
            <w:r w:rsidRPr="00747ACB">
              <w:rPr>
                <w:rFonts w:ascii="Times New Roman" w:eastAsia="標楷體" w:hAnsi="標楷體"/>
                <w:sz w:val="24"/>
                <w:szCs w:val="24"/>
                <w:lang w:eastAsia="zh-TW"/>
              </w:rPr>
              <w:t>能於計畫中說明招募不易的困境及對策（如無免填）。</w:t>
            </w:r>
          </w:p>
        </w:tc>
        <w:tc>
          <w:tcPr>
            <w:tcW w:w="496" w:type="pct"/>
            <w:gridSpan w:val="2"/>
            <w:vAlign w:val="center"/>
          </w:tcPr>
          <w:p w:rsidR="00202B6B" w:rsidRPr="00747ACB" w:rsidRDefault="00A031CA" w:rsidP="00202B6B">
            <w:pPr>
              <w:adjustRightInd w:val="0"/>
              <w:snapToGrid w:val="0"/>
              <w:spacing w:after="0" w:line="240" w:lineRule="auto"/>
              <w:jc w:val="both"/>
              <w:rPr>
                <w:rFonts w:ascii="標楷體" w:eastAsia="標楷體" w:hAnsi="標楷體"/>
                <w:sz w:val="24"/>
                <w:szCs w:val="24"/>
              </w:rPr>
            </w:pPr>
            <w:r w:rsidRPr="00747ACB">
              <w:rPr>
                <w:rFonts w:ascii="標楷體" w:eastAsia="標楷體" w:hAnsi="標楷體"/>
                <w:sz w:val="24"/>
                <w:szCs w:val="24"/>
              </w:rPr>
              <w:t>□</w:t>
            </w:r>
            <w:r w:rsidR="00202B6B" w:rsidRPr="00747ACB">
              <w:rPr>
                <w:rFonts w:ascii="標楷體" w:eastAsia="標楷體" w:hAnsi="標楷體"/>
                <w:sz w:val="24"/>
                <w:szCs w:val="24"/>
              </w:rPr>
              <w:t>是</w:t>
            </w:r>
          </w:p>
          <w:p w:rsidR="00202B6B" w:rsidRPr="00747ACB" w:rsidRDefault="00202B6B" w:rsidP="00202B6B">
            <w:pPr>
              <w:adjustRightInd w:val="0"/>
              <w:snapToGrid w:val="0"/>
              <w:spacing w:after="0" w:line="240" w:lineRule="auto"/>
              <w:jc w:val="both"/>
              <w:rPr>
                <w:rFonts w:ascii="標楷體" w:eastAsia="標楷體" w:hAnsi="標楷體"/>
                <w:sz w:val="24"/>
                <w:szCs w:val="24"/>
              </w:rPr>
            </w:pPr>
          </w:p>
          <w:p w:rsidR="00202B6B" w:rsidRPr="00747ACB" w:rsidRDefault="00A031CA" w:rsidP="00202B6B">
            <w:pPr>
              <w:adjustRightInd w:val="0"/>
              <w:snapToGrid w:val="0"/>
              <w:spacing w:after="0" w:line="240" w:lineRule="auto"/>
              <w:jc w:val="both"/>
              <w:rPr>
                <w:rFonts w:ascii="標楷體" w:eastAsia="標楷體" w:hAnsi="標楷體"/>
                <w:sz w:val="24"/>
                <w:szCs w:val="24"/>
              </w:rPr>
            </w:pPr>
            <w:r>
              <w:rPr>
                <w:rFonts w:ascii="標楷體" w:eastAsia="標楷體" w:hAnsi="標楷體"/>
                <w:sz w:val="24"/>
                <w:szCs w:val="24"/>
              </w:rPr>
              <w:sym w:font="Wingdings 2" w:char="F052"/>
            </w:r>
            <w:r w:rsidR="00202B6B" w:rsidRPr="00747ACB">
              <w:rPr>
                <w:rFonts w:ascii="標楷體" w:eastAsia="標楷體" w:hAnsi="標楷體"/>
                <w:sz w:val="24"/>
                <w:szCs w:val="24"/>
              </w:rPr>
              <w:t>否</w:t>
            </w:r>
          </w:p>
        </w:tc>
        <w:tc>
          <w:tcPr>
            <w:tcW w:w="1263" w:type="pct"/>
          </w:tcPr>
          <w:p w:rsidR="00202B6B" w:rsidRPr="008954AE" w:rsidRDefault="00A031CA" w:rsidP="004A6DAE">
            <w:pPr>
              <w:adjustRightInd w:val="0"/>
              <w:snapToGrid w:val="0"/>
              <w:spacing w:after="0" w:line="240" w:lineRule="auto"/>
              <w:jc w:val="both"/>
              <w:rPr>
                <w:rFonts w:ascii="標楷體" w:eastAsia="標楷體" w:hAnsi="標楷體"/>
                <w:sz w:val="24"/>
                <w:szCs w:val="24"/>
                <w:lang w:eastAsia="zh-TW"/>
              </w:rPr>
            </w:pPr>
            <w:r w:rsidRPr="008954AE">
              <w:rPr>
                <w:rFonts w:ascii="標楷體" w:eastAsia="標楷體" w:hAnsi="標楷體"/>
                <w:color w:val="000000" w:themeColor="text1"/>
                <w:sz w:val="24"/>
                <w:szCs w:val="24"/>
                <w:lang w:eastAsia="zh-TW"/>
              </w:rPr>
              <w:t>輔導員招募困難</w:t>
            </w:r>
            <w:r w:rsidRPr="008954AE">
              <w:rPr>
                <w:rFonts w:ascii="標楷體" w:eastAsia="標楷體" w:hAnsi="標楷體" w:hint="eastAsia"/>
                <w:color w:val="000000" w:themeColor="text1"/>
                <w:sz w:val="24"/>
                <w:szCs w:val="24"/>
                <w:lang w:eastAsia="zh-TW"/>
              </w:rPr>
              <w:t>，目前教師工作繁重，</w:t>
            </w:r>
            <w:r w:rsidRPr="008954AE">
              <w:rPr>
                <w:rFonts w:ascii="標楷體" w:eastAsia="標楷體" w:hAnsi="標楷體"/>
                <w:color w:val="000000" w:themeColor="text1"/>
                <w:sz w:val="24"/>
                <w:szCs w:val="24"/>
                <w:lang w:eastAsia="zh-TW"/>
              </w:rPr>
              <w:t>輔導員需要課程研發能力</w:t>
            </w:r>
            <w:r w:rsidRPr="008954AE">
              <w:rPr>
                <w:rFonts w:ascii="標楷體" w:eastAsia="標楷體" w:hAnsi="標楷體" w:hint="eastAsia"/>
                <w:color w:val="000000" w:themeColor="text1"/>
                <w:sz w:val="24"/>
                <w:szCs w:val="24"/>
                <w:lang w:eastAsia="zh-TW"/>
              </w:rPr>
              <w:t>，又須教學分享能力，沒有強大的誘因吸引教師投入輔導員工作。</w:t>
            </w:r>
          </w:p>
        </w:tc>
      </w:tr>
      <w:tr w:rsidR="00202B6B" w:rsidRPr="00747ACB" w:rsidTr="00202B6B">
        <w:trPr>
          <w:cantSplit/>
          <w:trHeight w:val="1536"/>
          <w:jc w:val="center"/>
        </w:trPr>
        <w:tc>
          <w:tcPr>
            <w:tcW w:w="349" w:type="pct"/>
            <w:vMerge w:val="restart"/>
            <w:vAlign w:val="center"/>
          </w:tcPr>
          <w:p w:rsidR="00202B6B" w:rsidRPr="00747ACB" w:rsidRDefault="00202B6B" w:rsidP="00202B6B">
            <w:pPr>
              <w:adjustRightInd w:val="0"/>
              <w:snapToGrid w:val="0"/>
              <w:spacing w:after="0" w:line="240" w:lineRule="auto"/>
              <w:jc w:val="center"/>
              <w:rPr>
                <w:rFonts w:ascii="Times New Roman" w:eastAsia="標楷體" w:hAnsi="Times New Roman"/>
                <w:sz w:val="24"/>
                <w:szCs w:val="24"/>
              </w:rPr>
            </w:pPr>
            <w:r w:rsidRPr="00747ACB">
              <w:rPr>
                <w:rFonts w:ascii="Times New Roman" w:eastAsia="標楷體" w:hAnsi="Times New Roman"/>
                <w:sz w:val="24"/>
                <w:szCs w:val="24"/>
              </w:rPr>
              <w:t>2.</w:t>
            </w:r>
          </w:p>
          <w:p w:rsidR="00202B6B" w:rsidRPr="00747ACB" w:rsidRDefault="00202B6B" w:rsidP="00202B6B">
            <w:pPr>
              <w:adjustRightInd w:val="0"/>
              <w:snapToGrid w:val="0"/>
              <w:spacing w:after="0" w:line="240" w:lineRule="auto"/>
              <w:jc w:val="center"/>
              <w:rPr>
                <w:rFonts w:ascii="Times New Roman" w:eastAsia="標楷體" w:hAnsi="Times New Roman"/>
                <w:sz w:val="24"/>
                <w:szCs w:val="24"/>
              </w:rPr>
            </w:pPr>
            <w:r w:rsidRPr="00747ACB">
              <w:rPr>
                <w:rFonts w:ascii="Times New Roman" w:eastAsia="標楷體" w:hAnsi="標楷體"/>
                <w:sz w:val="24"/>
                <w:szCs w:val="24"/>
              </w:rPr>
              <w:t>課</w:t>
            </w:r>
          </w:p>
          <w:p w:rsidR="00202B6B" w:rsidRPr="00747ACB" w:rsidRDefault="00202B6B" w:rsidP="00202B6B">
            <w:pPr>
              <w:adjustRightInd w:val="0"/>
              <w:snapToGrid w:val="0"/>
              <w:spacing w:after="0" w:line="240" w:lineRule="auto"/>
              <w:jc w:val="center"/>
              <w:rPr>
                <w:rFonts w:ascii="Times New Roman" w:eastAsia="標楷體" w:hAnsi="Times New Roman"/>
                <w:sz w:val="24"/>
                <w:szCs w:val="24"/>
              </w:rPr>
            </w:pPr>
            <w:r w:rsidRPr="00747ACB">
              <w:rPr>
                <w:rFonts w:ascii="Times New Roman" w:eastAsia="標楷體" w:hAnsi="標楷體"/>
                <w:sz w:val="24"/>
                <w:szCs w:val="24"/>
              </w:rPr>
              <w:t>程</w:t>
            </w:r>
          </w:p>
          <w:p w:rsidR="00202B6B" w:rsidRPr="00747ACB" w:rsidRDefault="00202B6B" w:rsidP="00202B6B">
            <w:pPr>
              <w:adjustRightInd w:val="0"/>
              <w:snapToGrid w:val="0"/>
              <w:spacing w:after="0" w:line="240" w:lineRule="auto"/>
              <w:jc w:val="center"/>
              <w:rPr>
                <w:rFonts w:ascii="Times New Roman" w:eastAsia="標楷體" w:hAnsi="Times New Roman"/>
                <w:sz w:val="24"/>
                <w:szCs w:val="24"/>
              </w:rPr>
            </w:pPr>
            <w:r w:rsidRPr="00747ACB">
              <w:rPr>
                <w:rFonts w:ascii="Times New Roman" w:eastAsia="標楷體" w:hAnsi="標楷體"/>
                <w:sz w:val="24"/>
                <w:szCs w:val="24"/>
              </w:rPr>
              <w:t>教</w:t>
            </w:r>
          </w:p>
          <w:p w:rsidR="00202B6B" w:rsidRPr="00747ACB" w:rsidRDefault="00202B6B" w:rsidP="00202B6B">
            <w:pPr>
              <w:adjustRightInd w:val="0"/>
              <w:snapToGrid w:val="0"/>
              <w:spacing w:after="0" w:line="240" w:lineRule="auto"/>
              <w:jc w:val="center"/>
              <w:rPr>
                <w:rFonts w:ascii="Times New Roman" w:eastAsia="標楷體" w:hAnsi="Times New Roman"/>
                <w:sz w:val="24"/>
                <w:szCs w:val="24"/>
              </w:rPr>
            </w:pPr>
            <w:r w:rsidRPr="00747ACB">
              <w:rPr>
                <w:rFonts w:ascii="Times New Roman" w:eastAsia="標楷體" w:hAnsi="標楷體"/>
                <w:sz w:val="24"/>
                <w:szCs w:val="24"/>
              </w:rPr>
              <w:t>學</w:t>
            </w:r>
          </w:p>
          <w:p w:rsidR="00202B6B" w:rsidRPr="00747ACB" w:rsidRDefault="00202B6B" w:rsidP="00202B6B">
            <w:pPr>
              <w:adjustRightInd w:val="0"/>
              <w:snapToGrid w:val="0"/>
              <w:spacing w:after="0" w:line="240" w:lineRule="auto"/>
              <w:jc w:val="center"/>
              <w:rPr>
                <w:rFonts w:ascii="Times New Roman" w:eastAsia="標楷體" w:hAnsi="Times New Roman"/>
                <w:sz w:val="24"/>
                <w:szCs w:val="24"/>
              </w:rPr>
            </w:pPr>
            <w:r w:rsidRPr="00747ACB">
              <w:rPr>
                <w:rFonts w:ascii="Times New Roman" w:eastAsia="標楷體" w:hAnsi="標楷體"/>
                <w:sz w:val="24"/>
                <w:szCs w:val="24"/>
              </w:rPr>
              <w:t>協</w:t>
            </w:r>
          </w:p>
          <w:p w:rsidR="00202B6B" w:rsidRPr="00747ACB" w:rsidRDefault="00202B6B" w:rsidP="00202B6B">
            <w:pPr>
              <w:adjustRightInd w:val="0"/>
              <w:snapToGrid w:val="0"/>
              <w:spacing w:after="0" w:line="240" w:lineRule="auto"/>
              <w:jc w:val="center"/>
              <w:rPr>
                <w:rFonts w:ascii="Times New Roman" w:eastAsia="標楷體" w:hAnsi="Times New Roman"/>
                <w:sz w:val="24"/>
                <w:szCs w:val="24"/>
              </w:rPr>
            </w:pPr>
            <w:r w:rsidRPr="00747ACB">
              <w:rPr>
                <w:rFonts w:ascii="Times New Roman" w:eastAsia="標楷體" w:hAnsi="標楷體"/>
                <w:sz w:val="24"/>
                <w:szCs w:val="24"/>
              </w:rPr>
              <w:t>作</w:t>
            </w:r>
          </w:p>
          <w:p w:rsidR="00202B6B" w:rsidRPr="00747ACB" w:rsidRDefault="00202B6B" w:rsidP="00202B6B">
            <w:pPr>
              <w:adjustRightInd w:val="0"/>
              <w:snapToGrid w:val="0"/>
              <w:spacing w:after="0" w:line="240" w:lineRule="auto"/>
              <w:jc w:val="center"/>
              <w:rPr>
                <w:rFonts w:ascii="Times New Roman" w:eastAsia="標楷體" w:hAnsi="Times New Roman"/>
                <w:sz w:val="24"/>
                <w:szCs w:val="24"/>
              </w:rPr>
            </w:pPr>
            <w:r w:rsidRPr="00747ACB">
              <w:rPr>
                <w:rFonts w:ascii="Times New Roman" w:eastAsia="標楷體" w:hAnsi="標楷體"/>
                <w:sz w:val="24"/>
                <w:szCs w:val="24"/>
              </w:rPr>
              <w:t>與</w:t>
            </w:r>
          </w:p>
          <w:p w:rsidR="00202B6B" w:rsidRPr="00747ACB" w:rsidRDefault="00202B6B" w:rsidP="00202B6B">
            <w:pPr>
              <w:adjustRightInd w:val="0"/>
              <w:snapToGrid w:val="0"/>
              <w:spacing w:after="0" w:line="240" w:lineRule="auto"/>
              <w:jc w:val="center"/>
              <w:rPr>
                <w:rFonts w:ascii="Times New Roman" w:eastAsia="標楷體" w:hAnsi="Times New Roman"/>
                <w:sz w:val="24"/>
                <w:szCs w:val="24"/>
              </w:rPr>
            </w:pPr>
            <w:r w:rsidRPr="00747ACB">
              <w:rPr>
                <w:rFonts w:ascii="Times New Roman" w:eastAsia="標楷體" w:hAnsi="標楷體"/>
                <w:sz w:val="24"/>
                <w:szCs w:val="24"/>
              </w:rPr>
              <w:t>轉</w:t>
            </w:r>
          </w:p>
          <w:p w:rsidR="00202B6B" w:rsidRPr="00747ACB" w:rsidRDefault="00202B6B" w:rsidP="00202B6B">
            <w:pPr>
              <w:adjustRightInd w:val="0"/>
              <w:snapToGrid w:val="0"/>
              <w:spacing w:after="0" w:line="240" w:lineRule="auto"/>
              <w:jc w:val="center"/>
              <w:rPr>
                <w:rFonts w:ascii="Times New Roman" w:eastAsia="標楷體" w:hAnsi="Times New Roman"/>
                <w:sz w:val="24"/>
                <w:szCs w:val="24"/>
              </w:rPr>
            </w:pPr>
            <w:r w:rsidRPr="00747ACB">
              <w:rPr>
                <w:rFonts w:ascii="Times New Roman" w:eastAsia="標楷體" w:hAnsi="標楷體"/>
                <w:sz w:val="24"/>
                <w:szCs w:val="24"/>
              </w:rPr>
              <w:t>化</w:t>
            </w:r>
          </w:p>
        </w:tc>
        <w:tc>
          <w:tcPr>
            <w:tcW w:w="376" w:type="pct"/>
            <w:vMerge w:val="restart"/>
            <w:vAlign w:val="center"/>
          </w:tcPr>
          <w:p w:rsidR="00202B6B" w:rsidRPr="00747ACB" w:rsidRDefault="00202B6B" w:rsidP="00202B6B">
            <w:pPr>
              <w:adjustRightInd w:val="0"/>
              <w:snapToGrid w:val="0"/>
              <w:spacing w:after="0" w:line="240" w:lineRule="auto"/>
              <w:jc w:val="center"/>
              <w:rPr>
                <w:rFonts w:ascii="Times New Roman" w:eastAsia="標楷體" w:hAnsi="Times New Roman"/>
                <w:sz w:val="24"/>
                <w:szCs w:val="24"/>
              </w:rPr>
            </w:pPr>
            <w:r w:rsidRPr="00747ACB">
              <w:rPr>
                <w:rFonts w:ascii="Times New Roman" w:eastAsia="標楷體" w:hAnsi="Times New Roman"/>
                <w:sz w:val="24"/>
                <w:szCs w:val="24"/>
              </w:rPr>
              <w:t>2-1</w:t>
            </w:r>
          </w:p>
          <w:p w:rsidR="00202B6B" w:rsidRPr="00747ACB" w:rsidRDefault="00202B6B" w:rsidP="00202B6B">
            <w:pPr>
              <w:adjustRightInd w:val="0"/>
              <w:snapToGrid w:val="0"/>
              <w:spacing w:after="0" w:line="240" w:lineRule="auto"/>
              <w:jc w:val="center"/>
              <w:rPr>
                <w:rFonts w:ascii="Times New Roman" w:eastAsia="標楷體" w:hAnsi="Times New Roman"/>
                <w:sz w:val="24"/>
                <w:szCs w:val="24"/>
              </w:rPr>
            </w:pPr>
            <w:r w:rsidRPr="00747ACB">
              <w:rPr>
                <w:rFonts w:ascii="Times New Roman" w:eastAsia="標楷體" w:hAnsi="標楷體"/>
                <w:sz w:val="24"/>
                <w:szCs w:val="24"/>
              </w:rPr>
              <w:t>政策</w:t>
            </w:r>
          </w:p>
          <w:p w:rsidR="00202B6B" w:rsidRPr="00747ACB" w:rsidRDefault="00202B6B" w:rsidP="00202B6B">
            <w:pPr>
              <w:adjustRightInd w:val="0"/>
              <w:snapToGrid w:val="0"/>
              <w:spacing w:after="0" w:line="240" w:lineRule="auto"/>
              <w:jc w:val="center"/>
              <w:rPr>
                <w:rFonts w:ascii="Times New Roman" w:eastAsia="標楷體" w:hAnsi="Times New Roman"/>
                <w:sz w:val="24"/>
                <w:szCs w:val="24"/>
              </w:rPr>
            </w:pPr>
            <w:r w:rsidRPr="00747ACB">
              <w:rPr>
                <w:rFonts w:ascii="Times New Roman" w:eastAsia="標楷體" w:hAnsi="標楷體"/>
                <w:sz w:val="24"/>
                <w:szCs w:val="24"/>
              </w:rPr>
              <w:t>協作</w:t>
            </w:r>
          </w:p>
        </w:tc>
        <w:tc>
          <w:tcPr>
            <w:tcW w:w="1341" w:type="pct"/>
            <w:gridSpan w:val="3"/>
            <w:vAlign w:val="center"/>
          </w:tcPr>
          <w:p w:rsidR="00202B6B" w:rsidRPr="00747ACB" w:rsidRDefault="00202B6B" w:rsidP="00202B6B">
            <w:pPr>
              <w:snapToGrid w:val="0"/>
              <w:spacing w:after="0" w:line="240" w:lineRule="auto"/>
              <w:ind w:left="612" w:hangingChars="255" w:hanging="612"/>
              <w:jc w:val="both"/>
              <w:rPr>
                <w:rFonts w:ascii="Times New Roman" w:eastAsia="標楷體" w:hAnsi="標楷體"/>
                <w:sz w:val="24"/>
                <w:szCs w:val="24"/>
                <w:lang w:eastAsia="zh-TW"/>
              </w:rPr>
            </w:pPr>
            <w:r w:rsidRPr="00747ACB">
              <w:rPr>
                <w:rFonts w:ascii="Times New Roman" w:eastAsia="標楷體" w:hAnsi="標楷體"/>
                <w:sz w:val="24"/>
                <w:szCs w:val="24"/>
                <w:lang w:eastAsia="zh-TW"/>
              </w:rPr>
              <w:t>2-1-1</w:t>
            </w:r>
            <w:r w:rsidRPr="00747ACB">
              <w:rPr>
                <w:rFonts w:ascii="Times New Roman" w:eastAsia="標楷體" w:hAnsi="標楷體"/>
                <w:sz w:val="24"/>
                <w:szCs w:val="24"/>
                <w:lang w:eastAsia="zh-TW"/>
              </w:rPr>
              <w:t>能協助教育局（處）推動學習領域（議題）相關政策，以提升課程與教學品質。</w:t>
            </w:r>
          </w:p>
        </w:tc>
        <w:tc>
          <w:tcPr>
            <w:tcW w:w="1175" w:type="pct"/>
            <w:vAlign w:val="center"/>
          </w:tcPr>
          <w:p w:rsidR="00202B6B" w:rsidRPr="00747ACB" w:rsidRDefault="00202B6B" w:rsidP="00202B6B">
            <w:pPr>
              <w:adjustRightInd w:val="0"/>
              <w:snapToGrid w:val="0"/>
              <w:spacing w:after="0" w:line="240" w:lineRule="auto"/>
              <w:jc w:val="both"/>
              <w:rPr>
                <w:rFonts w:ascii="Times New Roman" w:eastAsia="標楷體" w:hAnsi="Times New Roman"/>
                <w:sz w:val="24"/>
                <w:szCs w:val="24"/>
                <w:lang w:eastAsia="zh-TW"/>
              </w:rPr>
            </w:pPr>
            <w:r w:rsidRPr="00747ACB">
              <w:rPr>
                <w:rFonts w:ascii="Times New Roman" w:eastAsia="標楷體" w:hAnsi="標楷體"/>
                <w:sz w:val="24"/>
                <w:szCs w:val="24"/>
                <w:lang w:eastAsia="zh-TW"/>
              </w:rPr>
              <w:t>能說明推動學習領域（議題）課程與教學相關政策的規劃情形，如：共同備課、公開授課（觀課及議課）及社群運作等。</w:t>
            </w:r>
          </w:p>
        </w:tc>
        <w:tc>
          <w:tcPr>
            <w:tcW w:w="496" w:type="pct"/>
            <w:gridSpan w:val="2"/>
            <w:vAlign w:val="center"/>
          </w:tcPr>
          <w:p w:rsidR="00202B6B" w:rsidRPr="00747ACB" w:rsidRDefault="00202B6B" w:rsidP="00202B6B">
            <w:pPr>
              <w:adjustRightInd w:val="0"/>
              <w:snapToGrid w:val="0"/>
              <w:spacing w:after="0" w:line="240" w:lineRule="auto"/>
              <w:jc w:val="both"/>
              <w:rPr>
                <w:rFonts w:ascii="標楷體" w:eastAsia="標楷體" w:hAnsi="標楷體"/>
                <w:sz w:val="24"/>
                <w:szCs w:val="24"/>
              </w:rPr>
            </w:pPr>
            <w:r>
              <w:rPr>
                <w:rFonts w:ascii="標楷體" w:eastAsia="標楷體" w:hAnsi="標楷體"/>
                <w:sz w:val="24"/>
                <w:szCs w:val="24"/>
              </w:rPr>
              <w:sym w:font="Wingdings 2" w:char="F052"/>
            </w:r>
            <w:r w:rsidRPr="00747ACB">
              <w:rPr>
                <w:rFonts w:ascii="標楷體" w:eastAsia="標楷體" w:hAnsi="標楷體"/>
                <w:sz w:val="24"/>
                <w:szCs w:val="24"/>
              </w:rPr>
              <w:t>是</w:t>
            </w:r>
          </w:p>
          <w:p w:rsidR="00202B6B" w:rsidRPr="00747ACB" w:rsidRDefault="00202B6B" w:rsidP="00202B6B">
            <w:pPr>
              <w:adjustRightInd w:val="0"/>
              <w:snapToGrid w:val="0"/>
              <w:spacing w:after="0" w:line="240" w:lineRule="auto"/>
              <w:jc w:val="both"/>
              <w:rPr>
                <w:rFonts w:ascii="標楷體" w:eastAsia="標楷體" w:hAnsi="標楷體"/>
                <w:sz w:val="24"/>
                <w:szCs w:val="24"/>
              </w:rPr>
            </w:pPr>
          </w:p>
          <w:p w:rsidR="00202B6B" w:rsidRPr="00747ACB" w:rsidRDefault="00202B6B" w:rsidP="00202B6B">
            <w:pPr>
              <w:adjustRightInd w:val="0"/>
              <w:snapToGrid w:val="0"/>
              <w:spacing w:after="0" w:line="240" w:lineRule="auto"/>
              <w:jc w:val="both"/>
              <w:rPr>
                <w:rFonts w:ascii="標楷體" w:eastAsia="標楷體" w:hAnsi="標楷體"/>
                <w:sz w:val="24"/>
                <w:szCs w:val="24"/>
              </w:rPr>
            </w:pPr>
            <w:r w:rsidRPr="00747ACB">
              <w:rPr>
                <w:rFonts w:ascii="標楷體" w:eastAsia="標楷體" w:hAnsi="標楷體"/>
                <w:sz w:val="24"/>
                <w:szCs w:val="24"/>
              </w:rPr>
              <w:t>□否</w:t>
            </w:r>
          </w:p>
        </w:tc>
        <w:tc>
          <w:tcPr>
            <w:tcW w:w="1263" w:type="pct"/>
          </w:tcPr>
          <w:p w:rsidR="004A6DAE" w:rsidRPr="008954AE" w:rsidRDefault="009A296E" w:rsidP="004A6DAE">
            <w:pPr>
              <w:adjustRightInd w:val="0"/>
              <w:snapToGrid w:val="0"/>
              <w:spacing w:after="0" w:line="240" w:lineRule="auto"/>
              <w:jc w:val="both"/>
              <w:rPr>
                <w:rFonts w:ascii="標楷體" w:eastAsia="標楷體" w:hAnsi="標楷體"/>
                <w:sz w:val="24"/>
                <w:szCs w:val="24"/>
                <w:lang w:eastAsia="zh-TW"/>
              </w:rPr>
            </w:pPr>
            <w:r w:rsidRPr="008954AE">
              <w:rPr>
                <w:rFonts w:ascii="標楷體" w:eastAsia="標楷體" w:hAnsi="標楷體"/>
                <w:sz w:val="24"/>
                <w:szCs w:val="24"/>
                <w:lang w:eastAsia="zh-TW"/>
              </w:rPr>
              <w:t>能協助教育局辦理</w:t>
            </w:r>
            <w:r w:rsidRPr="008954AE">
              <w:rPr>
                <w:rFonts w:ascii="標楷體" w:eastAsia="標楷體" w:hAnsi="標楷體" w:cs="標楷體"/>
                <w:sz w:val="24"/>
                <w:szCs w:val="24"/>
                <w:lang w:eastAsia="zh-TW"/>
              </w:rPr>
              <w:t>國教輔導團分區到校諮詢服務</w:t>
            </w:r>
            <w:r w:rsidR="00A031CA" w:rsidRPr="008954AE">
              <w:rPr>
                <w:rFonts w:ascii="標楷體" w:eastAsia="標楷體" w:hAnsi="標楷體" w:cs="標楷體"/>
                <w:sz w:val="24"/>
                <w:szCs w:val="24"/>
                <w:lang w:eastAsia="zh-TW"/>
              </w:rPr>
              <w:t>，</w:t>
            </w:r>
            <w:r w:rsidR="00A031CA" w:rsidRPr="008954AE">
              <w:rPr>
                <w:rFonts w:ascii="標楷體" w:eastAsia="標楷體" w:hAnsi="標楷體" w:hint="eastAsia"/>
                <w:color w:val="000000" w:themeColor="text1"/>
                <w:sz w:val="24"/>
                <w:szCs w:val="24"/>
                <w:lang w:eastAsia="zh-TW"/>
              </w:rPr>
              <w:t>建構一個能夠具體引導教師進行共同備課的專業對話機制。</w:t>
            </w:r>
            <w:r w:rsidR="004A6DAE" w:rsidRPr="00747ACB">
              <w:rPr>
                <w:rFonts w:ascii="Times New Roman" w:eastAsia="標楷體" w:hAnsi="Times New Roman"/>
                <w:lang w:eastAsia="zh-TW"/>
              </w:rPr>
              <w:t>(</w:t>
            </w:r>
            <w:r w:rsidR="004A6DAE">
              <w:rPr>
                <w:rFonts w:ascii="Times New Roman" w:eastAsia="標楷體" w:hAnsi="Times New Roman"/>
                <w:lang w:eastAsia="zh-TW"/>
              </w:rPr>
              <w:t>P1</w:t>
            </w:r>
            <w:r w:rsidR="00AD6C87">
              <w:rPr>
                <w:rFonts w:ascii="Times New Roman" w:eastAsia="標楷體" w:hAnsi="Times New Roman"/>
                <w:lang w:eastAsia="zh-TW"/>
              </w:rPr>
              <w:t>6</w:t>
            </w:r>
            <w:r w:rsidR="004A6DAE" w:rsidRPr="00747ACB">
              <w:rPr>
                <w:rFonts w:ascii="Times New Roman" w:eastAsia="標楷體" w:hAnsi="Times New Roman"/>
                <w:lang w:eastAsia="zh-TW"/>
              </w:rPr>
              <w:t>)</w:t>
            </w:r>
          </w:p>
          <w:p w:rsidR="00202B6B" w:rsidRPr="008954AE" w:rsidRDefault="00202B6B" w:rsidP="00202B6B">
            <w:pPr>
              <w:adjustRightInd w:val="0"/>
              <w:snapToGrid w:val="0"/>
              <w:spacing w:after="0" w:line="240" w:lineRule="auto"/>
              <w:jc w:val="both"/>
              <w:rPr>
                <w:rFonts w:ascii="標楷體" w:eastAsia="標楷體" w:hAnsi="標楷體"/>
                <w:sz w:val="24"/>
                <w:szCs w:val="24"/>
                <w:lang w:eastAsia="zh-TW"/>
              </w:rPr>
            </w:pPr>
          </w:p>
        </w:tc>
      </w:tr>
      <w:tr w:rsidR="00202B6B" w:rsidRPr="00747ACB" w:rsidTr="00202B6B">
        <w:trPr>
          <w:cantSplit/>
          <w:trHeight w:val="1510"/>
          <w:jc w:val="center"/>
        </w:trPr>
        <w:tc>
          <w:tcPr>
            <w:tcW w:w="349" w:type="pct"/>
            <w:vMerge/>
            <w:vAlign w:val="center"/>
          </w:tcPr>
          <w:p w:rsidR="00202B6B" w:rsidRPr="00747ACB" w:rsidRDefault="00202B6B" w:rsidP="00202B6B">
            <w:pPr>
              <w:adjustRightInd w:val="0"/>
              <w:snapToGrid w:val="0"/>
              <w:spacing w:after="0" w:line="240" w:lineRule="auto"/>
              <w:rPr>
                <w:rFonts w:ascii="Times New Roman" w:eastAsia="標楷體" w:hAnsi="Times New Roman"/>
                <w:sz w:val="24"/>
                <w:szCs w:val="24"/>
                <w:lang w:eastAsia="zh-TW"/>
              </w:rPr>
            </w:pPr>
          </w:p>
        </w:tc>
        <w:tc>
          <w:tcPr>
            <w:tcW w:w="376" w:type="pct"/>
            <w:vMerge/>
            <w:vAlign w:val="center"/>
          </w:tcPr>
          <w:p w:rsidR="00202B6B" w:rsidRPr="00747ACB" w:rsidRDefault="00202B6B" w:rsidP="00202B6B">
            <w:pPr>
              <w:keepNext/>
              <w:adjustRightInd w:val="0"/>
              <w:snapToGrid w:val="0"/>
              <w:spacing w:after="0" w:line="240" w:lineRule="auto"/>
              <w:jc w:val="both"/>
              <w:outlineLvl w:val="2"/>
              <w:rPr>
                <w:rFonts w:ascii="Times New Roman" w:eastAsia="標楷體" w:hAnsi="Times New Roman"/>
                <w:sz w:val="24"/>
                <w:szCs w:val="24"/>
                <w:lang w:eastAsia="zh-TW"/>
              </w:rPr>
            </w:pPr>
          </w:p>
        </w:tc>
        <w:tc>
          <w:tcPr>
            <w:tcW w:w="1341" w:type="pct"/>
            <w:gridSpan w:val="3"/>
            <w:vAlign w:val="center"/>
          </w:tcPr>
          <w:p w:rsidR="00202B6B" w:rsidRPr="00747ACB" w:rsidRDefault="00202B6B" w:rsidP="00202B6B">
            <w:pPr>
              <w:snapToGrid w:val="0"/>
              <w:spacing w:after="0" w:line="240" w:lineRule="auto"/>
              <w:ind w:left="612" w:hangingChars="255" w:hanging="612"/>
              <w:jc w:val="both"/>
              <w:rPr>
                <w:rFonts w:ascii="Times New Roman" w:eastAsia="標楷體" w:hAnsi="標楷體"/>
                <w:sz w:val="24"/>
                <w:szCs w:val="24"/>
                <w:lang w:eastAsia="zh-TW"/>
              </w:rPr>
            </w:pPr>
            <w:r w:rsidRPr="00747ACB">
              <w:rPr>
                <w:rFonts w:ascii="Times New Roman" w:eastAsia="標楷體" w:hAnsi="標楷體"/>
                <w:sz w:val="24"/>
                <w:szCs w:val="24"/>
                <w:lang w:eastAsia="zh-TW"/>
              </w:rPr>
              <w:t>2-1-2</w:t>
            </w:r>
            <w:r w:rsidRPr="00747ACB">
              <w:rPr>
                <w:rFonts w:ascii="Times New Roman" w:eastAsia="標楷體" w:hAnsi="標楷體"/>
                <w:sz w:val="24"/>
                <w:szCs w:val="24"/>
                <w:lang w:eastAsia="zh-TW"/>
              </w:rPr>
              <w:t>能協助教育局（處）辦理課程與教學相關專案活動（如：教學正常化、素養評量與教學等）。</w:t>
            </w:r>
          </w:p>
        </w:tc>
        <w:tc>
          <w:tcPr>
            <w:tcW w:w="1175" w:type="pct"/>
            <w:vAlign w:val="center"/>
          </w:tcPr>
          <w:p w:rsidR="00202B6B" w:rsidRPr="00747ACB" w:rsidRDefault="00202B6B" w:rsidP="00202B6B">
            <w:pPr>
              <w:adjustRightInd w:val="0"/>
              <w:snapToGrid w:val="0"/>
              <w:spacing w:after="0" w:line="240" w:lineRule="auto"/>
              <w:jc w:val="both"/>
              <w:rPr>
                <w:rFonts w:ascii="Times New Roman" w:eastAsia="標楷體" w:hAnsi="Times New Roman"/>
                <w:sz w:val="24"/>
                <w:szCs w:val="24"/>
                <w:lang w:eastAsia="zh-TW"/>
              </w:rPr>
            </w:pPr>
            <w:r w:rsidRPr="00747ACB">
              <w:rPr>
                <w:rFonts w:ascii="Times New Roman" w:eastAsia="標楷體" w:hAnsi="標楷體"/>
                <w:sz w:val="24"/>
                <w:szCs w:val="24"/>
                <w:lang w:eastAsia="zh-TW"/>
              </w:rPr>
              <w:t>能於計畫中說明協助情形。</w:t>
            </w:r>
          </w:p>
        </w:tc>
        <w:tc>
          <w:tcPr>
            <w:tcW w:w="496" w:type="pct"/>
            <w:gridSpan w:val="2"/>
            <w:vAlign w:val="center"/>
          </w:tcPr>
          <w:p w:rsidR="00202B6B" w:rsidRPr="00747ACB" w:rsidRDefault="00202B6B" w:rsidP="00202B6B">
            <w:pPr>
              <w:adjustRightInd w:val="0"/>
              <w:snapToGrid w:val="0"/>
              <w:spacing w:after="0" w:line="240" w:lineRule="auto"/>
              <w:jc w:val="both"/>
              <w:rPr>
                <w:rFonts w:ascii="標楷體" w:eastAsia="標楷體" w:hAnsi="標楷體"/>
                <w:sz w:val="24"/>
                <w:szCs w:val="24"/>
              </w:rPr>
            </w:pPr>
            <w:r>
              <w:rPr>
                <w:rFonts w:ascii="標楷體" w:eastAsia="標楷體" w:hAnsi="標楷體"/>
                <w:sz w:val="24"/>
                <w:szCs w:val="24"/>
              </w:rPr>
              <w:sym w:font="Wingdings 2" w:char="F052"/>
            </w:r>
            <w:r w:rsidRPr="00747ACB">
              <w:rPr>
                <w:rFonts w:ascii="標楷體" w:eastAsia="標楷體" w:hAnsi="標楷體"/>
                <w:sz w:val="24"/>
                <w:szCs w:val="24"/>
              </w:rPr>
              <w:t>是</w:t>
            </w:r>
          </w:p>
          <w:p w:rsidR="00202B6B" w:rsidRPr="00747ACB" w:rsidRDefault="00202B6B" w:rsidP="00202B6B">
            <w:pPr>
              <w:adjustRightInd w:val="0"/>
              <w:snapToGrid w:val="0"/>
              <w:spacing w:after="0" w:line="240" w:lineRule="auto"/>
              <w:jc w:val="both"/>
              <w:rPr>
                <w:rFonts w:ascii="標楷體" w:eastAsia="標楷體" w:hAnsi="標楷體"/>
                <w:sz w:val="24"/>
                <w:szCs w:val="24"/>
              </w:rPr>
            </w:pPr>
          </w:p>
          <w:p w:rsidR="00202B6B" w:rsidRPr="00747ACB" w:rsidRDefault="00202B6B" w:rsidP="00202B6B">
            <w:pPr>
              <w:adjustRightInd w:val="0"/>
              <w:snapToGrid w:val="0"/>
              <w:spacing w:after="0" w:line="240" w:lineRule="auto"/>
              <w:jc w:val="both"/>
              <w:rPr>
                <w:rFonts w:ascii="標楷體" w:eastAsia="標楷體" w:hAnsi="標楷體"/>
                <w:sz w:val="24"/>
                <w:szCs w:val="24"/>
              </w:rPr>
            </w:pPr>
            <w:r w:rsidRPr="00747ACB">
              <w:rPr>
                <w:rFonts w:ascii="標楷體" w:eastAsia="標楷體" w:hAnsi="標楷體"/>
                <w:sz w:val="24"/>
                <w:szCs w:val="24"/>
              </w:rPr>
              <w:t>□否</w:t>
            </w:r>
          </w:p>
        </w:tc>
        <w:tc>
          <w:tcPr>
            <w:tcW w:w="1263" w:type="pct"/>
          </w:tcPr>
          <w:p w:rsidR="004A6DAE" w:rsidRPr="008954AE" w:rsidRDefault="009A296E" w:rsidP="004A6DAE">
            <w:pPr>
              <w:adjustRightInd w:val="0"/>
              <w:snapToGrid w:val="0"/>
              <w:spacing w:after="0" w:line="240" w:lineRule="auto"/>
              <w:jc w:val="both"/>
              <w:rPr>
                <w:rFonts w:ascii="標楷體" w:eastAsia="標楷體" w:hAnsi="標楷體"/>
                <w:sz w:val="24"/>
                <w:szCs w:val="24"/>
                <w:lang w:eastAsia="zh-TW"/>
              </w:rPr>
            </w:pPr>
            <w:r w:rsidRPr="008954AE">
              <w:rPr>
                <w:rFonts w:ascii="標楷體" w:eastAsia="標楷體" w:hAnsi="標楷體"/>
                <w:sz w:val="24"/>
                <w:szCs w:val="24"/>
                <w:lang w:eastAsia="zh-TW"/>
              </w:rPr>
              <w:t>協助教育局辦理</w:t>
            </w:r>
            <w:r w:rsidRPr="008954AE">
              <w:rPr>
                <w:rFonts w:ascii="標楷體" w:eastAsia="標楷體" w:hAnsi="標楷體" w:cs="Calibri"/>
                <w:sz w:val="24"/>
                <w:szCs w:val="24"/>
                <w:lang w:eastAsia="zh-TW"/>
              </w:rPr>
              <w:t>生活課程</w:t>
            </w:r>
            <w:r w:rsidR="00AD6C87" w:rsidRPr="00AD6C87">
              <w:rPr>
                <w:rFonts w:eastAsia="標楷體" w:hint="eastAsia"/>
                <w:sz w:val="24"/>
                <w:szCs w:val="28"/>
                <w:lang w:val="zh-TW" w:eastAsia="zh-TW"/>
              </w:rPr>
              <w:t>初任教師</w:t>
            </w:r>
            <w:r w:rsidRPr="008954AE">
              <w:rPr>
                <w:rFonts w:ascii="標楷體" w:eastAsia="標楷體" w:hAnsi="標楷體" w:cs="Calibri"/>
                <w:sz w:val="24"/>
                <w:szCs w:val="24"/>
                <w:lang w:eastAsia="zh-TW"/>
              </w:rPr>
              <w:t>研習，</w:t>
            </w:r>
            <w:r w:rsidRPr="008954AE">
              <w:rPr>
                <w:rFonts w:ascii="標楷體" w:eastAsia="標楷體" w:hAnsi="標楷體" w:cs="Gungsuh"/>
                <w:sz w:val="24"/>
                <w:szCs w:val="24"/>
                <w:lang w:eastAsia="zh-TW"/>
              </w:rPr>
              <w:t>培養教師生活課程教學知能，深化課程品質與內涵。</w:t>
            </w:r>
            <w:r w:rsidR="004A6DAE" w:rsidRPr="00747ACB">
              <w:rPr>
                <w:rFonts w:ascii="Times New Roman" w:eastAsia="標楷體" w:hAnsi="Times New Roman"/>
                <w:lang w:eastAsia="zh-TW"/>
              </w:rPr>
              <w:t>(</w:t>
            </w:r>
            <w:r w:rsidR="004A6DAE">
              <w:rPr>
                <w:rFonts w:ascii="Times New Roman" w:eastAsia="標楷體" w:hAnsi="Times New Roman"/>
                <w:lang w:eastAsia="zh-TW"/>
              </w:rPr>
              <w:t>P1</w:t>
            </w:r>
            <w:r w:rsidR="00AD6C87">
              <w:rPr>
                <w:rFonts w:ascii="Times New Roman" w:eastAsia="標楷體" w:hAnsi="Times New Roman"/>
                <w:lang w:eastAsia="zh-TW"/>
              </w:rPr>
              <w:t>8</w:t>
            </w:r>
            <w:r w:rsidR="004A6DAE" w:rsidRPr="00747ACB">
              <w:rPr>
                <w:rFonts w:ascii="Times New Roman" w:eastAsia="標楷體" w:hAnsi="Times New Roman"/>
                <w:lang w:eastAsia="zh-TW"/>
              </w:rPr>
              <w:t>)</w:t>
            </w:r>
          </w:p>
          <w:p w:rsidR="00202B6B" w:rsidRPr="008954AE" w:rsidRDefault="00202B6B" w:rsidP="00202B6B">
            <w:pPr>
              <w:adjustRightInd w:val="0"/>
              <w:snapToGrid w:val="0"/>
              <w:spacing w:after="0" w:line="240" w:lineRule="auto"/>
              <w:jc w:val="both"/>
              <w:rPr>
                <w:rFonts w:ascii="標楷體" w:eastAsia="標楷體" w:hAnsi="標楷體"/>
                <w:sz w:val="24"/>
                <w:szCs w:val="24"/>
                <w:lang w:eastAsia="zh-TW"/>
              </w:rPr>
            </w:pPr>
          </w:p>
        </w:tc>
      </w:tr>
      <w:tr w:rsidR="00202B6B" w:rsidRPr="00747ACB" w:rsidTr="00202B6B">
        <w:trPr>
          <w:cantSplit/>
          <w:trHeight w:val="1529"/>
          <w:jc w:val="center"/>
        </w:trPr>
        <w:tc>
          <w:tcPr>
            <w:tcW w:w="349" w:type="pct"/>
            <w:vMerge/>
            <w:vAlign w:val="center"/>
          </w:tcPr>
          <w:p w:rsidR="00202B6B" w:rsidRPr="00747ACB" w:rsidRDefault="00202B6B" w:rsidP="00202B6B">
            <w:pPr>
              <w:adjustRightInd w:val="0"/>
              <w:snapToGrid w:val="0"/>
              <w:spacing w:after="0" w:line="240" w:lineRule="auto"/>
              <w:rPr>
                <w:rFonts w:ascii="Times New Roman" w:eastAsia="標楷體" w:hAnsi="Times New Roman"/>
                <w:sz w:val="24"/>
                <w:szCs w:val="24"/>
                <w:lang w:eastAsia="zh-TW"/>
              </w:rPr>
            </w:pPr>
          </w:p>
        </w:tc>
        <w:tc>
          <w:tcPr>
            <w:tcW w:w="376" w:type="pct"/>
            <w:vMerge/>
            <w:vAlign w:val="center"/>
          </w:tcPr>
          <w:p w:rsidR="00202B6B" w:rsidRPr="00747ACB" w:rsidRDefault="00202B6B" w:rsidP="00202B6B">
            <w:pPr>
              <w:keepNext/>
              <w:adjustRightInd w:val="0"/>
              <w:snapToGrid w:val="0"/>
              <w:spacing w:after="0" w:line="240" w:lineRule="auto"/>
              <w:jc w:val="both"/>
              <w:outlineLvl w:val="2"/>
              <w:rPr>
                <w:rFonts w:ascii="Times New Roman" w:eastAsia="標楷體" w:hAnsi="Times New Roman"/>
                <w:sz w:val="24"/>
                <w:szCs w:val="24"/>
                <w:lang w:eastAsia="zh-TW"/>
              </w:rPr>
            </w:pPr>
          </w:p>
        </w:tc>
        <w:tc>
          <w:tcPr>
            <w:tcW w:w="1341" w:type="pct"/>
            <w:gridSpan w:val="3"/>
            <w:vAlign w:val="center"/>
          </w:tcPr>
          <w:p w:rsidR="00202B6B" w:rsidRPr="00747ACB" w:rsidRDefault="00202B6B" w:rsidP="00202B6B">
            <w:pPr>
              <w:snapToGrid w:val="0"/>
              <w:spacing w:after="0" w:line="240" w:lineRule="auto"/>
              <w:ind w:left="612" w:hangingChars="255" w:hanging="612"/>
              <w:jc w:val="both"/>
              <w:rPr>
                <w:rFonts w:ascii="Times New Roman" w:eastAsia="標楷體" w:hAnsi="標楷體"/>
                <w:sz w:val="24"/>
                <w:szCs w:val="24"/>
                <w:lang w:eastAsia="zh-TW"/>
              </w:rPr>
            </w:pPr>
            <w:r w:rsidRPr="00747ACB">
              <w:rPr>
                <w:rFonts w:ascii="Times New Roman" w:eastAsia="標楷體" w:hAnsi="標楷體"/>
                <w:sz w:val="24"/>
                <w:szCs w:val="24"/>
                <w:lang w:eastAsia="zh-TW"/>
              </w:rPr>
              <w:t>2-1-3</w:t>
            </w:r>
            <w:r w:rsidRPr="00747ACB">
              <w:rPr>
                <w:rFonts w:ascii="Times New Roman" w:eastAsia="標楷體" w:hAnsi="標楷體"/>
                <w:sz w:val="24"/>
                <w:szCs w:val="24"/>
                <w:lang w:eastAsia="zh-TW"/>
              </w:rPr>
              <w:t>規劃課程與教學相關增能活動或研習，協助學校領域召集人轉化精進教學計畫內涵。</w:t>
            </w:r>
          </w:p>
        </w:tc>
        <w:tc>
          <w:tcPr>
            <w:tcW w:w="1175" w:type="pct"/>
            <w:vAlign w:val="center"/>
          </w:tcPr>
          <w:p w:rsidR="00202B6B" w:rsidRPr="00747ACB" w:rsidRDefault="00202B6B" w:rsidP="00202B6B">
            <w:pPr>
              <w:adjustRightInd w:val="0"/>
              <w:snapToGrid w:val="0"/>
              <w:spacing w:after="0" w:line="240" w:lineRule="auto"/>
              <w:jc w:val="both"/>
              <w:rPr>
                <w:rFonts w:ascii="Times New Roman" w:eastAsia="標楷體" w:hAnsi="Times New Roman"/>
                <w:sz w:val="24"/>
                <w:szCs w:val="24"/>
                <w:lang w:eastAsia="zh-TW"/>
              </w:rPr>
            </w:pPr>
            <w:r w:rsidRPr="00747ACB">
              <w:rPr>
                <w:rFonts w:ascii="Times New Roman" w:eastAsia="標楷體" w:hAnsi="標楷體"/>
                <w:sz w:val="24"/>
                <w:szCs w:val="24"/>
                <w:lang w:eastAsia="zh-TW"/>
              </w:rPr>
              <w:t>能針對領域召集人規劃相關增能研習，如共備與社群研習。</w:t>
            </w:r>
          </w:p>
        </w:tc>
        <w:tc>
          <w:tcPr>
            <w:tcW w:w="496" w:type="pct"/>
            <w:gridSpan w:val="2"/>
            <w:vAlign w:val="center"/>
          </w:tcPr>
          <w:p w:rsidR="00202B6B" w:rsidRPr="00747ACB" w:rsidRDefault="00202B6B" w:rsidP="00202B6B">
            <w:pPr>
              <w:adjustRightInd w:val="0"/>
              <w:snapToGrid w:val="0"/>
              <w:spacing w:after="0" w:line="240" w:lineRule="auto"/>
              <w:jc w:val="both"/>
              <w:rPr>
                <w:rFonts w:ascii="標楷體" w:eastAsia="標楷體" w:hAnsi="標楷體"/>
                <w:sz w:val="24"/>
                <w:szCs w:val="24"/>
              </w:rPr>
            </w:pPr>
            <w:r>
              <w:rPr>
                <w:rFonts w:ascii="標楷體" w:eastAsia="標楷體" w:hAnsi="標楷體"/>
                <w:sz w:val="24"/>
                <w:szCs w:val="24"/>
              </w:rPr>
              <w:sym w:font="Wingdings 2" w:char="F052"/>
            </w:r>
            <w:r w:rsidRPr="00747ACB">
              <w:rPr>
                <w:rFonts w:ascii="標楷體" w:eastAsia="標楷體" w:hAnsi="標楷體"/>
                <w:sz w:val="24"/>
                <w:szCs w:val="24"/>
              </w:rPr>
              <w:t>是</w:t>
            </w:r>
          </w:p>
          <w:p w:rsidR="00202B6B" w:rsidRPr="00747ACB" w:rsidRDefault="00202B6B" w:rsidP="00202B6B">
            <w:pPr>
              <w:adjustRightInd w:val="0"/>
              <w:snapToGrid w:val="0"/>
              <w:spacing w:after="0" w:line="240" w:lineRule="auto"/>
              <w:jc w:val="both"/>
              <w:rPr>
                <w:rFonts w:ascii="標楷體" w:eastAsia="標楷體" w:hAnsi="標楷體"/>
                <w:sz w:val="24"/>
                <w:szCs w:val="24"/>
              </w:rPr>
            </w:pPr>
          </w:p>
          <w:p w:rsidR="00202B6B" w:rsidRPr="00747ACB" w:rsidRDefault="00202B6B" w:rsidP="00202B6B">
            <w:pPr>
              <w:adjustRightInd w:val="0"/>
              <w:snapToGrid w:val="0"/>
              <w:spacing w:after="0" w:line="240" w:lineRule="auto"/>
              <w:jc w:val="both"/>
              <w:rPr>
                <w:rFonts w:ascii="標楷體" w:eastAsia="標楷體" w:hAnsi="標楷體"/>
                <w:sz w:val="24"/>
                <w:szCs w:val="24"/>
              </w:rPr>
            </w:pPr>
            <w:r w:rsidRPr="00747ACB">
              <w:rPr>
                <w:rFonts w:ascii="標楷體" w:eastAsia="標楷體" w:hAnsi="標楷體"/>
                <w:sz w:val="24"/>
                <w:szCs w:val="24"/>
              </w:rPr>
              <w:t>□否</w:t>
            </w:r>
          </w:p>
        </w:tc>
        <w:tc>
          <w:tcPr>
            <w:tcW w:w="1263" w:type="pct"/>
          </w:tcPr>
          <w:p w:rsidR="004A6DAE" w:rsidRPr="008954AE" w:rsidRDefault="009A296E" w:rsidP="004A6DAE">
            <w:pPr>
              <w:adjustRightInd w:val="0"/>
              <w:snapToGrid w:val="0"/>
              <w:spacing w:after="0" w:line="240" w:lineRule="auto"/>
              <w:jc w:val="both"/>
              <w:rPr>
                <w:rFonts w:ascii="標楷體" w:eastAsia="標楷體" w:hAnsi="標楷體"/>
                <w:sz w:val="24"/>
                <w:szCs w:val="24"/>
                <w:lang w:eastAsia="zh-TW"/>
              </w:rPr>
            </w:pPr>
            <w:r w:rsidRPr="008954AE">
              <w:rPr>
                <w:rFonts w:ascii="標楷體" w:eastAsia="標楷體" w:hAnsi="標楷體" w:cs="標楷體"/>
                <w:sz w:val="24"/>
                <w:szCs w:val="24"/>
                <w:lang w:eastAsia="zh-TW"/>
              </w:rPr>
              <w:t>辦理生活課程召集人回流研習，</w:t>
            </w:r>
            <w:r w:rsidRPr="008954AE">
              <w:rPr>
                <w:rFonts w:ascii="標楷體" w:eastAsia="標楷體" w:hAnsi="標楷體"/>
                <w:sz w:val="24"/>
                <w:szCs w:val="24"/>
                <w:lang w:eastAsia="zh-TW"/>
              </w:rPr>
              <w:t>能協助學校領域召集人轉化精進教學計畫內涵。</w:t>
            </w:r>
            <w:r w:rsidR="004A6DAE" w:rsidRPr="00747ACB">
              <w:rPr>
                <w:rFonts w:ascii="Times New Roman" w:eastAsia="標楷體" w:hAnsi="Times New Roman"/>
                <w:lang w:eastAsia="zh-TW"/>
              </w:rPr>
              <w:t>(</w:t>
            </w:r>
            <w:r w:rsidR="004A6DAE">
              <w:rPr>
                <w:rFonts w:ascii="Times New Roman" w:eastAsia="標楷體" w:hAnsi="Times New Roman"/>
                <w:lang w:eastAsia="zh-TW"/>
              </w:rPr>
              <w:t>P</w:t>
            </w:r>
            <w:r w:rsidR="00AD6C87">
              <w:rPr>
                <w:rFonts w:ascii="Times New Roman" w:eastAsia="標楷體" w:hAnsi="Times New Roman"/>
                <w:lang w:eastAsia="zh-TW"/>
              </w:rPr>
              <w:t>20</w:t>
            </w:r>
            <w:r w:rsidR="004A6DAE" w:rsidRPr="00747ACB">
              <w:rPr>
                <w:rFonts w:ascii="Times New Roman" w:eastAsia="標楷體" w:hAnsi="Times New Roman"/>
                <w:lang w:eastAsia="zh-TW"/>
              </w:rPr>
              <w:t>)</w:t>
            </w:r>
          </w:p>
          <w:p w:rsidR="00202B6B" w:rsidRPr="008954AE" w:rsidRDefault="00202B6B" w:rsidP="00202B6B">
            <w:pPr>
              <w:adjustRightInd w:val="0"/>
              <w:snapToGrid w:val="0"/>
              <w:spacing w:after="0" w:line="240" w:lineRule="auto"/>
              <w:jc w:val="both"/>
              <w:rPr>
                <w:rFonts w:ascii="標楷體" w:eastAsia="標楷體" w:hAnsi="標楷體"/>
                <w:sz w:val="24"/>
                <w:szCs w:val="24"/>
                <w:lang w:eastAsia="zh-TW"/>
              </w:rPr>
            </w:pPr>
          </w:p>
        </w:tc>
      </w:tr>
      <w:tr w:rsidR="00202B6B" w:rsidRPr="00747ACB" w:rsidTr="00202B6B">
        <w:trPr>
          <w:cantSplit/>
          <w:trHeight w:val="1650"/>
          <w:jc w:val="center"/>
        </w:trPr>
        <w:tc>
          <w:tcPr>
            <w:tcW w:w="349" w:type="pct"/>
            <w:vMerge/>
            <w:vAlign w:val="center"/>
          </w:tcPr>
          <w:p w:rsidR="00202B6B" w:rsidRPr="00747ACB" w:rsidRDefault="00202B6B" w:rsidP="00202B6B">
            <w:pPr>
              <w:adjustRightInd w:val="0"/>
              <w:snapToGrid w:val="0"/>
              <w:spacing w:after="0" w:line="240" w:lineRule="auto"/>
              <w:rPr>
                <w:rFonts w:ascii="Times New Roman" w:eastAsia="標楷體" w:hAnsi="Times New Roman"/>
                <w:sz w:val="24"/>
                <w:szCs w:val="24"/>
                <w:lang w:eastAsia="zh-TW"/>
              </w:rPr>
            </w:pPr>
          </w:p>
        </w:tc>
        <w:tc>
          <w:tcPr>
            <w:tcW w:w="376" w:type="pct"/>
            <w:vMerge w:val="restart"/>
            <w:vAlign w:val="center"/>
          </w:tcPr>
          <w:p w:rsidR="00202B6B" w:rsidRPr="00747ACB" w:rsidRDefault="00202B6B" w:rsidP="00202B6B">
            <w:pPr>
              <w:adjustRightInd w:val="0"/>
              <w:snapToGrid w:val="0"/>
              <w:spacing w:after="0" w:line="240" w:lineRule="auto"/>
              <w:jc w:val="center"/>
              <w:rPr>
                <w:rFonts w:ascii="Times New Roman" w:eastAsia="標楷體" w:hAnsi="Times New Roman"/>
                <w:sz w:val="24"/>
                <w:szCs w:val="24"/>
              </w:rPr>
            </w:pPr>
            <w:r w:rsidRPr="00747ACB">
              <w:rPr>
                <w:rFonts w:ascii="Times New Roman" w:eastAsia="標楷體" w:hAnsi="Times New Roman"/>
                <w:sz w:val="24"/>
                <w:szCs w:val="24"/>
              </w:rPr>
              <w:t>2-2</w:t>
            </w:r>
          </w:p>
          <w:p w:rsidR="00202B6B" w:rsidRPr="00747ACB" w:rsidRDefault="00202B6B" w:rsidP="00202B6B">
            <w:pPr>
              <w:adjustRightInd w:val="0"/>
              <w:snapToGrid w:val="0"/>
              <w:spacing w:after="0" w:line="240" w:lineRule="auto"/>
              <w:jc w:val="center"/>
              <w:rPr>
                <w:rFonts w:ascii="Times New Roman" w:eastAsia="標楷體" w:hAnsi="Times New Roman"/>
                <w:sz w:val="24"/>
                <w:szCs w:val="24"/>
              </w:rPr>
            </w:pPr>
            <w:r w:rsidRPr="00747ACB">
              <w:rPr>
                <w:rFonts w:ascii="Times New Roman" w:eastAsia="標楷體" w:hAnsi="標楷體"/>
                <w:sz w:val="24"/>
                <w:szCs w:val="24"/>
              </w:rPr>
              <w:t>政策</w:t>
            </w:r>
          </w:p>
          <w:p w:rsidR="00202B6B" w:rsidRPr="00747ACB" w:rsidRDefault="00202B6B" w:rsidP="00202B6B">
            <w:pPr>
              <w:adjustRightInd w:val="0"/>
              <w:snapToGrid w:val="0"/>
              <w:spacing w:after="0" w:line="240" w:lineRule="auto"/>
              <w:jc w:val="center"/>
              <w:rPr>
                <w:rFonts w:ascii="Times New Roman" w:eastAsia="標楷體" w:hAnsi="Times New Roman"/>
                <w:sz w:val="24"/>
                <w:szCs w:val="24"/>
              </w:rPr>
            </w:pPr>
            <w:r w:rsidRPr="00747ACB">
              <w:rPr>
                <w:rFonts w:ascii="Times New Roman" w:eastAsia="標楷體" w:hAnsi="標楷體"/>
                <w:sz w:val="24"/>
                <w:szCs w:val="24"/>
              </w:rPr>
              <w:t>轉化</w:t>
            </w:r>
          </w:p>
        </w:tc>
        <w:tc>
          <w:tcPr>
            <w:tcW w:w="1341" w:type="pct"/>
            <w:gridSpan w:val="3"/>
            <w:vAlign w:val="center"/>
          </w:tcPr>
          <w:p w:rsidR="00202B6B" w:rsidRPr="00747ACB" w:rsidRDefault="00202B6B" w:rsidP="00202B6B">
            <w:pPr>
              <w:snapToGrid w:val="0"/>
              <w:spacing w:after="0" w:line="240" w:lineRule="auto"/>
              <w:ind w:left="612" w:hangingChars="255" w:hanging="612"/>
              <w:jc w:val="both"/>
              <w:rPr>
                <w:rFonts w:ascii="Times New Roman" w:eastAsia="標楷體" w:hAnsi="標楷體"/>
                <w:sz w:val="24"/>
                <w:szCs w:val="24"/>
                <w:lang w:eastAsia="zh-TW"/>
              </w:rPr>
            </w:pPr>
            <w:r w:rsidRPr="00747ACB">
              <w:rPr>
                <w:rFonts w:ascii="Times New Roman" w:eastAsia="標楷體" w:hAnsi="標楷體"/>
                <w:sz w:val="24"/>
                <w:szCs w:val="24"/>
                <w:lang w:eastAsia="zh-TW"/>
              </w:rPr>
              <w:t>2-2-1</w:t>
            </w:r>
            <w:r w:rsidRPr="00747ACB">
              <w:rPr>
                <w:rFonts w:ascii="Times New Roman" w:eastAsia="標楷體" w:hAnsi="標楷體"/>
                <w:sz w:val="24"/>
                <w:szCs w:val="24"/>
                <w:lang w:eastAsia="zh-TW"/>
              </w:rPr>
              <w:t>能輔導學校教師應用有效教學策略。</w:t>
            </w:r>
          </w:p>
        </w:tc>
        <w:tc>
          <w:tcPr>
            <w:tcW w:w="1175" w:type="pct"/>
            <w:vAlign w:val="center"/>
          </w:tcPr>
          <w:p w:rsidR="00202B6B" w:rsidRPr="00747ACB" w:rsidRDefault="00202B6B" w:rsidP="00202B6B">
            <w:pPr>
              <w:adjustRightInd w:val="0"/>
              <w:snapToGrid w:val="0"/>
              <w:spacing w:after="0" w:line="240" w:lineRule="auto"/>
              <w:jc w:val="both"/>
              <w:rPr>
                <w:rFonts w:ascii="Times New Roman" w:eastAsia="標楷體" w:hAnsi="Times New Roman"/>
                <w:sz w:val="24"/>
                <w:szCs w:val="24"/>
                <w:lang w:eastAsia="zh-TW"/>
              </w:rPr>
            </w:pPr>
            <w:r w:rsidRPr="00747ACB">
              <w:rPr>
                <w:rFonts w:ascii="Times New Roman" w:eastAsia="標楷體" w:hAnsi="標楷體"/>
                <w:sz w:val="24"/>
                <w:szCs w:val="24"/>
                <w:lang w:eastAsia="zh-TW"/>
              </w:rPr>
              <w:t>規劃研習內容應以能達成有效教學整合型運作的精進教學內容為主，並協助達成課堂實踐。</w:t>
            </w:r>
          </w:p>
        </w:tc>
        <w:tc>
          <w:tcPr>
            <w:tcW w:w="496" w:type="pct"/>
            <w:gridSpan w:val="2"/>
            <w:vAlign w:val="center"/>
          </w:tcPr>
          <w:p w:rsidR="00202B6B" w:rsidRPr="00747ACB" w:rsidRDefault="00202B6B" w:rsidP="00202B6B">
            <w:pPr>
              <w:adjustRightInd w:val="0"/>
              <w:snapToGrid w:val="0"/>
              <w:spacing w:after="0" w:line="240" w:lineRule="auto"/>
              <w:jc w:val="both"/>
              <w:rPr>
                <w:rFonts w:ascii="標楷體" w:eastAsia="標楷體" w:hAnsi="標楷體"/>
                <w:sz w:val="24"/>
                <w:szCs w:val="24"/>
              </w:rPr>
            </w:pPr>
            <w:r>
              <w:rPr>
                <w:rFonts w:ascii="標楷體" w:eastAsia="標楷體" w:hAnsi="標楷體"/>
                <w:sz w:val="24"/>
                <w:szCs w:val="24"/>
              </w:rPr>
              <w:sym w:font="Wingdings 2" w:char="F052"/>
            </w:r>
            <w:r w:rsidRPr="00747ACB">
              <w:rPr>
                <w:rFonts w:ascii="標楷體" w:eastAsia="標楷體" w:hAnsi="標楷體"/>
                <w:sz w:val="24"/>
                <w:szCs w:val="24"/>
              </w:rPr>
              <w:t>是</w:t>
            </w:r>
          </w:p>
          <w:p w:rsidR="00202B6B" w:rsidRPr="00747ACB" w:rsidRDefault="00202B6B" w:rsidP="00202B6B">
            <w:pPr>
              <w:adjustRightInd w:val="0"/>
              <w:snapToGrid w:val="0"/>
              <w:spacing w:after="0" w:line="240" w:lineRule="auto"/>
              <w:jc w:val="both"/>
              <w:rPr>
                <w:rFonts w:ascii="標楷體" w:eastAsia="標楷體" w:hAnsi="標楷體"/>
                <w:sz w:val="24"/>
                <w:szCs w:val="24"/>
              </w:rPr>
            </w:pPr>
          </w:p>
          <w:p w:rsidR="00202B6B" w:rsidRPr="00747ACB" w:rsidRDefault="00202B6B" w:rsidP="00202B6B">
            <w:pPr>
              <w:adjustRightInd w:val="0"/>
              <w:snapToGrid w:val="0"/>
              <w:spacing w:after="0" w:line="240" w:lineRule="auto"/>
              <w:jc w:val="both"/>
              <w:rPr>
                <w:rFonts w:ascii="標楷體" w:eastAsia="標楷體" w:hAnsi="標楷體"/>
                <w:sz w:val="24"/>
                <w:szCs w:val="24"/>
              </w:rPr>
            </w:pPr>
            <w:r w:rsidRPr="00747ACB">
              <w:rPr>
                <w:rFonts w:ascii="標楷體" w:eastAsia="標楷體" w:hAnsi="標楷體"/>
                <w:sz w:val="24"/>
                <w:szCs w:val="24"/>
              </w:rPr>
              <w:t>□否</w:t>
            </w:r>
          </w:p>
        </w:tc>
        <w:tc>
          <w:tcPr>
            <w:tcW w:w="1263" w:type="pct"/>
          </w:tcPr>
          <w:p w:rsidR="004A6DAE" w:rsidRPr="008954AE" w:rsidRDefault="00202B6B" w:rsidP="004A6DAE">
            <w:pPr>
              <w:adjustRightInd w:val="0"/>
              <w:snapToGrid w:val="0"/>
              <w:spacing w:after="0" w:line="240" w:lineRule="auto"/>
              <w:jc w:val="both"/>
              <w:rPr>
                <w:rFonts w:ascii="標楷體" w:eastAsia="標楷體" w:hAnsi="標楷體"/>
                <w:sz w:val="24"/>
                <w:szCs w:val="24"/>
                <w:lang w:eastAsia="zh-TW"/>
              </w:rPr>
            </w:pPr>
            <w:r w:rsidRPr="008954AE">
              <w:rPr>
                <w:rFonts w:ascii="標楷體" w:eastAsia="標楷體" w:hAnsi="標楷體" w:cs="標楷體"/>
                <w:sz w:val="24"/>
                <w:szCs w:val="24"/>
                <w:lang w:eastAsia="zh-TW"/>
              </w:rPr>
              <w:t>辦理生活課程召集人回流研習，</w:t>
            </w:r>
            <w:r w:rsidRPr="008954AE">
              <w:rPr>
                <w:rFonts w:ascii="標楷體" w:eastAsia="標楷體" w:hAnsi="標楷體"/>
                <w:sz w:val="24"/>
                <w:szCs w:val="24"/>
                <w:lang w:eastAsia="zh-TW"/>
              </w:rPr>
              <w:t>能輔導學校教師應用有效教學策略。</w:t>
            </w:r>
            <w:r w:rsidR="004A6DAE" w:rsidRPr="00747ACB">
              <w:rPr>
                <w:rFonts w:ascii="Times New Roman" w:eastAsia="標楷體" w:hAnsi="Times New Roman"/>
                <w:lang w:eastAsia="zh-TW"/>
              </w:rPr>
              <w:t>(</w:t>
            </w:r>
            <w:r w:rsidR="004A6DAE">
              <w:rPr>
                <w:rFonts w:ascii="Times New Roman" w:eastAsia="標楷體" w:hAnsi="Times New Roman"/>
                <w:lang w:eastAsia="zh-TW"/>
              </w:rPr>
              <w:t>P</w:t>
            </w:r>
            <w:r w:rsidR="00AD6C87">
              <w:rPr>
                <w:rFonts w:ascii="Times New Roman" w:eastAsia="標楷體" w:hAnsi="Times New Roman"/>
                <w:lang w:eastAsia="zh-TW"/>
              </w:rPr>
              <w:t>20</w:t>
            </w:r>
            <w:r w:rsidR="004A6DAE" w:rsidRPr="00747ACB">
              <w:rPr>
                <w:rFonts w:ascii="Times New Roman" w:eastAsia="標楷體" w:hAnsi="Times New Roman"/>
                <w:lang w:eastAsia="zh-TW"/>
              </w:rPr>
              <w:t>)</w:t>
            </w:r>
          </w:p>
          <w:p w:rsidR="00202B6B" w:rsidRPr="008954AE" w:rsidRDefault="00202B6B" w:rsidP="00202B6B">
            <w:pPr>
              <w:adjustRightInd w:val="0"/>
              <w:snapToGrid w:val="0"/>
              <w:spacing w:after="0" w:line="240" w:lineRule="auto"/>
              <w:jc w:val="both"/>
              <w:rPr>
                <w:rFonts w:ascii="標楷體" w:eastAsia="標楷體" w:hAnsi="標楷體"/>
                <w:sz w:val="24"/>
                <w:szCs w:val="24"/>
                <w:lang w:eastAsia="zh-TW"/>
              </w:rPr>
            </w:pPr>
          </w:p>
        </w:tc>
      </w:tr>
      <w:tr w:rsidR="00202B6B" w:rsidRPr="00747ACB" w:rsidTr="00202B6B">
        <w:trPr>
          <w:cantSplit/>
          <w:trHeight w:val="1424"/>
          <w:jc w:val="center"/>
        </w:trPr>
        <w:tc>
          <w:tcPr>
            <w:tcW w:w="349" w:type="pct"/>
            <w:vMerge/>
            <w:vAlign w:val="center"/>
          </w:tcPr>
          <w:p w:rsidR="00202B6B" w:rsidRPr="00747ACB" w:rsidRDefault="00202B6B" w:rsidP="00202B6B">
            <w:pPr>
              <w:adjustRightInd w:val="0"/>
              <w:snapToGrid w:val="0"/>
              <w:spacing w:after="0" w:line="240" w:lineRule="auto"/>
              <w:jc w:val="center"/>
              <w:rPr>
                <w:rFonts w:ascii="Times New Roman" w:eastAsia="標楷體" w:hAnsi="Times New Roman"/>
                <w:sz w:val="24"/>
                <w:szCs w:val="24"/>
                <w:lang w:eastAsia="zh-TW"/>
              </w:rPr>
            </w:pPr>
          </w:p>
        </w:tc>
        <w:tc>
          <w:tcPr>
            <w:tcW w:w="376" w:type="pct"/>
            <w:vMerge/>
            <w:vAlign w:val="center"/>
          </w:tcPr>
          <w:p w:rsidR="00202B6B" w:rsidRPr="00747ACB" w:rsidRDefault="00202B6B" w:rsidP="00202B6B">
            <w:pPr>
              <w:keepNext/>
              <w:adjustRightInd w:val="0"/>
              <w:snapToGrid w:val="0"/>
              <w:spacing w:after="0" w:line="240" w:lineRule="auto"/>
              <w:jc w:val="both"/>
              <w:outlineLvl w:val="2"/>
              <w:rPr>
                <w:rFonts w:ascii="Times New Roman" w:eastAsia="標楷體" w:hAnsi="Times New Roman"/>
                <w:sz w:val="24"/>
                <w:szCs w:val="24"/>
                <w:lang w:eastAsia="zh-TW"/>
              </w:rPr>
            </w:pPr>
          </w:p>
        </w:tc>
        <w:tc>
          <w:tcPr>
            <w:tcW w:w="1341" w:type="pct"/>
            <w:gridSpan w:val="3"/>
            <w:vAlign w:val="center"/>
          </w:tcPr>
          <w:p w:rsidR="00202B6B" w:rsidRPr="00747ACB" w:rsidRDefault="00202B6B" w:rsidP="00202B6B">
            <w:pPr>
              <w:snapToGrid w:val="0"/>
              <w:spacing w:after="0" w:line="240" w:lineRule="auto"/>
              <w:ind w:left="612" w:hangingChars="255" w:hanging="612"/>
              <w:jc w:val="both"/>
              <w:rPr>
                <w:rFonts w:ascii="Times New Roman" w:eastAsia="標楷體" w:hAnsi="標楷體"/>
                <w:sz w:val="24"/>
                <w:szCs w:val="24"/>
                <w:lang w:eastAsia="zh-TW"/>
              </w:rPr>
            </w:pPr>
            <w:r w:rsidRPr="00747ACB">
              <w:rPr>
                <w:rFonts w:ascii="Times New Roman" w:eastAsia="標楷體" w:hAnsi="標楷體"/>
                <w:sz w:val="24"/>
                <w:szCs w:val="24"/>
                <w:lang w:eastAsia="zh-TW"/>
              </w:rPr>
              <w:t>2-2-2</w:t>
            </w:r>
            <w:r w:rsidRPr="00747ACB">
              <w:rPr>
                <w:rFonts w:ascii="Times New Roman" w:eastAsia="標楷體" w:hAnsi="標楷體"/>
                <w:sz w:val="24"/>
                <w:szCs w:val="24"/>
                <w:lang w:eastAsia="zh-TW"/>
              </w:rPr>
              <w:t>能研發及推廣應用有效教學優良示例，或協助辦理相關專業成長活動。</w:t>
            </w:r>
          </w:p>
        </w:tc>
        <w:tc>
          <w:tcPr>
            <w:tcW w:w="1175" w:type="pct"/>
            <w:vAlign w:val="center"/>
          </w:tcPr>
          <w:p w:rsidR="00202B6B" w:rsidRPr="00747ACB" w:rsidRDefault="00202B6B" w:rsidP="00202B6B">
            <w:pPr>
              <w:adjustRightInd w:val="0"/>
              <w:snapToGrid w:val="0"/>
              <w:spacing w:after="0" w:line="240" w:lineRule="auto"/>
              <w:jc w:val="both"/>
              <w:rPr>
                <w:rFonts w:ascii="Times New Roman" w:eastAsia="標楷體" w:hAnsi="Times New Roman"/>
                <w:sz w:val="24"/>
                <w:szCs w:val="24"/>
                <w:lang w:eastAsia="zh-TW"/>
              </w:rPr>
            </w:pPr>
            <w:r w:rsidRPr="00747ACB">
              <w:rPr>
                <w:rFonts w:ascii="Times New Roman" w:eastAsia="標楷體" w:hAnsi="標楷體"/>
                <w:sz w:val="24"/>
                <w:szCs w:val="24"/>
                <w:lang w:eastAsia="zh-TW"/>
              </w:rPr>
              <w:t>能提出有效教學優良示例研習計畫並加以分享。</w:t>
            </w:r>
          </w:p>
        </w:tc>
        <w:tc>
          <w:tcPr>
            <w:tcW w:w="496" w:type="pct"/>
            <w:gridSpan w:val="2"/>
            <w:vAlign w:val="center"/>
          </w:tcPr>
          <w:p w:rsidR="00202B6B" w:rsidRPr="00747ACB" w:rsidRDefault="00202B6B" w:rsidP="00202B6B">
            <w:pPr>
              <w:adjustRightInd w:val="0"/>
              <w:snapToGrid w:val="0"/>
              <w:spacing w:after="0" w:line="240" w:lineRule="auto"/>
              <w:jc w:val="both"/>
              <w:rPr>
                <w:rFonts w:ascii="標楷體" w:eastAsia="標楷體" w:hAnsi="標楷體"/>
                <w:sz w:val="24"/>
                <w:szCs w:val="24"/>
              </w:rPr>
            </w:pPr>
            <w:r>
              <w:rPr>
                <w:rFonts w:ascii="標楷體" w:eastAsia="標楷體" w:hAnsi="標楷體"/>
                <w:sz w:val="24"/>
                <w:szCs w:val="24"/>
              </w:rPr>
              <w:sym w:font="Wingdings 2" w:char="F052"/>
            </w:r>
            <w:r w:rsidRPr="00747ACB">
              <w:rPr>
                <w:rFonts w:ascii="標楷體" w:eastAsia="標楷體" w:hAnsi="標楷體"/>
                <w:sz w:val="24"/>
                <w:szCs w:val="24"/>
              </w:rPr>
              <w:t>是</w:t>
            </w:r>
          </w:p>
          <w:p w:rsidR="00202B6B" w:rsidRPr="00747ACB" w:rsidRDefault="00202B6B" w:rsidP="00202B6B">
            <w:pPr>
              <w:adjustRightInd w:val="0"/>
              <w:snapToGrid w:val="0"/>
              <w:spacing w:after="0" w:line="240" w:lineRule="auto"/>
              <w:jc w:val="both"/>
              <w:rPr>
                <w:rFonts w:ascii="標楷體" w:eastAsia="標楷體" w:hAnsi="標楷體"/>
                <w:sz w:val="24"/>
                <w:szCs w:val="24"/>
              </w:rPr>
            </w:pPr>
          </w:p>
          <w:p w:rsidR="00202B6B" w:rsidRPr="00747ACB" w:rsidRDefault="00202B6B" w:rsidP="00202B6B">
            <w:pPr>
              <w:adjustRightInd w:val="0"/>
              <w:snapToGrid w:val="0"/>
              <w:spacing w:after="0" w:line="240" w:lineRule="auto"/>
              <w:jc w:val="both"/>
              <w:rPr>
                <w:rFonts w:ascii="標楷體" w:eastAsia="標楷體" w:hAnsi="標楷體"/>
                <w:sz w:val="24"/>
                <w:szCs w:val="24"/>
              </w:rPr>
            </w:pPr>
            <w:r w:rsidRPr="00747ACB">
              <w:rPr>
                <w:rFonts w:ascii="標楷體" w:eastAsia="標楷體" w:hAnsi="標楷體"/>
                <w:sz w:val="24"/>
                <w:szCs w:val="24"/>
              </w:rPr>
              <w:t>□否</w:t>
            </w:r>
          </w:p>
        </w:tc>
        <w:tc>
          <w:tcPr>
            <w:tcW w:w="1263" w:type="pct"/>
          </w:tcPr>
          <w:p w:rsidR="004A6DAE" w:rsidRPr="008954AE" w:rsidRDefault="00202B6B" w:rsidP="004A6DAE">
            <w:pPr>
              <w:adjustRightInd w:val="0"/>
              <w:snapToGrid w:val="0"/>
              <w:spacing w:after="0" w:line="240" w:lineRule="auto"/>
              <w:jc w:val="both"/>
              <w:rPr>
                <w:rFonts w:ascii="標楷體" w:eastAsia="標楷體" w:hAnsi="標楷體"/>
                <w:sz w:val="24"/>
                <w:szCs w:val="24"/>
                <w:lang w:eastAsia="zh-TW"/>
              </w:rPr>
            </w:pPr>
            <w:r w:rsidRPr="008954AE">
              <w:rPr>
                <w:rFonts w:ascii="標楷體" w:eastAsia="標楷體" w:hAnsi="標楷體" w:cs="標楷體"/>
                <w:sz w:val="24"/>
                <w:szCs w:val="24"/>
                <w:lang w:eastAsia="zh-TW"/>
              </w:rPr>
              <w:t>辦理生活課程教科書轉換主題教學暨有效教學多元評量實作工作坊，培訓各校生活課程教學種子教師。</w:t>
            </w:r>
            <w:r w:rsidR="004A6DAE" w:rsidRPr="00747ACB">
              <w:rPr>
                <w:rFonts w:ascii="Times New Roman" w:eastAsia="標楷體" w:hAnsi="Times New Roman"/>
                <w:lang w:eastAsia="zh-TW"/>
              </w:rPr>
              <w:t>(</w:t>
            </w:r>
            <w:r w:rsidR="004A6DAE">
              <w:rPr>
                <w:rFonts w:ascii="Times New Roman" w:eastAsia="標楷體" w:hAnsi="Times New Roman"/>
                <w:lang w:eastAsia="zh-TW"/>
              </w:rPr>
              <w:t>P2</w:t>
            </w:r>
            <w:r w:rsidR="00AD6C87">
              <w:rPr>
                <w:rFonts w:ascii="Times New Roman" w:eastAsia="標楷體" w:hAnsi="Times New Roman"/>
                <w:lang w:eastAsia="zh-TW"/>
              </w:rPr>
              <w:t>8</w:t>
            </w:r>
            <w:r w:rsidR="004A6DAE" w:rsidRPr="00747ACB">
              <w:rPr>
                <w:rFonts w:ascii="Times New Roman" w:eastAsia="標楷體" w:hAnsi="Times New Roman"/>
                <w:lang w:eastAsia="zh-TW"/>
              </w:rPr>
              <w:t>)</w:t>
            </w:r>
          </w:p>
          <w:p w:rsidR="00202B6B" w:rsidRPr="008954AE" w:rsidRDefault="00202B6B" w:rsidP="00A031CA">
            <w:pPr>
              <w:widowControl w:val="0"/>
              <w:pBdr>
                <w:top w:val="nil"/>
                <w:left w:val="nil"/>
                <w:bottom w:val="nil"/>
                <w:right w:val="nil"/>
                <w:between w:val="nil"/>
              </w:pBdr>
              <w:spacing w:after="0" w:line="240" w:lineRule="auto"/>
              <w:ind w:left="24"/>
              <w:rPr>
                <w:rFonts w:ascii="標楷體" w:eastAsia="標楷體" w:hAnsi="標楷體" w:cs="標楷體"/>
                <w:sz w:val="24"/>
                <w:szCs w:val="24"/>
                <w:lang w:eastAsia="zh-TW"/>
              </w:rPr>
            </w:pPr>
          </w:p>
          <w:p w:rsidR="00202B6B" w:rsidRPr="008954AE" w:rsidRDefault="00202B6B" w:rsidP="00202B6B">
            <w:pPr>
              <w:adjustRightInd w:val="0"/>
              <w:snapToGrid w:val="0"/>
              <w:spacing w:after="0" w:line="240" w:lineRule="auto"/>
              <w:jc w:val="both"/>
              <w:rPr>
                <w:rFonts w:ascii="標楷體" w:eastAsia="標楷體" w:hAnsi="標楷體"/>
                <w:sz w:val="24"/>
                <w:szCs w:val="24"/>
                <w:lang w:eastAsia="zh-TW"/>
              </w:rPr>
            </w:pPr>
          </w:p>
        </w:tc>
      </w:tr>
      <w:tr w:rsidR="00202B6B" w:rsidRPr="00747ACB" w:rsidTr="00202B6B">
        <w:trPr>
          <w:cantSplit/>
          <w:trHeight w:val="41"/>
          <w:jc w:val="center"/>
        </w:trPr>
        <w:tc>
          <w:tcPr>
            <w:tcW w:w="349" w:type="pct"/>
            <w:vMerge w:val="restart"/>
            <w:vAlign w:val="center"/>
          </w:tcPr>
          <w:p w:rsidR="00202B6B" w:rsidRPr="00747ACB" w:rsidRDefault="00202B6B" w:rsidP="00202B6B">
            <w:pPr>
              <w:adjustRightInd w:val="0"/>
              <w:snapToGrid w:val="0"/>
              <w:spacing w:after="0" w:line="240" w:lineRule="auto"/>
              <w:jc w:val="center"/>
              <w:rPr>
                <w:rFonts w:ascii="Times New Roman" w:eastAsia="標楷體" w:hAnsi="Times New Roman"/>
                <w:sz w:val="24"/>
                <w:szCs w:val="24"/>
              </w:rPr>
            </w:pPr>
            <w:r w:rsidRPr="00747ACB">
              <w:rPr>
                <w:rFonts w:ascii="Times New Roman" w:eastAsia="標楷體" w:hAnsi="Times New Roman"/>
                <w:sz w:val="24"/>
                <w:szCs w:val="24"/>
              </w:rPr>
              <w:t>3.</w:t>
            </w:r>
          </w:p>
          <w:p w:rsidR="00202B6B" w:rsidRPr="00747ACB" w:rsidRDefault="00202B6B" w:rsidP="00202B6B">
            <w:pPr>
              <w:adjustRightInd w:val="0"/>
              <w:snapToGrid w:val="0"/>
              <w:spacing w:after="0" w:line="240" w:lineRule="auto"/>
              <w:jc w:val="center"/>
              <w:rPr>
                <w:rFonts w:ascii="Times New Roman" w:eastAsia="標楷體" w:hAnsi="Times New Roman"/>
                <w:sz w:val="24"/>
                <w:szCs w:val="24"/>
              </w:rPr>
            </w:pPr>
            <w:r w:rsidRPr="00747ACB">
              <w:rPr>
                <w:rFonts w:ascii="Times New Roman" w:eastAsia="標楷體" w:hAnsi="標楷體"/>
                <w:sz w:val="24"/>
                <w:szCs w:val="24"/>
              </w:rPr>
              <w:t>專</w:t>
            </w:r>
          </w:p>
          <w:p w:rsidR="00202B6B" w:rsidRPr="00747ACB" w:rsidRDefault="00202B6B" w:rsidP="00202B6B">
            <w:pPr>
              <w:adjustRightInd w:val="0"/>
              <w:snapToGrid w:val="0"/>
              <w:spacing w:after="0" w:line="240" w:lineRule="auto"/>
              <w:jc w:val="center"/>
              <w:rPr>
                <w:rFonts w:ascii="Times New Roman" w:eastAsia="標楷體" w:hAnsi="Times New Roman"/>
                <w:sz w:val="24"/>
                <w:szCs w:val="24"/>
              </w:rPr>
            </w:pPr>
            <w:r w:rsidRPr="00747ACB">
              <w:rPr>
                <w:rFonts w:ascii="Times New Roman" w:eastAsia="標楷體" w:hAnsi="標楷體"/>
                <w:sz w:val="24"/>
                <w:szCs w:val="24"/>
              </w:rPr>
              <w:t>業</w:t>
            </w:r>
          </w:p>
          <w:p w:rsidR="00202B6B" w:rsidRPr="00747ACB" w:rsidRDefault="00202B6B" w:rsidP="00202B6B">
            <w:pPr>
              <w:adjustRightInd w:val="0"/>
              <w:snapToGrid w:val="0"/>
              <w:spacing w:after="0" w:line="240" w:lineRule="auto"/>
              <w:jc w:val="center"/>
              <w:rPr>
                <w:rFonts w:ascii="Times New Roman" w:eastAsia="標楷體" w:hAnsi="Times New Roman"/>
                <w:sz w:val="24"/>
                <w:szCs w:val="24"/>
              </w:rPr>
            </w:pPr>
            <w:r w:rsidRPr="00747ACB">
              <w:rPr>
                <w:rFonts w:ascii="Times New Roman" w:eastAsia="標楷體" w:hAnsi="標楷體"/>
                <w:sz w:val="24"/>
                <w:szCs w:val="24"/>
              </w:rPr>
              <w:t>發</w:t>
            </w:r>
          </w:p>
          <w:p w:rsidR="00202B6B" w:rsidRPr="00747ACB" w:rsidRDefault="00202B6B" w:rsidP="00202B6B">
            <w:pPr>
              <w:adjustRightInd w:val="0"/>
              <w:snapToGrid w:val="0"/>
              <w:spacing w:after="0" w:line="240" w:lineRule="auto"/>
              <w:jc w:val="center"/>
              <w:rPr>
                <w:rFonts w:ascii="Times New Roman" w:eastAsia="標楷體" w:hAnsi="Times New Roman"/>
                <w:sz w:val="24"/>
                <w:szCs w:val="24"/>
              </w:rPr>
            </w:pPr>
            <w:r w:rsidRPr="00747ACB">
              <w:rPr>
                <w:rFonts w:ascii="Times New Roman" w:eastAsia="標楷體" w:hAnsi="標楷體"/>
                <w:sz w:val="24"/>
                <w:szCs w:val="24"/>
              </w:rPr>
              <w:t>展</w:t>
            </w:r>
          </w:p>
          <w:p w:rsidR="00202B6B" w:rsidRPr="00747ACB" w:rsidRDefault="00202B6B" w:rsidP="00202B6B">
            <w:pPr>
              <w:adjustRightInd w:val="0"/>
              <w:snapToGrid w:val="0"/>
              <w:spacing w:after="0" w:line="240" w:lineRule="auto"/>
              <w:jc w:val="center"/>
              <w:rPr>
                <w:rFonts w:ascii="Times New Roman" w:eastAsia="標楷體" w:hAnsi="Times New Roman"/>
                <w:sz w:val="24"/>
                <w:szCs w:val="24"/>
              </w:rPr>
            </w:pPr>
            <w:r w:rsidRPr="00747ACB">
              <w:rPr>
                <w:rFonts w:ascii="Times New Roman" w:eastAsia="標楷體" w:hAnsi="標楷體"/>
                <w:sz w:val="24"/>
                <w:szCs w:val="24"/>
              </w:rPr>
              <w:t>與</w:t>
            </w:r>
          </w:p>
          <w:p w:rsidR="00202B6B" w:rsidRPr="00747ACB" w:rsidRDefault="00202B6B" w:rsidP="00202B6B">
            <w:pPr>
              <w:adjustRightInd w:val="0"/>
              <w:snapToGrid w:val="0"/>
              <w:spacing w:after="0" w:line="240" w:lineRule="auto"/>
              <w:jc w:val="center"/>
              <w:rPr>
                <w:rFonts w:ascii="Times New Roman" w:eastAsia="標楷體" w:hAnsi="Times New Roman"/>
                <w:sz w:val="24"/>
                <w:szCs w:val="24"/>
              </w:rPr>
            </w:pPr>
            <w:r w:rsidRPr="00747ACB">
              <w:rPr>
                <w:rFonts w:ascii="Times New Roman" w:eastAsia="標楷體" w:hAnsi="標楷體"/>
                <w:sz w:val="24"/>
                <w:szCs w:val="24"/>
              </w:rPr>
              <w:t>教</w:t>
            </w:r>
          </w:p>
          <w:p w:rsidR="00202B6B" w:rsidRPr="00747ACB" w:rsidRDefault="00202B6B" w:rsidP="00202B6B">
            <w:pPr>
              <w:adjustRightInd w:val="0"/>
              <w:snapToGrid w:val="0"/>
              <w:spacing w:after="0" w:line="240" w:lineRule="auto"/>
              <w:jc w:val="center"/>
              <w:rPr>
                <w:rFonts w:ascii="Times New Roman" w:eastAsia="標楷體" w:hAnsi="Times New Roman"/>
                <w:sz w:val="24"/>
                <w:szCs w:val="24"/>
              </w:rPr>
            </w:pPr>
            <w:r w:rsidRPr="00747ACB">
              <w:rPr>
                <w:rFonts w:ascii="Times New Roman" w:eastAsia="標楷體" w:hAnsi="標楷體"/>
                <w:sz w:val="24"/>
                <w:szCs w:val="24"/>
              </w:rPr>
              <w:t>學</w:t>
            </w:r>
          </w:p>
          <w:p w:rsidR="00202B6B" w:rsidRPr="00747ACB" w:rsidRDefault="00202B6B" w:rsidP="00202B6B">
            <w:pPr>
              <w:adjustRightInd w:val="0"/>
              <w:snapToGrid w:val="0"/>
              <w:spacing w:after="0" w:line="240" w:lineRule="auto"/>
              <w:jc w:val="center"/>
              <w:rPr>
                <w:rFonts w:ascii="Times New Roman" w:eastAsia="標楷體" w:hAnsi="Times New Roman"/>
                <w:sz w:val="24"/>
                <w:szCs w:val="24"/>
              </w:rPr>
            </w:pPr>
            <w:r w:rsidRPr="00747ACB">
              <w:rPr>
                <w:rFonts w:ascii="Times New Roman" w:eastAsia="標楷體" w:hAnsi="標楷體"/>
                <w:sz w:val="24"/>
                <w:szCs w:val="24"/>
              </w:rPr>
              <w:t>實</w:t>
            </w:r>
          </w:p>
          <w:p w:rsidR="00202B6B" w:rsidRPr="00747ACB" w:rsidRDefault="00202B6B" w:rsidP="00202B6B">
            <w:pPr>
              <w:adjustRightInd w:val="0"/>
              <w:snapToGrid w:val="0"/>
              <w:spacing w:after="0" w:line="240" w:lineRule="auto"/>
              <w:jc w:val="center"/>
              <w:rPr>
                <w:rFonts w:ascii="Times New Roman" w:eastAsia="標楷體" w:hAnsi="Times New Roman"/>
                <w:sz w:val="24"/>
                <w:szCs w:val="24"/>
              </w:rPr>
            </w:pPr>
            <w:r w:rsidRPr="00747ACB">
              <w:rPr>
                <w:rFonts w:ascii="Times New Roman" w:eastAsia="標楷體" w:hAnsi="標楷體"/>
                <w:sz w:val="24"/>
                <w:szCs w:val="24"/>
              </w:rPr>
              <w:t>踐</w:t>
            </w:r>
          </w:p>
        </w:tc>
        <w:tc>
          <w:tcPr>
            <w:tcW w:w="376" w:type="pct"/>
            <w:vMerge w:val="restart"/>
            <w:vAlign w:val="center"/>
          </w:tcPr>
          <w:p w:rsidR="00202B6B" w:rsidRPr="00747ACB" w:rsidRDefault="00202B6B" w:rsidP="00202B6B">
            <w:pPr>
              <w:adjustRightInd w:val="0"/>
              <w:snapToGrid w:val="0"/>
              <w:spacing w:after="0" w:line="240" w:lineRule="auto"/>
              <w:jc w:val="center"/>
              <w:rPr>
                <w:rFonts w:ascii="Times New Roman" w:eastAsia="標楷體" w:hAnsi="Times New Roman"/>
                <w:sz w:val="24"/>
                <w:szCs w:val="24"/>
              </w:rPr>
            </w:pPr>
            <w:r w:rsidRPr="00747ACB">
              <w:rPr>
                <w:rFonts w:ascii="Times New Roman" w:eastAsia="標楷體" w:hAnsi="Times New Roman"/>
                <w:sz w:val="24"/>
                <w:szCs w:val="24"/>
              </w:rPr>
              <w:t>3-1</w:t>
            </w:r>
          </w:p>
          <w:p w:rsidR="00202B6B" w:rsidRPr="00747ACB" w:rsidRDefault="00202B6B" w:rsidP="00202B6B">
            <w:pPr>
              <w:adjustRightInd w:val="0"/>
              <w:snapToGrid w:val="0"/>
              <w:spacing w:after="0" w:line="240" w:lineRule="auto"/>
              <w:jc w:val="center"/>
              <w:rPr>
                <w:rFonts w:ascii="Times New Roman" w:eastAsia="標楷體" w:hAnsi="Times New Roman"/>
                <w:sz w:val="24"/>
                <w:szCs w:val="24"/>
              </w:rPr>
            </w:pPr>
            <w:r w:rsidRPr="00747ACB">
              <w:rPr>
                <w:rFonts w:ascii="Times New Roman" w:eastAsia="標楷體" w:hAnsi="標楷體"/>
                <w:sz w:val="24"/>
                <w:szCs w:val="24"/>
              </w:rPr>
              <w:t>專業</w:t>
            </w:r>
          </w:p>
          <w:p w:rsidR="00202B6B" w:rsidRPr="00747ACB" w:rsidRDefault="00202B6B" w:rsidP="00202B6B">
            <w:pPr>
              <w:adjustRightInd w:val="0"/>
              <w:snapToGrid w:val="0"/>
              <w:spacing w:after="0" w:line="240" w:lineRule="auto"/>
              <w:jc w:val="center"/>
              <w:rPr>
                <w:rFonts w:ascii="Times New Roman" w:eastAsia="標楷體" w:hAnsi="Times New Roman"/>
                <w:sz w:val="24"/>
                <w:szCs w:val="24"/>
              </w:rPr>
            </w:pPr>
            <w:r w:rsidRPr="00747ACB">
              <w:rPr>
                <w:rFonts w:ascii="Times New Roman" w:eastAsia="標楷體" w:hAnsi="標楷體"/>
                <w:sz w:val="24"/>
                <w:szCs w:val="24"/>
              </w:rPr>
              <w:t>發展</w:t>
            </w:r>
          </w:p>
        </w:tc>
        <w:tc>
          <w:tcPr>
            <w:tcW w:w="1341" w:type="pct"/>
            <w:gridSpan w:val="3"/>
            <w:vAlign w:val="center"/>
          </w:tcPr>
          <w:p w:rsidR="00202B6B" w:rsidRPr="00747ACB" w:rsidRDefault="00202B6B" w:rsidP="00202B6B">
            <w:pPr>
              <w:snapToGrid w:val="0"/>
              <w:spacing w:after="0" w:line="240" w:lineRule="auto"/>
              <w:ind w:left="612" w:hangingChars="255" w:hanging="612"/>
              <w:jc w:val="both"/>
              <w:rPr>
                <w:rFonts w:ascii="Times New Roman" w:eastAsia="標楷體" w:hAnsi="標楷體"/>
                <w:sz w:val="24"/>
                <w:szCs w:val="24"/>
                <w:lang w:eastAsia="zh-TW"/>
              </w:rPr>
            </w:pPr>
            <w:r w:rsidRPr="00747ACB">
              <w:rPr>
                <w:rFonts w:ascii="Times New Roman" w:eastAsia="標楷體" w:hAnsi="標楷體"/>
                <w:sz w:val="24"/>
                <w:szCs w:val="24"/>
                <w:lang w:eastAsia="zh-TW"/>
              </w:rPr>
              <w:t>3-1-1</w:t>
            </w:r>
            <w:r w:rsidRPr="00747ACB">
              <w:rPr>
                <w:rFonts w:ascii="Times New Roman" w:eastAsia="標楷體" w:hAnsi="標楷體"/>
                <w:sz w:val="24"/>
                <w:szCs w:val="24"/>
                <w:lang w:eastAsia="zh-TW"/>
              </w:rPr>
              <w:t>能反映現場課程與教學之實況及教師專業發展之需求，並適時提供專業協助。</w:t>
            </w:r>
          </w:p>
        </w:tc>
        <w:tc>
          <w:tcPr>
            <w:tcW w:w="1175" w:type="pct"/>
            <w:vAlign w:val="center"/>
          </w:tcPr>
          <w:p w:rsidR="00202B6B" w:rsidRPr="00747ACB" w:rsidRDefault="00202B6B" w:rsidP="00202B6B">
            <w:pPr>
              <w:adjustRightInd w:val="0"/>
              <w:snapToGrid w:val="0"/>
              <w:spacing w:after="0" w:line="240" w:lineRule="auto"/>
              <w:jc w:val="both"/>
              <w:rPr>
                <w:rFonts w:ascii="Times New Roman" w:eastAsia="標楷體" w:hAnsi="Times New Roman"/>
                <w:sz w:val="24"/>
                <w:szCs w:val="24"/>
                <w:lang w:eastAsia="zh-TW"/>
              </w:rPr>
            </w:pPr>
            <w:r w:rsidRPr="00747ACB">
              <w:rPr>
                <w:rFonts w:ascii="Times New Roman" w:eastAsia="標楷體" w:hAnsi="標楷體"/>
                <w:sz w:val="24"/>
                <w:szCs w:val="24"/>
                <w:lang w:eastAsia="zh-TW"/>
              </w:rPr>
              <w:t>能提出輔導小組到校輔導（服務）反映學校教學問題及解決之機制。</w:t>
            </w:r>
          </w:p>
        </w:tc>
        <w:tc>
          <w:tcPr>
            <w:tcW w:w="496" w:type="pct"/>
            <w:gridSpan w:val="2"/>
            <w:vAlign w:val="center"/>
          </w:tcPr>
          <w:p w:rsidR="00202B6B" w:rsidRPr="00747ACB" w:rsidRDefault="00202B6B" w:rsidP="00202B6B">
            <w:pPr>
              <w:adjustRightInd w:val="0"/>
              <w:snapToGrid w:val="0"/>
              <w:spacing w:after="0" w:line="240" w:lineRule="auto"/>
              <w:jc w:val="both"/>
              <w:rPr>
                <w:rFonts w:ascii="標楷體" w:eastAsia="標楷體" w:hAnsi="標楷體"/>
                <w:sz w:val="24"/>
                <w:szCs w:val="24"/>
              </w:rPr>
            </w:pPr>
            <w:r>
              <w:rPr>
                <w:rFonts w:ascii="標楷體" w:eastAsia="標楷體" w:hAnsi="標楷體"/>
                <w:sz w:val="24"/>
                <w:szCs w:val="24"/>
              </w:rPr>
              <w:sym w:font="Wingdings 2" w:char="F052"/>
            </w:r>
            <w:r w:rsidRPr="00747ACB">
              <w:rPr>
                <w:rFonts w:ascii="標楷體" w:eastAsia="標楷體" w:hAnsi="標楷體"/>
                <w:sz w:val="24"/>
                <w:szCs w:val="24"/>
              </w:rPr>
              <w:t>是</w:t>
            </w:r>
          </w:p>
          <w:p w:rsidR="00202B6B" w:rsidRPr="00747ACB" w:rsidRDefault="00202B6B" w:rsidP="00202B6B">
            <w:pPr>
              <w:adjustRightInd w:val="0"/>
              <w:snapToGrid w:val="0"/>
              <w:spacing w:after="0" w:line="240" w:lineRule="auto"/>
              <w:jc w:val="both"/>
              <w:rPr>
                <w:rFonts w:ascii="標楷體" w:eastAsia="標楷體" w:hAnsi="標楷體"/>
                <w:sz w:val="24"/>
                <w:szCs w:val="24"/>
              </w:rPr>
            </w:pPr>
          </w:p>
          <w:p w:rsidR="00202B6B" w:rsidRPr="00747ACB" w:rsidRDefault="00202B6B" w:rsidP="00202B6B">
            <w:pPr>
              <w:adjustRightInd w:val="0"/>
              <w:snapToGrid w:val="0"/>
              <w:spacing w:after="0" w:line="240" w:lineRule="auto"/>
              <w:jc w:val="both"/>
              <w:rPr>
                <w:rFonts w:ascii="標楷體" w:eastAsia="標楷體" w:hAnsi="標楷體"/>
                <w:sz w:val="24"/>
                <w:szCs w:val="24"/>
              </w:rPr>
            </w:pPr>
            <w:r w:rsidRPr="00747ACB">
              <w:rPr>
                <w:rFonts w:ascii="標楷體" w:eastAsia="標楷體" w:hAnsi="標楷體"/>
                <w:sz w:val="24"/>
                <w:szCs w:val="24"/>
              </w:rPr>
              <w:t>□否</w:t>
            </w:r>
          </w:p>
        </w:tc>
        <w:tc>
          <w:tcPr>
            <w:tcW w:w="1263" w:type="pct"/>
          </w:tcPr>
          <w:p w:rsidR="004A6DAE" w:rsidRPr="008954AE" w:rsidRDefault="00202B6B" w:rsidP="004A6DAE">
            <w:pPr>
              <w:adjustRightInd w:val="0"/>
              <w:snapToGrid w:val="0"/>
              <w:spacing w:after="0" w:line="240" w:lineRule="auto"/>
              <w:jc w:val="both"/>
              <w:rPr>
                <w:rFonts w:ascii="標楷體" w:eastAsia="標楷體" w:hAnsi="標楷體"/>
                <w:sz w:val="24"/>
                <w:szCs w:val="24"/>
                <w:lang w:eastAsia="zh-TW"/>
              </w:rPr>
            </w:pPr>
            <w:r w:rsidRPr="008954AE">
              <w:rPr>
                <w:rFonts w:ascii="標楷體" w:eastAsia="標楷體" w:hAnsi="標楷體" w:cs="標楷體"/>
                <w:sz w:val="24"/>
                <w:szCs w:val="24"/>
                <w:lang w:eastAsia="zh-TW"/>
              </w:rPr>
              <w:t>結合國教輔導團分區到校諮詢服務進行各校生活課程疑難問題解答活動。</w:t>
            </w:r>
            <w:r w:rsidR="004A6DAE" w:rsidRPr="00747ACB">
              <w:rPr>
                <w:rFonts w:ascii="Times New Roman" w:eastAsia="標楷體" w:hAnsi="Times New Roman"/>
                <w:lang w:eastAsia="zh-TW"/>
              </w:rPr>
              <w:t>(</w:t>
            </w:r>
            <w:r w:rsidR="004A6DAE">
              <w:rPr>
                <w:rFonts w:ascii="Times New Roman" w:eastAsia="標楷體" w:hAnsi="Times New Roman"/>
                <w:lang w:eastAsia="zh-TW"/>
              </w:rPr>
              <w:t>P1</w:t>
            </w:r>
            <w:r w:rsidR="00AD6C87">
              <w:rPr>
                <w:rFonts w:ascii="Times New Roman" w:eastAsia="標楷體" w:hAnsi="Times New Roman"/>
                <w:lang w:eastAsia="zh-TW"/>
              </w:rPr>
              <w:t>6</w:t>
            </w:r>
            <w:r w:rsidR="004A6DAE" w:rsidRPr="00747ACB">
              <w:rPr>
                <w:rFonts w:ascii="Times New Roman" w:eastAsia="標楷體" w:hAnsi="Times New Roman"/>
                <w:lang w:eastAsia="zh-TW"/>
              </w:rPr>
              <w:t>)</w:t>
            </w:r>
          </w:p>
          <w:p w:rsidR="00202B6B" w:rsidRPr="008954AE" w:rsidRDefault="00202B6B" w:rsidP="00202B6B">
            <w:pPr>
              <w:adjustRightInd w:val="0"/>
              <w:snapToGrid w:val="0"/>
              <w:spacing w:after="0" w:line="240" w:lineRule="auto"/>
              <w:jc w:val="both"/>
              <w:rPr>
                <w:rFonts w:ascii="標楷體" w:eastAsia="標楷體" w:hAnsi="標楷體"/>
                <w:sz w:val="24"/>
                <w:szCs w:val="24"/>
                <w:lang w:eastAsia="zh-TW"/>
              </w:rPr>
            </w:pPr>
          </w:p>
        </w:tc>
      </w:tr>
      <w:tr w:rsidR="00202B6B" w:rsidRPr="00747ACB" w:rsidTr="00202B6B">
        <w:trPr>
          <w:cantSplit/>
          <w:trHeight w:val="41"/>
          <w:jc w:val="center"/>
        </w:trPr>
        <w:tc>
          <w:tcPr>
            <w:tcW w:w="349" w:type="pct"/>
            <w:vMerge/>
            <w:vAlign w:val="center"/>
          </w:tcPr>
          <w:p w:rsidR="00202B6B" w:rsidRPr="00747ACB" w:rsidRDefault="00202B6B" w:rsidP="00202B6B">
            <w:pPr>
              <w:adjustRightInd w:val="0"/>
              <w:snapToGrid w:val="0"/>
              <w:spacing w:after="0" w:line="240" w:lineRule="auto"/>
              <w:jc w:val="center"/>
              <w:rPr>
                <w:rFonts w:ascii="Times New Roman" w:eastAsia="標楷體" w:hAnsi="Times New Roman"/>
                <w:sz w:val="24"/>
                <w:szCs w:val="24"/>
                <w:lang w:eastAsia="zh-TW"/>
              </w:rPr>
            </w:pPr>
          </w:p>
        </w:tc>
        <w:tc>
          <w:tcPr>
            <w:tcW w:w="376" w:type="pct"/>
            <w:vMerge/>
            <w:vAlign w:val="center"/>
          </w:tcPr>
          <w:p w:rsidR="00202B6B" w:rsidRPr="00747ACB" w:rsidRDefault="00202B6B" w:rsidP="00202B6B">
            <w:pPr>
              <w:adjustRightInd w:val="0"/>
              <w:snapToGrid w:val="0"/>
              <w:spacing w:after="0" w:line="240" w:lineRule="auto"/>
              <w:jc w:val="both"/>
              <w:rPr>
                <w:rFonts w:ascii="Times New Roman" w:eastAsia="標楷體" w:hAnsi="Times New Roman"/>
                <w:sz w:val="24"/>
                <w:szCs w:val="24"/>
                <w:lang w:eastAsia="zh-TW"/>
              </w:rPr>
            </w:pPr>
          </w:p>
        </w:tc>
        <w:tc>
          <w:tcPr>
            <w:tcW w:w="1341" w:type="pct"/>
            <w:gridSpan w:val="3"/>
            <w:vAlign w:val="center"/>
          </w:tcPr>
          <w:p w:rsidR="00202B6B" w:rsidRPr="00747ACB" w:rsidRDefault="00202B6B" w:rsidP="00202B6B">
            <w:pPr>
              <w:snapToGrid w:val="0"/>
              <w:spacing w:after="0" w:line="240" w:lineRule="auto"/>
              <w:ind w:left="612" w:hangingChars="255" w:hanging="612"/>
              <w:jc w:val="both"/>
              <w:rPr>
                <w:rFonts w:ascii="Times New Roman" w:eastAsia="標楷體" w:hAnsi="標楷體"/>
                <w:sz w:val="24"/>
                <w:szCs w:val="24"/>
                <w:lang w:eastAsia="zh-TW"/>
              </w:rPr>
            </w:pPr>
            <w:r w:rsidRPr="00747ACB">
              <w:rPr>
                <w:rFonts w:ascii="Times New Roman" w:eastAsia="標楷體" w:hAnsi="標楷體"/>
                <w:sz w:val="24"/>
                <w:szCs w:val="24"/>
                <w:lang w:eastAsia="zh-TW"/>
              </w:rPr>
              <w:t>3-1-2</w:t>
            </w:r>
            <w:r w:rsidRPr="00747ACB">
              <w:rPr>
                <w:rFonts w:ascii="Times New Roman" w:eastAsia="標楷體" w:hAnsi="標楷體"/>
                <w:sz w:val="24"/>
                <w:szCs w:val="24"/>
                <w:lang w:eastAsia="zh-TW"/>
              </w:rPr>
              <w:t>能辦理教師專業發展活動（如分區研討、教學演示、領域學習社群及跨校工作坊、…等）。</w:t>
            </w:r>
          </w:p>
        </w:tc>
        <w:tc>
          <w:tcPr>
            <w:tcW w:w="1175" w:type="pct"/>
            <w:vAlign w:val="center"/>
          </w:tcPr>
          <w:p w:rsidR="00202B6B" w:rsidRPr="00747ACB" w:rsidRDefault="00202B6B" w:rsidP="00202B6B">
            <w:pPr>
              <w:adjustRightInd w:val="0"/>
              <w:snapToGrid w:val="0"/>
              <w:spacing w:after="0" w:line="240" w:lineRule="auto"/>
              <w:jc w:val="both"/>
              <w:rPr>
                <w:rFonts w:ascii="Times New Roman" w:eastAsia="標楷體" w:hAnsi="Times New Roman"/>
                <w:sz w:val="24"/>
                <w:szCs w:val="24"/>
                <w:lang w:eastAsia="zh-TW"/>
              </w:rPr>
            </w:pPr>
            <w:r w:rsidRPr="00747ACB">
              <w:rPr>
                <w:rFonts w:ascii="Times New Roman" w:eastAsia="標楷體" w:hAnsi="標楷體"/>
                <w:sz w:val="24"/>
                <w:szCs w:val="24"/>
                <w:lang w:eastAsia="zh-TW"/>
              </w:rPr>
              <w:t>能規劃教師專業發展相關增能研習活動。</w:t>
            </w:r>
          </w:p>
        </w:tc>
        <w:tc>
          <w:tcPr>
            <w:tcW w:w="496" w:type="pct"/>
            <w:gridSpan w:val="2"/>
            <w:vAlign w:val="center"/>
          </w:tcPr>
          <w:p w:rsidR="00202B6B" w:rsidRPr="00747ACB" w:rsidRDefault="00202B6B" w:rsidP="00202B6B">
            <w:pPr>
              <w:adjustRightInd w:val="0"/>
              <w:snapToGrid w:val="0"/>
              <w:spacing w:after="0" w:line="240" w:lineRule="auto"/>
              <w:jc w:val="both"/>
              <w:rPr>
                <w:rFonts w:ascii="標楷體" w:eastAsia="標楷體" w:hAnsi="標楷體"/>
                <w:sz w:val="24"/>
                <w:szCs w:val="24"/>
              </w:rPr>
            </w:pPr>
            <w:r>
              <w:rPr>
                <w:rFonts w:ascii="標楷體" w:eastAsia="標楷體" w:hAnsi="標楷體"/>
                <w:sz w:val="24"/>
                <w:szCs w:val="24"/>
              </w:rPr>
              <w:sym w:font="Wingdings 2" w:char="F052"/>
            </w:r>
            <w:r w:rsidRPr="00747ACB">
              <w:rPr>
                <w:rFonts w:ascii="標楷體" w:eastAsia="標楷體" w:hAnsi="標楷體"/>
                <w:sz w:val="24"/>
                <w:szCs w:val="24"/>
              </w:rPr>
              <w:t>是</w:t>
            </w:r>
          </w:p>
          <w:p w:rsidR="00202B6B" w:rsidRPr="00747ACB" w:rsidRDefault="00202B6B" w:rsidP="00202B6B">
            <w:pPr>
              <w:adjustRightInd w:val="0"/>
              <w:snapToGrid w:val="0"/>
              <w:spacing w:after="0" w:line="240" w:lineRule="auto"/>
              <w:jc w:val="both"/>
              <w:rPr>
                <w:rFonts w:ascii="標楷體" w:eastAsia="標楷體" w:hAnsi="標楷體"/>
                <w:sz w:val="24"/>
                <w:szCs w:val="24"/>
              </w:rPr>
            </w:pPr>
          </w:p>
          <w:p w:rsidR="00202B6B" w:rsidRPr="00747ACB" w:rsidRDefault="00202B6B" w:rsidP="00202B6B">
            <w:pPr>
              <w:adjustRightInd w:val="0"/>
              <w:snapToGrid w:val="0"/>
              <w:spacing w:after="0" w:line="240" w:lineRule="auto"/>
              <w:jc w:val="both"/>
              <w:rPr>
                <w:rFonts w:ascii="標楷體" w:eastAsia="標楷體" w:hAnsi="標楷體"/>
                <w:sz w:val="24"/>
                <w:szCs w:val="24"/>
              </w:rPr>
            </w:pPr>
            <w:r w:rsidRPr="00747ACB">
              <w:rPr>
                <w:rFonts w:ascii="標楷體" w:eastAsia="標楷體" w:hAnsi="標楷體"/>
                <w:sz w:val="24"/>
                <w:szCs w:val="24"/>
              </w:rPr>
              <w:t>□否</w:t>
            </w:r>
          </w:p>
        </w:tc>
        <w:tc>
          <w:tcPr>
            <w:tcW w:w="1263" w:type="pct"/>
          </w:tcPr>
          <w:p w:rsidR="004A6DAE" w:rsidRPr="008954AE" w:rsidRDefault="00202B6B" w:rsidP="004A6DAE">
            <w:pPr>
              <w:adjustRightInd w:val="0"/>
              <w:snapToGrid w:val="0"/>
              <w:spacing w:after="0" w:line="240" w:lineRule="auto"/>
              <w:jc w:val="both"/>
              <w:rPr>
                <w:rFonts w:ascii="標楷體" w:eastAsia="標楷體" w:hAnsi="標楷體"/>
                <w:sz w:val="24"/>
                <w:szCs w:val="24"/>
                <w:lang w:eastAsia="zh-TW"/>
              </w:rPr>
            </w:pPr>
            <w:r w:rsidRPr="008954AE">
              <w:rPr>
                <w:rFonts w:ascii="標楷體" w:eastAsia="標楷體" w:hAnsi="標楷體" w:cs="標楷體"/>
                <w:sz w:val="24"/>
                <w:szCs w:val="24"/>
                <w:lang w:eastAsia="zh-TW"/>
              </w:rPr>
              <w:t>辦理生活課程教科書轉換主題教學與多元評量實作工作坊，提升生活課程教師教學能力。</w:t>
            </w:r>
            <w:r w:rsidR="004A6DAE" w:rsidRPr="00747ACB">
              <w:rPr>
                <w:rFonts w:ascii="Times New Roman" w:eastAsia="標楷體" w:hAnsi="Times New Roman"/>
                <w:lang w:eastAsia="zh-TW"/>
              </w:rPr>
              <w:t>(</w:t>
            </w:r>
            <w:r w:rsidR="004A6DAE">
              <w:rPr>
                <w:rFonts w:ascii="Times New Roman" w:eastAsia="標楷體" w:hAnsi="Times New Roman"/>
                <w:lang w:eastAsia="zh-TW"/>
              </w:rPr>
              <w:t>P2</w:t>
            </w:r>
            <w:r w:rsidR="00AD6C87">
              <w:rPr>
                <w:rFonts w:ascii="Times New Roman" w:eastAsia="標楷體" w:hAnsi="Times New Roman"/>
                <w:lang w:eastAsia="zh-TW"/>
              </w:rPr>
              <w:t>8</w:t>
            </w:r>
            <w:r w:rsidR="004A6DAE" w:rsidRPr="00747ACB">
              <w:rPr>
                <w:rFonts w:ascii="Times New Roman" w:eastAsia="標楷體" w:hAnsi="Times New Roman"/>
                <w:lang w:eastAsia="zh-TW"/>
              </w:rPr>
              <w:t>)</w:t>
            </w:r>
          </w:p>
          <w:p w:rsidR="00202B6B" w:rsidRPr="008954AE" w:rsidRDefault="00202B6B" w:rsidP="00202B6B">
            <w:pPr>
              <w:spacing w:line="240" w:lineRule="auto"/>
              <w:rPr>
                <w:rFonts w:ascii="標楷體" w:eastAsia="標楷體" w:hAnsi="標楷體" w:cs="標楷體"/>
                <w:sz w:val="24"/>
                <w:szCs w:val="24"/>
                <w:lang w:eastAsia="zh-TW"/>
              </w:rPr>
            </w:pPr>
          </w:p>
          <w:p w:rsidR="00202B6B" w:rsidRPr="008954AE" w:rsidRDefault="00202B6B" w:rsidP="00202B6B">
            <w:pPr>
              <w:adjustRightInd w:val="0"/>
              <w:snapToGrid w:val="0"/>
              <w:spacing w:after="0" w:line="240" w:lineRule="auto"/>
              <w:jc w:val="both"/>
              <w:rPr>
                <w:rFonts w:ascii="標楷體" w:eastAsia="標楷體" w:hAnsi="標楷體"/>
                <w:sz w:val="24"/>
                <w:szCs w:val="24"/>
                <w:lang w:eastAsia="zh-TW"/>
              </w:rPr>
            </w:pPr>
          </w:p>
        </w:tc>
      </w:tr>
      <w:tr w:rsidR="00202B6B" w:rsidRPr="00747ACB" w:rsidTr="00202B6B">
        <w:trPr>
          <w:cantSplit/>
          <w:trHeight w:val="41"/>
          <w:jc w:val="center"/>
        </w:trPr>
        <w:tc>
          <w:tcPr>
            <w:tcW w:w="349" w:type="pct"/>
            <w:vMerge/>
            <w:vAlign w:val="center"/>
          </w:tcPr>
          <w:p w:rsidR="00202B6B" w:rsidRPr="00747ACB" w:rsidRDefault="00202B6B" w:rsidP="00202B6B">
            <w:pPr>
              <w:adjustRightInd w:val="0"/>
              <w:snapToGrid w:val="0"/>
              <w:spacing w:after="0" w:line="240" w:lineRule="auto"/>
              <w:jc w:val="center"/>
              <w:rPr>
                <w:rFonts w:ascii="Times New Roman" w:eastAsia="標楷體" w:hAnsi="Times New Roman"/>
                <w:sz w:val="24"/>
                <w:szCs w:val="24"/>
                <w:lang w:eastAsia="zh-TW"/>
              </w:rPr>
            </w:pPr>
          </w:p>
        </w:tc>
        <w:tc>
          <w:tcPr>
            <w:tcW w:w="376" w:type="pct"/>
            <w:vMerge/>
            <w:vAlign w:val="center"/>
          </w:tcPr>
          <w:p w:rsidR="00202B6B" w:rsidRPr="00747ACB" w:rsidRDefault="00202B6B" w:rsidP="00202B6B">
            <w:pPr>
              <w:adjustRightInd w:val="0"/>
              <w:snapToGrid w:val="0"/>
              <w:spacing w:after="0" w:line="240" w:lineRule="auto"/>
              <w:jc w:val="both"/>
              <w:rPr>
                <w:rFonts w:ascii="Times New Roman" w:eastAsia="標楷體" w:hAnsi="Times New Roman"/>
                <w:sz w:val="24"/>
                <w:szCs w:val="24"/>
                <w:lang w:eastAsia="zh-TW"/>
              </w:rPr>
            </w:pPr>
          </w:p>
        </w:tc>
        <w:tc>
          <w:tcPr>
            <w:tcW w:w="1341" w:type="pct"/>
            <w:gridSpan w:val="3"/>
            <w:vAlign w:val="center"/>
          </w:tcPr>
          <w:p w:rsidR="00202B6B" w:rsidRPr="00747ACB" w:rsidRDefault="00202B6B" w:rsidP="00202B6B">
            <w:pPr>
              <w:snapToGrid w:val="0"/>
              <w:spacing w:after="0" w:line="240" w:lineRule="auto"/>
              <w:ind w:left="612" w:hangingChars="255" w:hanging="612"/>
              <w:jc w:val="both"/>
              <w:rPr>
                <w:rFonts w:ascii="Times New Roman" w:eastAsia="標楷體" w:hAnsi="標楷體"/>
                <w:sz w:val="24"/>
                <w:szCs w:val="24"/>
                <w:lang w:eastAsia="zh-TW"/>
              </w:rPr>
            </w:pPr>
            <w:r w:rsidRPr="00747ACB">
              <w:rPr>
                <w:rFonts w:ascii="Times New Roman" w:eastAsia="標楷體" w:hAnsi="標楷體"/>
                <w:sz w:val="24"/>
                <w:szCs w:val="24"/>
                <w:lang w:eastAsia="zh-TW"/>
              </w:rPr>
              <w:t>3-1-3</w:t>
            </w:r>
            <w:r w:rsidRPr="00747ACB">
              <w:rPr>
                <w:rFonts w:ascii="Times New Roman" w:eastAsia="標楷體" w:hAnsi="標楷體"/>
                <w:sz w:val="24"/>
                <w:szCs w:val="24"/>
                <w:lang w:eastAsia="zh-TW"/>
              </w:rPr>
              <w:t>能支持學校辦理導向課堂實踐之校本進修活動或學校專業學習社群之運作（如協助規劃或擔任講座等）。</w:t>
            </w:r>
          </w:p>
        </w:tc>
        <w:tc>
          <w:tcPr>
            <w:tcW w:w="1175" w:type="pct"/>
            <w:vAlign w:val="center"/>
          </w:tcPr>
          <w:p w:rsidR="00202B6B" w:rsidRPr="00747ACB" w:rsidRDefault="00202B6B" w:rsidP="00202B6B">
            <w:pPr>
              <w:adjustRightInd w:val="0"/>
              <w:snapToGrid w:val="0"/>
              <w:spacing w:after="0" w:line="240" w:lineRule="auto"/>
              <w:jc w:val="both"/>
              <w:rPr>
                <w:rFonts w:ascii="Times New Roman" w:eastAsia="標楷體" w:hAnsi="Times New Roman"/>
                <w:sz w:val="24"/>
                <w:szCs w:val="24"/>
                <w:lang w:eastAsia="zh-TW"/>
              </w:rPr>
            </w:pPr>
            <w:r w:rsidRPr="00747ACB">
              <w:rPr>
                <w:rFonts w:ascii="Times New Roman" w:eastAsia="標楷體" w:hAnsi="標楷體"/>
                <w:sz w:val="24"/>
                <w:szCs w:val="24"/>
                <w:lang w:eastAsia="zh-TW"/>
              </w:rPr>
              <w:t>能於計畫中說明支持概況。</w:t>
            </w:r>
          </w:p>
        </w:tc>
        <w:tc>
          <w:tcPr>
            <w:tcW w:w="496" w:type="pct"/>
            <w:gridSpan w:val="2"/>
            <w:vAlign w:val="center"/>
          </w:tcPr>
          <w:p w:rsidR="00202B6B" w:rsidRPr="00747ACB" w:rsidRDefault="00202B6B" w:rsidP="00202B6B">
            <w:pPr>
              <w:adjustRightInd w:val="0"/>
              <w:snapToGrid w:val="0"/>
              <w:spacing w:after="0" w:line="240" w:lineRule="auto"/>
              <w:jc w:val="both"/>
              <w:rPr>
                <w:rFonts w:ascii="標楷體" w:eastAsia="標楷體" w:hAnsi="標楷體"/>
                <w:sz w:val="24"/>
                <w:szCs w:val="24"/>
              </w:rPr>
            </w:pPr>
            <w:r>
              <w:rPr>
                <w:rFonts w:ascii="標楷體" w:eastAsia="標楷體" w:hAnsi="標楷體"/>
                <w:sz w:val="24"/>
                <w:szCs w:val="24"/>
              </w:rPr>
              <w:sym w:font="Wingdings 2" w:char="F052"/>
            </w:r>
            <w:r w:rsidRPr="00747ACB">
              <w:rPr>
                <w:rFonts w:ascii="標楷體" w:eastAsia="標楷體" w:hAnsi="標楷體"/>
                <w:sz w:val="24"/>
                <w:szCs w:val="24"/>
              </w:rPr>
              <w:t>是</w:t>
            </w:r>
          </w:p>
          <w:p w:rsidR="00202B6B" w:rsidRPr="00747ACB" w:rsidRDefault="00202B6B" w:rsidP="00202B6B">
            <w:pPr>
              <w:adjustRightInd w:val="0"/>
              <w:snapToGrid w:val="0"/>
              <w:spacing w:after="0" w:line="240" w:lineRule="auto"/>
              <w:jc w:val="both"/>
              <w:rPr>
                <w:rFonts w:ascii="標楷體" w:eastAsia="標楷體" w:hAnsi="標楷體"/>
                <w:sz w:val="24"/>
                <w:szCs w:val="24"/>
              </w:rPr>
            </w:pPr>
          </w:p>
          <w:p w:rsidR="00202B6B" w:rsidRPr="00747ACB" w:rsidRDefault="00202B6B" w:rsidP="00202B6B">
            <w:pPr>
              <w:adjustRightInd w:val="0"/>
              <w:snapToGrid w:val="0"/>
              <w:spacing w:after="0" w:line="240" w:lineRule="auto"/>
              <w:jc w:val="both"/>
              <w:rPr>
                <w:rFonts w:ascii="標楷體" w:eastAsia="標楷體" w:hAnsi="標楷體"/>
                <w:sz w:val="24"/>
                <w:szCs w:val="24"/>
              </w:rPr>
            </w:pPr>
            <w:r w:rsidRPr="00747ACB">
              <w:rPr>
                <w:rFonts w:ascii="標楷體" w:eastAsia="標楷體" w:hAnsi="標楷體"/>
                <w:sz w:val="24"/>
                <w:szCs w:val="24"/>
              </w:rPr>
              <w:t>□否</w:t>
            </w:r>
          </w:p>
        </w:tc>
        <w:tc>
          <w:tcPr>
            <w:tcW w:w="1263" w:type="pct"/>
          </w:tcPr>
          <w:p w:rsidR="00202B6B" w:rsidRPr="008954AE" w:rsidRDefault="00202B6B" w:rsidP="00AD6C87">
            <w:pPr>
              <w:adjustRightInd w:val="0"/>
              <w:snapToGrid w:val="0"/>
              <w:spacing w:after="0" w:line="240" w:lineRule="auto"/>
              <w:jc w:val="both"/>
              <w:rPr>
                <w:rFonts w:ascii="標楷體" w:eastAsia="標楷體" w:hAnsi="標楷體"/>
                <w:sz w:val="24"/>
                <w:szCs w:val="24"/>
                <w:lang w:eastAsia="zh-TW"/>
              </w:rPr>
            </w:pPr>
            <w:r w:rsidRPr="008954AE">
              <w:rPr>
                <w:rFonts w:ascii="標楷體" w:eastAsia="標楷體" w:hAnsi="標楷體" w:cs="標楷體"/>
                <w:sz w:val="24"/>
                <w:szCs w:val="24"/>
                <w:lang w:eastAsia="zh-TW"/>
              </w:rPr>
              <w:t>結合國教輔導團分區到校諮詢服務，進行各校活課程實施現況資訊蒐集與分析</w:t>
            </w:r>
            <w:r w:rsidR="00A031CA" w:rsidRPr="008954AE">
              <w:rPr>
                <w:rFonts w:ascii="標楷體" w:eastAsia="標楷體" w:hAnsi="標楷體" w:hint="eastAsia"/>
                <w:color w:val="000000" w:themeColor="text1"/>
                <w:sz w:val="24"/>
                <w:szCs w:val="24"/>
                <w:lang w:eastAsia="zh-TW"/>
              </w:rPr>
              <w:t>，鼓勵學校教師組成教師社群，增加研討的時間。</w:t>
            </w:r>
            <w:r w:rsidR="004A6DAE" w:rsidRPr="00747ACB">
              <w:rPr>
                <w:rFonts w:ascii="Times New Roman" w:eastAsia="標楷體" w:hAnsi="Times New Roman"/>
                <w:lang w:eastAsia="zh-TW"/>
              </w:rPr>
              <w:t>(</w:t>
            </w:r>
            <w:r w:rsidR="004A6DAE">
              <w:rPr>
                <w:rFonts w:ascii="Times New Roman" w:eastAsia="標楷體" w:hAnsi="Times New Roman"/>
                <w:lang w:eastAsia="zh-TW"/>
              </w:rPr>
              <w:t>P1</w:t>
            </w:r>
            <w:r w:rsidR="00AD6C87">
              <w:rPr>
                <w:rFonts w:ascii="Times New Roman" w:eastAsia="標楷體" w:hAnsi="Times New Roman"/>
                <w:lang w:eastAsia="zh-TW"/>
              </w:rPr>
              <w:t>6</w:t>
            </w:r>
            <w:r w:rsidR="004A6DAE" w:rsidRPr="00747ACB">
              <w:rPr>
                <w:rFonts w:ascii="Times New Roman" w:eastAsia="標楷體" w:hAnsi="Times New Roman"/>
                <w:lang w:eastAsia="zh-TW"/>
              </w:rPr>
              <w:t>)</w:t>
            </w:r>
          </w:p>
        </w:tc>
      </w:tr>
      <w:tr w:rsidR="00202B6B" w:rsidRPr="00747ACB" w:rsidTr="00202B6B">
        <w:trPr>
          <w:cantSplit/>
          <w:trHeight w:val="1242"/>
          <w:jc w:val="center"/>
        </w:trPr>
        <w:tc>
          <w:tcPr>
            <w:tcW w:w="349" w:type="pct"/>
            <w:vMerge/>
            <w:vAlign w:val="center"/>
          </w:tcPr>
          <w:p w:rsidR="00202B6B" w:rsidRPr="00747ACB" w:rsidRDefault="00202B6B" w:rsidP="00202B6B">
            <w:pPr>
              <w:adjustRightInd w:val="0"/>
              <w:snapToGrid w:val="0"/>
              <w:spacing w:after="0" w:line="240" w:lineRule="auto"/>
              <w:jc w:val="center"/>
              <w:rPr>
                <w:rFonts w:ascii="Times New Roman" w:eastAsia="標楷體" w:hAnsi="Times New Roman"/>
                <w:sz w:val="24"/>
                <w:szCs w:val="24"/>
                <w:lang w:eastAsia="zh-TW"/>
              </w:rPr>
            </w:pPr>
          </w:p>
        </w:tc>
        <w:tc>
          <w:tcPr>
            <w:tcW w:w="376" w:type="pct"/>
            <w:vAlign w:val="center"/>
          </w:tcPr>
          <w:p w:rsidR="00202B6B" w:rsidRPr="00747ACB" w:rsidRDefault="00202B6B" w:rsidP="00202B6B">
            <w:pPr>
              <w:adjustRightInd w:val="0"/>
              <w:snapToGrid w:val="0"/>
              <w:spacing w:after="0" w:line="240" w:lineRule="auto"/>
              <w:jc w:val="center"/>
              <w:rPr>
                <w:rFonts w:ascii="Times New Roman" w:eastAsia="標楷體" w:hAnsi="Times New Roman"/>
                <w:sz w:val="24"/>
                <w:szCs w:val="24"/>
              </w:rPr>
            </w:pPr>
            <w:r w:rsidRPr="00747ACB">
              <w:rPr>
                <w:rFonts w:ascii="Times New Roman" w:eastAsia="標楷體" w:hAnsi="Times New Roman"/>
                <w:sz w:val="24"/>
                <w:szCs w:val="24"/>
              </w:rPr>
              <w:t>3-2</w:t>
            </w:r>
          </w:p>
          <w:p w:rsidR="00202B6B" w:rsidRPr="00747ACB" w:rsidRDefault="00202B6B" w:rsidP="00202B6B">
            <w:pPr>
              <w:adjustRightInd w:val="0"/>
              <w:snapToGrid w:val="0"/>
              <w:spacing w:after="0" w:line="240" w:lineRule="auto"/>
              <w:jc w:val="center"/>
              <w:rPr>
                <w:rFonts w:ascii="Times New Roman" w:eastAsia="標楷體" w:hAnsi="Times New Roman"/>
                <w:sz w:val="24"/>
                <w:szCs w:val="24"/>
              </w:rPr>
            </w:pPr>
            <w:r w:rsidRPr="00747ACB">
              <w:rPr>
                <w:rFonts w:ascii="Times New Roman" w:eastAsia="標楷體" w:hAnsi="標楷體"/>
                <w:sz w:val="24"/>
                <w:szCs w:val="24"/>
              </w:rPr>
              <w:t>教學</w:t>
            </w:r>
          </w:p>
          <w:p w:rsidR="00202B6B" w:rsidRPr="00747ACB" w:rsidRDefault="00202B6B" w:rsidP="00202B6B">
            <w:pPr>
              <w:adjustRightInd w:val="0"/>
              <w:snapToGrid w:val="0"/>
              <w:spacing w:after="0" w:line="240" w:lineRule="auto"/>
              <w:jc w:val="center"/>
              <w:rPr>
                <w:rFonts w:ascii="Times New Roman" w:eastAsia="標楷體" w:hAnsi="Times New Roman"/>
                <w:strike/>
                <w:sz w:val="24"/>
                <w:szCs w:val="24"/>
              </w:rPr>
            </w:pPr>
            <w:r w:rsidRPr="00747ACB">
              <w:rPr>
                <w:rFonts w:ascii="Times New Roman" w:eastAsia="標楷體" w:hAnsi="標楷體"/>
                <w:sz w:val="24"/>
                <w:szCs w:val="24"/>
              </w:rPr>
              <w:t>實踐</w:t>
            </w:r>
          </w:p>
        </w:tc>
        <w:tc>
          <w:tcPr>
            <w:tcW w:w="1341" w:type="pct"/>
            <w:gridSpan w:val="3"/>
            <w:vAlign w:val="center"/>
          </w:tcPr>
          <w:p w:rsidR="00202B6B" w:rsidRPr="00747ACB" w:rsidRDefault="00202B6B" w:rsidP="00202B6B">
            <w:pPr>
              <w:snapToGrid w:val="0"/>
              <w:spacing w:after="0" w:line="240" w:lineRule="auto"/>
              <w:ind w:left="612" w:hangingChars="255" w:hanging="612"/>
              <w:jc w:val="both"/>
              <w:rPr>
                <w:rFonts w:ascii="Times New Roman" w:eastAsia="標楷體" w:hAnsi="標楷體"/>
                <w:sz w:val="24"/>
                <w:szCs w:val="24"/>
                <w:lang w:eastAsia="zh-TW"/>
              </w:rPr>
            </w:pPr>
            <w:r w:rsidRPr="00747ACB">
              <w:rPr>
                <w:rFonts w:ascii="Times New Roman" w:eastAsia="標楷體" w:hAnsi="標楷體"/>
                <w:sz w:val="24"/>
                <w:szCs w:val="24"/>
                <w:lang w:eastAsia="zh-TW"/>
              </w:rPr>
              <w:t>3-2-1</w:t>
            </w:r>
            <w:r w:rsidRPr="00747ACB">
              <w:rPr>
                <w:rFonts w:ascii="Times New Roman" w:eastAsia="標楷體" w:hAnsi="標楷體"/>
                <w:sz w:val="24"/>
                <w:szCs w:val="24"/>
                <w:lang w:eastAsia="zh-TW"/>
              </w:rPr>
              <w:t>能協助或鼓勵教師將有效教學與評量之增能研習所獲知能，實踐於課堂教學中。</w:t>
            </w:r>
          </w:p>
        </w:tc>
        <w:tc>
          <w:tcPr>
            <w:tcW w:w="1175" w:type="pct"/>
            <w:vAlign w:val="center"/>
          </w:tcPr>
          <w:p w:rsidR="00202B6B" w:rsidRPr="00747ACB" w:rsidRDefault="00202B6B" w:rsidP="00202B6B">
            <w:pPr>
              <w:adjustRightInd w:val="0"/>
              <w:snapToGrid w:val="0"/>
              <w:spacing w:after="0" w:line="240" w:lineRule="auto"/>
              <w:jc w:val="both"/>
              <w:rPr>
                <w:rFonts w:ascii="Times New Roman" w:eastAsia="標楷體" w:hAnsi="標楷體"/>
                <w:sz w:val="24"/>
                <w:szCs w:val="24"/>
                <w:lang w:eastAsia="zh-TW"/>
              </w:rPr>
            </w:pPr>
            <w:r w:rsidRPr="00747ACB">
              <w:rPr>
                <w:rFonts w:ascii="Times New Roman" w:eastAsia="標楷體" w:hAnsi="標楷體"/>
                <w:sz w:val="24"/>
                <w:szCs w:val="24"/>
                <w:lang w:eastAsia="zh-TW"/>
              </w:rPr>
              <w:t>能於計畫中提出協助或鼓勵措施。</w:t>
            </w:r>
          </w:p>
        </w:tc>
        <w:tc>
          <w:tcPr>
            <w:tcW w:w="496" w:type="pct"/>
            <w:gridSpan w:val="2"/>
            <w:vAlign w:val="center"/>
          </w:tcPr>
          <w:p w:rsidR="00202B6B" w:rsidRPr="00747ACB" w:rsidRDefault="00202B6B" w:rsidP="00202B6B">
            <w:pPr>
              <w:adjustRightInd w:val="0"/>
              <w:snapToGrid w:val="0"/>
              <w:spacing w:after="0" w:line="240" w:lineRule="auto"/>
              <w:jc w:val="both"/>
              <w:rPr>
                <w:rFonts w:ascii="標楷體" w:eastAsia="標楷體" w:hAnsi="標楷體"/>
                <w:sz w:val="24"/>
                <w:szCs w:val="24"/>
              </w:rPr>
            </w:pPr>
            <w:r>
              <w:rPr>
                <w:rFonts w:ascii="標楷體" w:eastAsia="標楷體" w:hAnsi="標楷體"/>
                <w:sz w:val="24"/>
                <w:szCs w:val="24"/>
              </w:rPr>
              <w:sym w:font="Wingdings 2" w:char="F052"/>
            </w:r>
            <w:r w:rsidRPr="00747ACB">
              <w:rPr>
                <w:rFonts w:ascii="標楷體" w:eastAsia="標楷體" w:hAnsi="標楷體"/>
                <w:sz w:val="24"/>
                <w:szCs w:val="24"/>
              </w:rPr>
              <w:t>是</w:t>
            </w:r>
          </w:p>
          <w:p w:rsidR="00202B6B" w:rsidRPr="00747ACB" w:rsidRDefault="00202B6B" w:rsidP="00202B6B">
            <w:pPr>
              <w:adjustRightInd w:val="0"/>
              <w:snapToGrid w:val="0"/>
              <w:spacing w:after="0" w:line="240" w:lineRule="auto"/>
              <w:jc w:val="both"/>
              <w:rPr>
                <w:rFonts w:ascii="標楷體" w:eastAsia="標楷體" w:hAnsi="標楷體"/>
                <w:sz w:val="24"/>
                <w:szCs w:val="24"/>
              </w:rPr>
            </w:pPr>
          </w:p>
          <w:p w:rsidR="00202B6B" w:rsidRPr="00747ACB" w:rsidRDefault="00202B6B" w:rsidP="00202B6B">
            <w:pPr>
              <w:adjustRightInd w:val="0"/>
              <w:snapToGrid w:val="0"/>
              <w:spacing w:after="0" w:line="240" w:lineRule="auto"/>
              <w:jc w:val="both"/>
              <w:rPr>
                <w:rFonts w:ascii="標楷體" w:eastAsia="標楷體" w:hAnsi="標楷體"/>
                <w:sz w:val="24"/>
                <w:szCs w:val="24"/>
              </w:rPr>
            </w:pPr>
            <w:r w:rsidRPr="00747ACB">
              <w:rPr>
                <w:rFonts w:ascii="標楷體" w:eastAsia="標楷體" w:hAnsi="標楷體"/>
                <w:sz w:val="24"/>
                <w:szCs w:val="24"/>
              </w:rPr>
              <w:t>□否</w:t>
            </w:r>
          </w:p>
        </w:tc>
        <w:tc>
          <w:tcPr>
            <w:tcW w:w="1263" w:type="pct"/>
          </w:tcPr>
          <w:p w:rsidR="004A6DAE" w:rsidRPr="008954AE" w:rsidRDefault="00202B6B" w:rsidP="004A6DAE">
            <w:pPr>
              <w:adjustRightInd w:val="0"/>
              <w:snapToGrid w:val="0"/>
              <w:spacing w:after="0" w:line="240" w:lineRule="auto"/>
              <w:jc w:val="both"/>
              <w:rPr>
                <w:rFonts w:ascii="標楷體" w:eastAsia="標楷體" w:hAnsi="標楷體"/>
                <w:sz w:val="24"/>
                <w:szCs w:val="24"/>
                <w:lang w:eastAsia="zh-TW"/>
              </w:rPr>
            </w:pPr>
            <w:r w:rsidRPr="008954AE">
              <w:rPr>
                <w:rFonts w:ascii="標楷體" w:eastAsia="標楷體" w:hAnsi="標楷體" w:cs="標楷體"/>
                <w:sz w:val="24"/>
                <w:szCs w:val="24"/>
                <w:lang w:eastAsia="zh-TW"/>
              </w:rPr>
              <w:t>舉辦生活課程教科書轉換主題教學暨有效教學多元評量設計案例徵選，激發教師生活課程教學創意</w:t>
            </w:r>
            <w:r w:rsidRPr="008954AE">
              <w:rPr>
                <w:rFonts w:ascii="標楷體" w:eastAsia="標楷體" w:hAnsi="標楷體"/>
                <w:sz w:val="24"/>
                <w:szCs w:val="24"/>
                <w:lang w:eastAsia="zh-TW"/>
              </w:rPr>
              <w:t>，實踐於課堂教學中。</w:t>
            </w:r>
            <w:r w:rsidR="004A6DAE" w:rsidRPr="00747ACB">
              <w:rPr>
                <w:rFonts w:ascii="Times New Roman" w:eastAsia="標楷體" w:hAnsi="Times New Roman"/>
                <w:lang w:eastAsia="zh-TW"/>
              </w:rPr>
              <w:t>(</w:t>
            </w:r>
            <w:r w:rsidR="004A6DAE">
              <w:rPr>
                <w:rFonts w:ascii="Times New Roman" w:eastAsia="標楷體" w:hAnsi="Times New Roman"/>
                <w:lang w:eastAsia="zh-TW"/>
              </w:rPr>
              <w:t>P2</w:t>
            </w:r>
            <w:r w:rsidR="00AD6C87">
              <w:rPr>
                <w:rFonts w:ascii="Times New Roman" w:eastAsia="標楷體" w:hAnsi="Times New Roman"/>
                <w:lang w:eastAsia="zh-TW"/>
              </w:rPr>
              <w:t>3</w:t>
            </w:r>
            <w:r w:rsidR="004A6DAE" w:rsidRPr="00747ACB">
              <w:rPr>
                <w:rFonts w:ascii="Times New Roman" w:eastAsia="標楷體" w:hAnsi="Times New Roman"/>
                <w:lang w:eastAsia="zh-TW"/>
              </w:rPr>
              <w:t>)</w:t>
            </w:r>
          </w:p>
          <w:p w:rsidR="00202B6B" w:rsidRPr="008954AE" w:rsidRDefault="00202B6B" w:rsidP="00202B6B">
            <w:pPr>
              <w:adjustRightInd w:val="0"/>
              <w:snapToGrid w:val="0"/>
              <w:spacing w:after="0" w:line="240" w:lineRule="auto"/>
              <w:jc w:val="both"/>
              <w:rPr>
                <w:rFonts w:ascii="標楷體" w:eastAsia="標楷體" w:hAnsi="標楷體"/>
                <w:sz w:val="24"/>
                <w:szCs w:val="24"/>
                <w:lang w:eastAsia="zh-TW"/>
              </w:rPr>
            </w:pPr>
          </w:p>
        </w:tc>
      </w:tr>
      <w:tr w:rsidR="00F474C7" w:rsidRPr="00747ACB" w:rsidTr="00E84417">
        <w:trPr>
          <w:cantSplit/>
          <w:trHeight w:val="511"/>
          <w:jc w:val="center"/>
        </w:trPr>
        <w:tc>
          <w:tcPr>
            <w:tcW w:w="2066" w:type="pct"/>
            <w:gridSpan w:val="5"/>
            <w:vAlign w:val="center"/>
          </w:tcPr>
          <w:p w:rsidR="00F474C7" w:rsidRPr="00747ACB" w:rsidRDefault="00F474C7" w:rsidP="00E84417">
            <w:pPr>
              <w:adjustRightInd w:val="0"/>
              <w:snapToGrid w:val="0"/>
              <w:spacing w:after="0" w:line="240" w:lineRule="auto"/>
              <w:jc w:val="both"/>
              <w:rPr>
                <w:rFonts w:ascii="Times New Roman" w:eastAsia="標楷體" w:hAnsi="Times New Roman"/>
                <w:sz w:val="24"/>
                <w:szCs w:val="24"/>
              </w:rPr>
            </w:pPr>
            <w:r w:rsidRPr="00747ACB">
              <w:rPr>
                <w:rFonts w:ascii="Times New Roman" w:eastAsia="標楷體" w:hAnsi="Times New Roman"/>
                <w:sz w:val="24"/>
                <w:szCs w:val="24"/>
              </w:rPr>
              <w:t>4.</w:t>
            </w:r>
            <w:r w:rsidRPr="00747ACB">
              <w:rPr>
                <w:rFonts w:ascii="Times New Roman" w:eastAsia="標楷體" w:hAnsi="標楷體"/>
                <w:sz w:val="24"/>
                <w:szCs w:val="24"/>
              </w:rPr>
              <w:t>輔導小組之特色作為</w:t>
            </w:r>
          </w:p>
        </w:tc>
        <w:tc>
          <w:tcPr>
            <w:tcW w:w="2934" w:type="pct"/>
            <w:gridSpan w:val="4"/>
          </w:tcPr>
          <w:p w:rsidR="00A031CA" w:rsidRPr="00CD7943" w:rsidRDefault="00A031CA" w:rsidP="00240471">
            <w:pPr>
              <w:pStyle w:val="a3"/>
              <w:numPr>
                <w:ilvl w:val="0"/>
                <w:numId w:val="18"/>
              </w:numPr>
              <w:ind w:leftChars="0"/>
              <w:rPr>
                <w:rFonts w:ascii="標楷體" w:eastAsia="標楷體" w:hAnsi="標楷體"/>
                <w:color w:val="000000" w:themeColor="text1"/>
                <w:sz w:val="24"/>
                <w:szCs w:val="24"/>
              </w:rPr>
            </w:pPr>
            <w:r w:rsidRPr="00CD7943">
              <w:rPr>
                <w:rFonts w:ascii="標楷體" w:eastAsia="標楷體" w:hAnsi="標楷體" w:hint="eastAsia"/>
                <w:color w:val="000000" w:themeColor="text1"/>
                <w:sz w:val="24"/>
                <w:szCs w:val="24"/>
              </w:rPr>
              <w:t>持續在地教學方案，進行校際推廣分享</w:t>
            </w:r>
          </w:p>
          <w:p w:rsidR="00A031CA" w:rsidRPr="00CD7943" w:rsidRDefault="00A031CA" w:rsidP="00240471">
            <w:pPr>
              <w:pStyle w:val="a3"/>
              <w:numPr>
                <w:ilvl w:val="0"/>
                <w:numId w:val="18"/>
              </w:numPr>
              <w:ind w:leftChars="0"/>
              <w:rPr>
                <w:rFonts w:ascii="標楷體" w:eastAsia="標楷體" w:hAnsi="標楷體"/>
                <w:color w:val="000000" w:themeColor="text1"/>
                <w:sz w:val="24"/>
                <w:szCs w:val="24"/>
              </w:rPr>
            </w:pPr>
            <w:r w:rsidRPr="00CD7943">
              <w:rPr>
                <w:rFonts w:ascii="標楷體" w:eastAsia="標楷體" w:hAnsi="標楷體" w:hint="eastAsia"/>
                <w:color w:val="000000" w:themeColor="text1"/>
                <w:sz w:val="24"/>
                <w:szCs w:val="24"/>
              </w:rPr>
              <w:t>建構生活課程地圖，落實教材主題轉化</w:t>
            </w:r>
          </w:p>
          <w:p w:rsidR="00F474C7" w:rsidRPr="00CD7943" w:rsidRDefault="00A031CA" w:rsidP="00240471">
            <w:pPr>
              <w:pStyle w:val="a3"/>
              <w:numPr>
                <w:ilvl w:val="0"/>
                <w:numId w:val="18"/>
              </w:numPr>
              <w:ind w:leftChars="0"/>
              <w:rPr>
                <w:rFonts w:ascii="Times New Roman" w:eastAsia="標楷體" w:hAnsi="Times New Roman"/>
                <w:sz w:val="24"/>
                <w:szCs w:val="24"/>
                <w:lang w:eastAsia="zh-TW"/>
              </w:rPr>
            </w:pPr>
            <w:r w:rsidRPr="00CD7943">
              <w:rPr>
                <w:rFonts w:ascii="標楷體" w:eastAsia="標楷體" w:hAnsi="標楷體" w:hint="eastAsia"/>
                <w:color w:val="000000" w:themeColor="text1"/>
                <w:sz w:val="24"/>
                <w:szCs w:val="24"/>
                <w:lang w:eastAsia="zh-TW"/>
              </w:rPr>
              <w:t>縣市生活策略結盟，輔導運作交流分享</w:t>
            </w:r>
          </w:p>
        </w:tc>
      </w:tr>
      <w:tr w:rsidR="00F474C7" w:rsidRPr="00747ACB" w:rsidTr="00E84417">
        <w:trPr>
          <w:cantSplit/>
          <w:trHeight w:val="561"/>
          <w:jc w:val="center"/>
        </w:trPr>
        <w:tc>
          <w:tcPr>
            <w:tcW w:w="2066" w:type="pct"/>
            <w:gridSpan w:val="5"/>
            <w:vAlign w:val="center"/>
          </w:tcPr>
          <w:p w:rsidR="00F474C7" w:rsidRPr="00747ACB" w:rsidRDefault="00F474C7" w:rsidP="00E84417">
            <w:pPr>
              <w:adjustRightInd w:val="0"/>
              <w:snapToGrid w:val="0"/>
              <w:spacing w:after="0" w:line="240" w:lineRule="auto"/>
              <w:ind w:left="190" w:hangingChars="79" w:hanging="190"/>
              <w:jc w:val="both"/>
              <w:rPr>
                <w:rFonts w:ascii="Times New Roman" w:eastAsia="標楷體" w:hAnsi="Times New Roman"/>
                <w:sz w:val="24"/>
                <w:szCs w:val="24"/>
                <w:lang w:eastAsia="zh-TW"/>
              </w:rPr>
            </w:pPr>
            <w:r w:rsidRPr="00747ACB">
              <w:rPr>
                <w:rFonts w:ascii="Times New Roman" w:eastAsia="標楷體" w:hAnsi="Times New Roman"/>
                <w:sz w:val="24"/>
                <w:szCs w:val="24"/>
                <w:lang w:eastAsia="zh-TW"/>
              </w:rPr>
              <w:t>5.</w:t>
            </w:r>
            <w:r w:rsidRPr="00747ACB">
              <w:rPr>
                <w:rFonts w:ascii="Times New Roman" w:eastAsia="標楷體" w:hAnsi="Times New Roman"/>
                <w:sz w:val="24"/>
                <w:szCs w:val="24"/>
                <w:lang w:eastAsia="zh-TW"/>
              </w:rPr>
              <w:t>相較於前一計畫，輔導小組規劃提升品質之作為</w:t>
            </w:r>
          </w:p>
        </w:tc>
        <w:tc>
          <w:tcPr>
            <w:tcW w:w="2934" w:type="pct"/>
            <w:gridSpan w:val="4"/>
          </w:tcPr>
          <w:p w:rsidR="00A031CA" w:rsidRPr="00CD7943" w:rsidRDefault="00A031CA" w:rsidP="00240471">
            <w:pPr>
              <w:pStyle w:val="a3"/>
              <w:numPr>
                <w:ilvl w:val="0"/>
                <w:numId w:val="19"/>
              </w:numPr>
              <w:ind w:leftChars="0"/>
              <w:rPr>
                <w:rFonts w:ascii="標楷體" w:eastAsia="標楷體" w:hAnsi="標楷體"/>
                <w:color w:val="000000" w:themeColor="text1"/>
                <w:sz w:val="24"/>
                <w:szCs w:val="24"/>
              </w:rPr>
            </w:pPr>
            <w:r w:rsidRPr="00CD7943">
              <w:rPr>
                <w:rFonts w:ascii="標楷體" w:eastAsia="標楷體" w:hAnsi="標楷體" w:hint="eastAsia"/>
                <w:color w:val="000000" w:themeColor="text1"/>
                <w:sz w:val="24"/>
                <w:szCs w:val="24"/>
              </w:rPr>
              <w:t>課程教學與評量發展推動實施回流工作坊</w:t>
            </w:r>
          </w:p>
          <w:p w:rsidR="00A031CA" w:rsidRPr="00CD7943" w:rsidRDefault="00A031CA" w:rsidP="00240471">
            <w:pPr>
              <w:pStyle w:val="a3"/>
              <w:numPr>
                <w:ilvl w:val="0"/>
                <w:numId w:val="19"/>
              </w:numPr>
              <w:ind w:leftChars="0"/>
              <w:rPr>
                <w:rFonts w:ascii="標楷體" w:eastAsia="標楷體" w:hAnsi="標楷體"/>
                <w:color w:val="000000" w:themeColor="text1"/>
                <w:sz w:val="24"/>
                <w:szCs w:val="24"/>
              </w:rPr>
            </w:pPr>
            <w:r w:rsidRPr="00CD7943">
              <w:rPr>
                <w:rFonts w:ascii="標楷體" w:eastAsia="標楷體" w:hAnsi="標楷體" w:hint="eastAsia"/>
                <w:color w:val="000000" w:themeColor="text1"/>
                <w:sz w:val="24"/>
                <w:szCs w:val="24"/>
              </w:rPr>
              <w:t>教學提升策略轉化及發展分區到校服務輔導員帶領觀課議課</w:t>
            </w:r>
          </w:p>
          <w:p w:rsidR="00A031CA" w:rsidRPr="00CD7943" w:rsidRDefault="00A031CA" w:rsidP="00240471">
            <w:pPr>
              <w:pStyle w:val="a3"/>
              <w:numPr>
                <w:ilvl w:val="0"/>
                <w:numId w:val="19"/>
              </w:numPr>
              <w:ind w:leftChars="0"/>
              <w:rPr>
                <w:rFonts w:ascii="標楷體" w:eastAsia="標楷體" w:hAnsi="標楷體"/>
                <w:color w:val="000000" w:themeColor="text1"/>
                <w:sz w:val="24"/>
                <w:szCs w:val="24"/>
              </w:rPr>
            </w:pPr>
            <w:r w:rsidRPr="00CD7943">
              <w:rPr>
                <w:rFonts w:ascii="標楷體" w:eastAsia="標楷體" w:hAnsi="標楷體" w:hint="eastAsia"/>
                <w:color w:val="000000" w:themeColor="text1"/>
                <w:sz w:val="24"/>
                <w:szCs w:val="24"/>
              </w:rPr>
              <w:t>教師教學需求主題增能</w:t>
            </w:r>
          </w:p>
          <w:p w:rsidR="00A031CA" w:rsidRPr="00CD7943" w:rsidRDefault="00A031CA" w:rsidP="00240471">
            <w:pPr>
              <w:pStyle w:val="a3"/>
              <w:numPr>
                <w:ilvl w:val="0"/>
                <w:numId w:val="19"/>
              </w:numPr>
              <w:ind w:leftChars="0"/>
              <w:rPr>
                <w:rFonts w:ascii="標楷體" w:eastAsia="標楷體" w:hAnsi="標楷體"/>
                <w:color w:val="000000" w:themeColor="text1"/>
                <w:sz w:val="24"/>
                <w:szCs w:val="24"/>
              </w:rPr>
            </w:pPr>
            <w:r w:rsidRPr="00CD7943">
              <w:rPr>
                <w:rFonts w:ascii="標楷體" w:eastAsia="標楷體" w:hAnsi="標楷體" w:hint="eastAsia"/>
                <w:color w:val="000000" w:themeColor="text1"/>
                <w:sz w:val="24"/>
                <w:szCs w:val="24"/>
              </w:rPr>
              <w:t>教學品質提升策略轉化進行專業</w:t>
            </w:r>
          </w:p>
          <w:p w:rsidR="00A031CA" w:rsidRPr="00CD7943" w:rsidRDefault="00A031CA" w:rsidP="00240471">
            <w:pPr>
              <w:pStyle w:val="a3"/>
              <w:numPr>
                <w:ilvl w:val="0"/>
                <w:numId w:val="19"/>
              </w:numPr>
              <w:ind w:leftChars="0"/>
              <w:rPr>
                <w:rFonts w:ascii="標楷體" w:eastAsia="標楷體" w:hAnsi="標楷體"/>
                <w:color w:val="000000" w:themeColor="text1"/>
                <w:sz w:val="24"/>
                <w:szCs w:val="24"/>
              </w:rPr>
            </w:pPr>
            <w:r w:rsidRPr="00CD7943">
              <w:rPr>
                <w:rFonts w:ascii="標楷體" w:eastAsia="標楷體" w:hAnsi="標楷體" w:hint="eastAsia"/>
                <w:color w:val="000000" w:themeColor="text1"/>
                <w:sz w:val="24"/>
                <w:szCs w:val="24"/>
              </w:rPr>
              <w:t>協助辦理到校及區域聯合服務</w:t>
            </w:r>
          </w:p>
          <w:p w:rsidR="00F474C7" w:rsidRPr="00CD7943" w:rsidRDefault="00F474C7" w:rsidP="00E84417">
            <w:pPr>
              <w:adjustRightInd w:val="0"/>
              <w:snapToGrid w:val="0"/>
              <w:spacing w:after="0" w:line="240" w:lineRule="auto"/>
              <w:jc w:val="both"/>
              <w:rPr>
                <w:rFonts w:ascii="Times New Roman" w:eastAsia="標楷體" w:hAnsi="Times New Roman"/>
                <w:sz w:val="24"/>
                <w:szCs w:val="24"/>
                <w:lang w:val="x-none" w:eastAsia="zh-TW"/>
              </w:rPr>
            </w:pPr>
          </w:p>
        </w:tc>
      </w:tr>
      <w:tr w:rsidR="00F474C7" w:rsidRPr="00747ACB" w:rsidTr="00E84417">
        <w:trPr>
          <w:cantSplit/>
          <w:trHeight w:val="606"/>
          <w:jc w:val="center"/>
        </w:trPr>
        <w:tc>
          <w:tcPr>
            <w:tcW w:w="1666" w:type="pct"/>
            <w:gridSpan w:val="4"/>
            <w:shd w:val="clear" w:color="auto" w:fill="D9D9D9"/>
            <w:vAlign w:val="center"/>
          </w:tcPr>
          <w:p w:rsidR="00F474C7" w:rsidRPr="00747ACB" w:rsidRDefault="00F474C7" w:rsidP="00E84417">
            <w:pPr>
              <w:adjustRightInd w:val="0"/>
              <w:snapToGrid w:val="0"/>
              <w:spacing w:after="0" w:line="240" w:lineRule="auto"/>
              <w:jc w:val="center"/>
              <w:rPr>
                <w:rFonts w:ascii="Times New Roman" w:eastAsia="標楷體" w:hAnsi="Times New Roman"/>
                <w:b/>
                <w:sz w:val="24"/>
                <w:szCs w:val="24"/>
              </w:rPr>
            </w:pPr>
            <w:r w:rsidRPr="00747ACB">
              <w:rPr>
                <w:rFonts w:ascii="Times New Roman" w:eastAsia="標楷體" w:hAnsi="標楷體"/>
                <w:b/>
                <w:sz w:val="24"/>
                <w:szCs w:val="24"/>
              </w:rPr>
              <w:t>承辦人核章</w:t>
            </w:r>
          </w:p>
        </w:tc>
        <w:tc>
          <w:tcPr>
            <w:tcW w:w="1667" w:type="pct"/>
            <w:gridSpan w:val="3"/>
            <w:shd w:val="clear" w:color="auto" w:fill="D9D9D9"/>
            <w:vAlign w:val="center"/>
          </w:tcPr>
          <w:p w:rsidR="00F474C7" w:rsidRPr="00747ACB" w:rsidRDefault="00F474C7" w:rsidP="00E84417">
            <w:pPr>
              <w:adjustRightInd w:val="0"/>
              <w:snapToGrid w:val="0"/>
              <w:spacing w:after="0" w:line="240" w:lineRule="auto"/>
              <w:jc w:val="center"/>
              <w:rPr>
                <w:rFonts w:ascii="Times New Roman" w:eastAsia="標楷體" w:hAnsi="Times New Roman"/>
                <w:b/>
                <w:sz w:val="24"/>
                <w:szCs w:val="24"/>
                <w:lang w:eastAsia="zh-TW"/>
              </w:rPr>
            </w:pPr>
            <w:r w:rsidRPr="00747ACB">
              <w:rPr>
                <w:rFonts w:ascii="Times New Roman" w:eastAsia="標楷體" w:hAnsi="標楷體"/>
                <w:b/>
                <w:sz w:val="24"/>
                <w:szCs w:val="24"/>
                <w:lang w:eastAsia="zh-TW"/>
              </w:rPr>
              <w:t>相關承辦單位主管核章</w:t>
            </w:r>
          </w:p>
        </w:tc>
        <w:tc>
          <w:tcPr>
            <w:tcW w:w="1667" w:type="pct"/>
            <w:gridSpan w:val="2"/>
            <w:shd w:val="clear" w:color="auto" w:fill="D9D9D9"/>
            <w:vAlign w:val="center"/>
          </w:tcPr>
          <w:p w:rsidR="00F474C7" w:rsidRPr="00747ACB" w:rsidRDefault="00F474C7" w:rsidP="00E84417">
            <w:pPr>
              <w:adjustRightInd w:val="0"/>
              <w:snapToGrid w:val="0"/>
              <w:spacing w:after="0" w:line="240" w:lineRule="auto"/>
              <w:jc w:val="center"/>
              <w:rPr>
                <w:rFonts w:ascii="Times New Roman" w:eastAsia="標楷體" w:hAnsi="Times New Roman"/>
                <w:b/>
                <w:sz w:val="24"/>
                <w:szCs w:val="24"/>
                <w:lang w:eastAsia="zh-TW"/>
              </w:rPr>
            </w:pPr>
            <w:r w:rsidRPr="00747ACB">
              <w:rPr>
                <w:rFonts w:ascii="Times New Roman" w:eastAsia="標楷體" w:hAnsi="標楷體"/>
                <w:b/>
                <w:sz w:val="24"/>
                <w:szCs w:val="24"/>
                <w:lang w:eastAsia="zh-TW"/>
              </w:rPr>
              <w:t>直轄市、縣</w:t>
            </w:r>
            <w:r w:rsidRPr="00747ACB">
              <w:rPr>
                <w:rFonts w:ascii="Times New Roman" w:eastAsia="標楷體" w:hAnsi="Times New Roman"/>
                <w:b/>
                <w:sz w:val="24"/>
                <w:szCs w:val="24"/>
                <w:lang w:eastAsia="zh-TW"/>
              </w:rPr>
              <w:t>(</w:t>
            </w:r>
            <w:r w:rsidRPr="00747ACB">
              <w:rPr>
                <w:rFonts w:ascii="Times New Roman" w:eastAsia="標楷體" w:hAnsi="標楷體"/>
                <w:b/>
                <w:sz w:val="24"/>
                <w:szCs w:val="24"/>
                <w:lang w:eastAsia="zh-TW"/>
              </w:rPr>
              <w:t>市</w:t>
            </w:r>
            <w:r w:rsidRPr="00747ACB">
              <w:rPr>
                <w:rFonts w:ascii="Times New Roman" w:eastAsia="標楷體" w:hAnsi="Times New Roman"/>
                <w:b/>
                <w:sz w:val="24"/>
                <w:szCs w:val="24"/>
                <w:lang w:eastAsia="zh-TW"/>
              </w:rPr>
              <w:t>)</w:t>
            </w:r>
            <w:r w:rsidRPr="00747ACB">
              <w:rPr>
                <w:rFonts w:ascii="Times New Roman" w:eastAsia="標楷體" w:hAnsi="標楷體"/>
                <w:b/>
                <w:sz w:val="24"/>
                <w:szCs w:val="24"/>
                <w:lang w:eastAsia="zh-TW"/>
              </w:rPr>
              <w:t>教育局</w:t>
            </w:r>
            <w:r w:rsidRPr="00747ACB">
              <w:rPr>
                <w:rFonts w:ascii="Times New Roman" w:eastAsia="標楷體" w:hAnsi="Times New Roman"/>
                <w:b/>
                <w:sz w:val="24"/>
                <w:szCs w:val="24"/>
                <w:lang w:eastAsia="zh-TW"/>
              </w:rPr>
              <w:t>(</w:t>
            </w:r>
            <w:r w:rsidRPr="00747ACB">
              <w:rPr>
                <w:rFonts w:ascii="Times New Roman" w:eastAsia="標楷體" w:hAnsi="標楷體"/>
                <w:b/>
                <w:sz w:val="24"/>
                <w:szCs w:val="24"/>
                <w:lang w:eastAsia="zh-TW"/>
              </w:rPr>
              <w:t>處</w:t>
            </w:r>
            <w:r w:rsidRPr="00747ACB">
              <w:rPr>
                <w:rFonts w:ascii="Times New Roman" w:eastAsia="標楷體" w:hAnsi="Times New Roman"/>
                <w:b/>
                <w:sz w:val="24"/>
                <w:szCs w:val="24"/>
                <w:lang w:eastAsia="zh-TW"/>
              </w:rPr>
              <w:t>)</w:t>
            </w:r>
            <w:r w:rsidRPr="00747ACB">
              <w:rPr>
                <w:rFonts w:ascii="Times New Roman" w:eastAsia="標楷體" w:hAnsi="標楷體"/>
                <w:b/>
                <w:sz w:val="24"/>
                <w:szCs w:val="24"/>
                <w:lang w:eastAsia="zh-TW"/>
              </w:rPr>
              <w:t>副局</w:t>
            </w:r>
            <w:r w:rsidRPr="00747ACB">
              <w:rPr>
                <w:rFonts w:ascii="Times New Roman" w:eastAsia="標楷體" w:hAnsi="Times New Roman"/>
                <w:b/>
                <w:sz w:val="24"/>
                <w:szCs w:val="24"/>
                <w:lang w:eastAsia="zh-TW"/>
              </w:rPr>
              <w:t>(</w:t>
            </w:r>
            <w:r w:rsidRPr="00747ACB">
              <w:rPr>
                <w:rFonts w:ascii="Times New Roman" w:eastAsia="標楷體" w:hAnsi="標楷體"/>
                <w:b/>
                <w:sz w:val="24"/>
                <w:szCs w:val="24"/>
                <w:lang w:eastAsia="zh-TW"/>
              </w:rPr>
              <w:t>處</w:t>
            </w:r>
            <w:r w:rsidRPr="00747ACB">
              <w:rPr>
                <w:rFonts w:ascii="Times New Roman" w:eastAsia="標楷體" w:hAnsi="Times New Roman"/>
                <w:b/>
                <w:sz w:val="24"/>
                <w:szCs w:val="24"/>
                <w:lang w:eastAsia="zh-TW"/>
              </w:rPr>
              <w:t>)</w:t>
            </w:r>
            <w:r w:rsidRPr="00747ACB">
              <w:rPr>
                <w:rFonts w:ascii="Times New Roman" w:eastAsia="標楷體" w:hAnsi="標楷體"/>
                <w:b/>
                <w:sz w:val="24"/>
                <w:szCs w:val="24"/>
                <w:lang w:eastAsia="zh-TW"/>
              </w:rPr>
              <w:t>長、局</w:t>
            </w:r>
            <w:r w:rsidRPr="00747ACB">
              <w:rPr>
                <w:rFonts w:ascii="Times New Roman" w:eastAsia="標楷體" w:hAnsi="Times New Roman"/>
                <w:b/>
                <w:sz w:val="24"/>
                <w:szCs w:val="24"/>
                <w:lang w:eastAsia="zh-TW"/>
              </w:rPr>
              <w:t>(</w:t>
            </w:r>
            <w:r w:rsidRPr="00747ACB">
              <w:rPr>
                <w:rFonts w:ascii="Times New Roman" w:eastAsia="標楷體" w:hAnsi="標楷體"/>
                <w:b/>
                <w:sz w:val="24"/>
                <w:szCs w:val="24"/>
                <w:lang w:eastAsia="zh-TW"/>
              </w:rPr>
              <w:t>處</w:t>
            </w:r>
            <w:r w:rsidRPr="00747ACB">
              <w:rPr>
                <w:rFonts w:ascii="Times New Roman" w:eastAsia="標楷體" w:hAnsi="Times New Roman"/>
                <w:b/>
                <w:sz w:val="24"/>
                <w:szCs w:val="24"/>
                <w:lang w:eastAsia="zh-TW"/>
              </w:rPr>
              <w:t>)</w:t>
            </w:r>
            <w:r w:rsidRPr="00747ACB">
              <w:rPr>
                <w:rFonts w:ascii="Times New Roman" w:eastAsia="標楷體" w:hAnsi="標楷體"/>
                <w:b/>
                <w:sz w:val="24"/>
                <w:szCs w:val="24"/>
                <w:lang w:eastAsia="zh-TW"/>
              </w:rPr>
              <w:t>長核章</w:t>
            </w:r>
          </w:p>
        </w:tc>
      </w:tr>
      <w:tr w:rsidR="00F474C7" w:rsidRPr="00747ACB" w:rsidTr="00E84417">
        <w:trPr>
          <w:cantSplit/>
          <w:trHeight w:val="606"/>
          <w:jc w:val="center"/>
        </w:trPr>
        <w:tc>
          <w:tcPr>
            <w:tcW w:w="1666" w:type="pct"/>
            <w:gridSpan w:val="4"/>
            <w:vAlign w:val="center"/>
          </w:tcPr>
          <w:p w:rsidR="00F474C7" w:rsidRPr="00747ACB" w:rsidRDefault="00F474C7" w:rsidP="00E84417">
            <w:pPr>
              <w:adjustRightInd w:val="0"/>
              <w:snapToGrid w:val="0"/>
              <w:spacing w:after="0" w:line="240" w:lineRule="auto"/>
              <w:jc w:val="both"/>
              <w:rPr>
                <w:rFonts w:ascii="Times New Roman" w:eastAsia="標楷體" w:hAnsi="Times New Roman"/>
                <w:sz w:val="24"/>
                <w:szCs w:val="24"/>
                <w:lang w:eastAsia="zh-TW"/>
              </w:rPr>
            </w:pPr>
          </w:p>
        </w:tc>
        <w:tc>
          <w:tcPr>
            <w:tcW w:w="1667" w:type="pct"/>
            <w:gridSpan w:val="3"/>
            <w:vAlign w:val="center"/>
          </w:tcPr>
          <w:p w:rsidR="00F474C7" w:rsidRPr="00747ACB" w:rsidRDefault="00F474C7" w:rsidP="00E84417">
            <w:pPr>
              <w:adjustRightInd w:val="0"/>
              <w:snapToGrid w:val="0"/>
              <w:spacing w:after="0" w:line="240" w:lineRule="auto"/>
              <w:jc w:val="both"/>
              <w:rPr>
                <w:rFonts w:ascii="Times New Roman" w:eastAsia="標楷體" w:hAnsi="Times New Roman"/>
                <w:sz w:val="24"/>
                <w:szCs w:val="24"/>
                <w:lang w:eastAsia="zh-TW"/>
              </w:rPr>
            </w:pPr>
          </w:p>
        </w:tc>
        <w:tc>
          <w:tcPr>
            <w:tcW w:w="1667" w:type="pct"/>
            <w:gridSpan w:val="2"/>
            <w:vAlign w:val="center"/>
          </w:tcPr>
          <w:p w:rsidR="00F474C7" w:rsidRPr="00747ACB" w:rsidRDefault="00F474C7" w:rsidP="00E84417">
            <w:pPr>
              <w:adjustRightInd w:val="0"/>
              <w:snapToGrid w:val="0"/>
              <w:spacing w:after="0" w:line="240" w:lineRule="auto"/>
              <w:jc w:val="both"/>
              <w:rPr>
                <w:rFonts w:ascii="Times New Roman" w:eastAsia="標楷體" w:hAnsi="Times New Roman"/>
                <w:sz w:val="24"/>
                <w:szCs w:val="24"/>
                <w:lang w:eastAsia="zh-TW"/>
              </w:rPr>
            </w:pPr>
          </w:p>
        </w:tc>
      </w:tr>
      <w:tr w:rsidR="00F474C7" w:rsidRPr="00747ACB" w:rsidTr="00E84417">
        <w:trPr>
          <w:cantSplit/>
          <w:trHeight w:val="1812"/>
          <w:jc w:val="center"/>
        </w:trPr>
        <w:tc>
          <w:tcPr>
            <w:tcW w:w="1301" w:type="pct"/>
            <w:gridSpan w:val="3"/>
            <w:shd w:val="clear" w:color="auto" w:fill="F2F2F2"/>
            <w:vAlign w:val="center"/>
          </w:tcPr>
          <w:p w:rsidR="00F474C7" w:rsidRPr="00747ACB" w:rsidRDefault="00F474C7" w:rsidP="00E84417">
            <w:pPr>
              <w:adjustRightInd w:val="0"/>
              <w:snapToGrid w:val="0"/>
              <w:spacing w:after="0" w:line="240" w:lineRule="auto"/>
              <w:jc w:val="both"/>
              <w:rPr>
                <w:rFonts w:ascii="Times New Roman" w:eastAsia="標楷體" w:hAnsi="Times New Roman"/>
                <w:color w:val="FF0000"/>
                <w:sz w:val="24"/>
                <w:szCs w:val="24"/>
                <w:lang w:eastAsia="zh-TW"/>
              </w:rPr>
            </w:pPr>
            <w:r w:rsidRPr="00747ACB">
              <w:rPr>
                <w:rFonts w:ascii="Times New Roman" w:eastAsia="標楷體" w:hAnsi="標楷體"/>
                <w:color w:val="FF0000"/>
                <w:sz w:val="24"/>
                <w:szCs w:val="24"/>
                <w:lang w:eastAsia="zh-TW"/>
              </w:rPr>
              <w:t>中央輔導團隊</w:t>
            </w:r>
            <w:r w:rsidRPr="00747ACB">
              <w:rPr>
                <w:rFonts w:ascii="Times New Roman" w:eastAsia="標楷體" w:hAnsi="標楷體" w:hint="eastAsia"/>
                <w:color w:val="FF0000"/>
                <w:sz w:val="24"/>
                <w:szCs w:val="24"/>
                <w:lang w:eastAsia="zh-TW"/>
              </w:rPr>
              <w:t>於</w:t>
            </w:r>
            <w:r w:rsidRPr="00747ACB">
              <w:rPr>
                <w:rFonts w:ascii="Times New Roman" w:eastAsia="標楷體" w:hAnsi="標楷體"/>
                <w:color w:val="FF0000"/>
                <w:sz w:val="24"/>
                <w:szCs w:val="24"/>
                <w:lang w:eastAsia="zh-TW"/>
              </w:rPr>
              <w:t>領域</w:t>
            </w:r>
            <w:r w:rsidRPr="00747ACB">
              <w:rPr>
                <w:rFonts w:ascii="Times New Roman" w:eastAsia="標楷體" w:hAnsi="Times New Roman"/>
                <w:color w:val="FF0000"/>
                <w:sz w:val="24"/>
                <w:szCs w:val="24"/>
                <w:lang w:eastAsia="zh-TW"/>
              </w:rPr>
              <w:t>(</w:t>
            </w:r>
            <w:r w:rsidRPr="00747ACB">
              <w:rPr>
                <w:rFonts w:ascii="Times New Roman" w:eastAsia="標楷體" w:hAnsi="標楷體"/>
                <w:color w:val="FF0000"/>
                <w:sz w:val="24"/>
                <w:szCs w:val="24"/>
                <w:lang w:eastAsia="zh-TW"/>
              </w:rPr>
              <w:t>議題</w:t>
            </w:r>
            <w:r w:rsidRPr="00747ACB">
              <w:rPr>
                <w:rFonts w:ascii="Times New Roman" w:eastAsia="標楷體" w:hAnsi="Times New Roman"/>
                <w:color w:val="FF0000"/>
                <w:sz w:val="24"/>
                <w:szCs w:val="24"/>
                <w:lang w:eastAsia="zh-TW"/>
              </w:rPr>
              <w:t>)</w:t>
            </w:r>
            <w:r w:rsidRPr="00747ACB">
              <w:rPr>
                <w:rFonts w:ascii="Times New Roman" w:eastAsia="標楷體" w:hAnsi="標楷體"/>
                <w:color w:val="FF0000"/>
                <w:sz w:val="24"/>
                <w:szCs w:val="24"/>
                <w:lang w:eastAsia="zh-TW"/>
              </w:rPr>
              <w:t>諮詢小組自評</w:t>
            </w:r>
            <w:r w:rsidRPr="00747ACB">
              <w:rPr>
                <w:rFonts w:ascii="Times New Roman" w:eastAsia="標楷體" w:hAnsi="標楷體" w:hint="eastAsia"/>
                <w:color w:val="FF0000"/>
                <w:sz w:val="24"/>
                <w:szCs w:val="24"/>
                <w:lang w:eastAsia="zh-TW"/>
              </w:rPr>
              <w:t>之</w:t>
            </w:r>
            <w:r w:rsidRPr="00747ACB">
              <w:rPr>
                <w:rFonts w:ascii="Times New Roman" w:eastAsia="標楷體" w:hAnsi="標楷體"/>
                <w:color w:val="FF0000"/>
                <w:sz w:val="24"/>
                <w:szCs w:val="24"/>
                <w:lang w:eastAsia="zh-TW"/>
              </w:rPr>
              <w:t>輔導意見</w:t>
            </w:r>
          </w:p>
        </w:tc>
        <w:tc>
          <w:tcPr>
            <w:tcW w:w="3699" w:type="pct"/>
            <w:gridSpan w:val="6"/>
            <w:shd w:val="clear" w:color="auto" w:fill="F2F2F2"/>
          </w:tcPr>
          <w:p w:rsidR="00F474C7" w:rsidRPr="00747ACB" w:rsidRDefault="00F474C7" w:rsidP="00E84417">
            <w:pPr>
              <w:adjustRightInd w:val="0"/>
              <w:snapToGrid w:val="0"/>
              <w:spacing w:after="0" w:line="240" w:lineRule="auto"/>
              <w:jc w:val="both"/>
              <w:rPr>
                <w:rFonts w:ascii="Times New Roman" w:eastAsia="標楷體" w:hAnsi="Times New Roman"/>
                <w:sz w:val="24"/>
                <w:szCs w:val="24"/>
                <w:lang w:eastAsia="zh-TW"/>
              </w:rPr>
            </w:pPr>
          </w:p>
          <w:p w:rsidR="00F474C7" w:rsidRPr="00747ACB" w:rsidRDefault="00F474C7" w:rsidP="00E84417">
            <w:pPr>
              <w:adjustRightInd w:val="0"/>
              <w:snapToGrid w:val="0"/>
              <w:spacing w:after="0" w:line="240" w:lineRule="auto"/>
              <w:jc w:val="both"/>
              <w:rPr>
                <w:rFonts w:ascii="Times New Roman" w:eastAsia="標楷體" w:hAnsi="Times New Roman"/>
                <w:sz w:val="24"/>
                <w:szCs w:val="24"/>
                <w:lang w:eastAsia="zh-TW"/>
              </w:rPr>
            </w:pPr>
          </w:p>
          <w:p w:rsidR="00F474C7" w:rsidRPr="00747ACB" w:rsidRDefault="00F474C7" w:rsidP="00E84417">
            <w:pPr>
              <w:adjustRightInd w:val="0"/>
              <w:snapToGrid w:val="0"/>
              <w:spacing w:after="0" w:line="240" w:lineRule="auto"/>
              <w:jc w:val="both"/>
              <w:rPr>
                <w:rFonts w:ascii="Times New Roman" w:eastAsia="標楷體" w:hAnsi="Times New Roman"/>
                <w:sz w:val="24"/>
                <w:szCs w:val="24"/>
                <w:lang w:eastAsia="zh-TW"/>
              </w:rPr>
            </w:pPr>
          </w:p>
          <w:p w:rsidR="00F474C7" w:rsidRPr="00747ACB" w:rsidRDefault="00F474C7" w:rsidP="00E84417">
            <w:pPr>
              <w:adjustRightInd w:val="0"/>
              <w:snapToGrid w:val="0"/>
              <w:spacing w:after="0" w:line="240" w:lineRule="auto"/>
              <w:jc w:val="both"/>
              <w:rPr>
                <w:rFonts w:ascii="Times New Roman" w:eastAsia="標楷體" w:hAnsi="Times New Roman"/>
                <w:sz w:val="24"/>
                <w:szCs w:val="24"/>
                <w:lang w:eastAsia="zh-TW"/>
              </w:rPr>
            </w:pPr>
          </w:p>
          <w:p w:rsidR="00F474C7" w:rsidRPr="00747ACB" w:rsidRDefault="00F474C7" w:rsidP="00E84417">
            <w:pPr>
              <w:adjustRightInd w:val="0"/>
              <w:snapToGrid w:val="0"/>
              <w:spacing w:after="0" w:line="240" w:lineRule="auto"/>
              <w:jc w:val="both"/>
              <w:rPr>
                <w:rFonts w:ascii="Times New Roman" w:eastAsia="標楷體" w:hAnsi="Times New Roman"/>
                <w:sz w:val="24"/>
                <w:szCs w:val="24"/>
                <w:lang w:eastAsia="zh-TW"/>
              </w:rPr>
            </w:pPr>
          </w:p>
          <w:p w:rsidR="00F474C7" w:rsidRPr="00747ACB" w:rsidRDefault="00F474C7" w:rsidP="00E84417">
            <w:pPr>
              <w:adjustRightInd w:val="0"/>
              <w:snapToGrid w:val="0"/>
              <w:spacing w:after="0" w:line="240" w:lineRule="auto"/>
              <w:jc w:val="both"/>
              <w:rPr>
                <w:rFonts w:ascii="Times New Roman" w:eastAsia="標楷體" w:hAnsi="Times New Roman"/>
                <w:sz w:val="24"/>
                <w:szCs w:val="24"/>
                <w:lang w:eastAsia="zh-TW"/>
              </w:rPr>
            </w:pPr>
          </w:p>
          <w:p w:rsidR="00F474C7" w:rsidRPr="00747ACB" w:rsidRDefault="00F474C7" w:rsidP="00E84417">
            <w:pPr>
              <w:adjustRightInd w:val="0"/>
              <w:snapToGrid w:val="0"/>
              <w:spacing w:after="0" w:line="240" w:lineRule="auto"/>
              <w:jc w:val="both"/>
              <w:rPr>
                <w:rFonts w:ascii="Times New Roman" w:eastAsia="標楷體" w:hAnsi="Times New Roman"/>
                <w:sz w:val="24"/>
                <w:szCs w:val="24"/>
                <w:lang w:eastAsia="zh-TW"/>
              </w:rPr>
            </w:pPr>
          </w:p>
          <w:p w:rsidR="00F474C7" w:rsidRPr="00747ACB" w:rsidRDefault="00F474C7" w:rsidP="00E84417">
            <w:pPr>
              <w:adjustRightInd w:val="0"/>
              <w:snapToGrid w:val="0"/>
              <w:spacing w:after="0" w:line="240" w:lineRule="auto"/>
              <w:jc w:val="right"/>
              <w:rPr>
                <w:rFonts w:ascii="Times New Roman" w:eastAsia="標楷體" w:hAnsi="Times New Roman"/>
                <w:sz w:val="24"/>
                <w:szCs w:val="24"/>
              </w:rPr>
            </w:pPr>
            <w:r w:rsidRPr="00747ACB">
              <w:rPr>
                <w:rFonts w:ascii="Times New Roman" w:eastAsia="標楷體" w:hAnsi="標楷體"/>
                <w:color w:val="FF0000"/>
                <w:sz w:val="24"/>
                <w:szCs w:val="24"/>
                <w:lang w:eastAsia="zh-TW"/>
              </w:rPr>
              <w:t>中央輔導團隊</w:t>
            </w:r>
            <w:r w:rsidRPr="00747ACB">
              <w:rPr>
                <w:rFonts w:ascii="Times New Roman" w:eastAsia="標楷體" w:hAnsi="Times New Roman"/>
                <w:sz w:val="24"/>
                <w:szCs w:val="24"/>
              </w:rPr>
              <w:t xml:space="preserve">:___________ </w:t>
            </w:r>
            <w:r w:rsidRPr="00747ACB">
              <w:rPr>
                <w:rFonts w:ascii="Times New Roman" w:eastAsia="標楷體" w:hAnsi="標楷體"/>
                <w:sz w:val="24"/>
                <w:szCs w:val="24"/>
              </w:rPr>
              <w:t>年</w:t>
            </w:r>
            <w:r w:rsidRPr="00747ACB">
              <w:rPr>
                <w:rFonts w:ascii="Times New Roman" w:eastAsia="標楷體" w:hAnsi="Times New Roman"/>
                <w:sz w:val="24"/>
                <w:szCs w:val="24"/>
              </w:rPr>
              <w:t xml:space="preserve">  </w:t>
            </w:r>
            <w:r w:rsidRPr="00747ACB">
              <w:rPr>
                <w:rFonts w:ascii="Times New Roman" w:eastAsia="標楷體" w:hAnsi="標楷體"/>
                <w:sz w:val="24"/>
                <w:szCs w:val="24"/>
              </w:rPr>
              <w:t>月</w:t>
            </w:r>
            <w:r w:rsidRPr="00747ACB">
              <w:rPr>
                <w:rFonts w:ascii="Times New Roman" w:eastAsia="標楷體" w:hAnsi="Times New Roman"/>
                <w:sz w:val="24"/>
                <w:szCs w:val="24"/>
              </w:rPr>
              <w:t xml:space="preserve"> </w:t>
            </w:r>
            <w:r w:rsidRPr="00747ACB">
              <w:rPr>
                <w:rFonts w:ascii="Times New Roman" w:eastAsia="標楷體" w:hAnsi="標楷體"/>
                <w:sz w:val="24"/>
                <w:szCs w:val="24"/>
              </w:rPr>
              <w:t>日</w:t>
            </w:r>
          </w:p>
        </w:tc>
      </w:tr>
    </w:tbl>
    <w:p w:rsidR="00F474C7" w:rsidRPr="00487DBE" w:rsidRDefault="00F474C7">
      <w:pPr>
        <w:rPr>
          <w:lang w:eastAsia="zh-TW"/>
        </w:rPr>
      </w:pPr>
    </w:p>
    <w:sectPr w:rsidR="00F474C7" w:rsidRPr="00487DBE">
      <w:footerReference w:type="default" r:id="rId8"/>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313A" w:rsidRDefault="00C0313A" w:rsidP="00487DBE">
      <w:pPr>
        <w:spacing w:after="0" w:line="240" w:lineRule="auto"/>
      </w:pPr>
      <w:r>
        <w:separator/>
      </w:r>
    </w:p>
  </w:endnote>
  <w:endnote w:type="continuationSeparator" w:id="0">
    <w:p w:rsidR="00C0313A" w:rsidRDefault="00C0313A" w:rsidP="00487D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Gungsuh">
    <w:panose1 w:val="02030600000101010101"/>
    <w:charset w:val="81"/>
    <w:family w:val="roman"/>
    <w:pitch w:val="variable"/>
    <w:sig w:usb0="B00002AF" w:usb1="69D77CFB" w:usb2="00000030" w:usb3="00000000" w:csb0="0008009F" w:csb1="00000000"/>
  </w:font>
  <w:font w:name="標楷體">
    <w:panose1 w:val="03000509000000000000"/>
    <w:charset w:val="88"/>
    <w:family w:val="script"/>
    <w:pitch w:val="fixed"/>
    <w:sig w:usb0="00000003" w:usb1="080E0000"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0923274"/>
      <w:docPartObj>
        <w:docPartGallery w:val="Page Numbers (Bottom of Page)"/>
        <w:docPartUnique/>
      </w:docPartObj>
    </w:sdtPr>
    <w:sdtEndPr/>
    <w:sdtContent>
      <w:p w:rsidR="00E8171B" w:rsidRDefault="00E8171B">
        <w:pPr>
          <w:pStyle w:val="a7"/>
          <w:jc w:val="center"/>
        </w:pPr>
        <w:r>
          <w:fldChar w:fldCharType="begin"/>
        </w:r>
        <w:r>
          <w:instrText>PAGE   \* MERGEFORMAT</w:instrText>
        </w:r>
        <w:r>
          <w:fldChar w:fldCharType="separate"/>
        </w:r>
        <w:r w:rsidR="00C0313A" w:rsidRPr="00C0313A">
          <w:rPr>
            <w:noProof/>
            <w:lang w:val="zh-TW" w:eastAsia="zh-TW"/>
          </w:rPr>
          <w:t>1</w:t>
        </w:r>
        <w:r>
          <w:fldChar w:fldCharType="end"/>
        </w:r>
      </w:p>
    </w:sdtContent>
  </w:sdt>
  <w:p w:rsidR="00E8171B" w:rsidRDefault="00E8171B">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313A" w:rsidRDefault="00C0313A" w:rsidP="00487DBE">
      <w:pPr>
        <w:spacing w:after="0" w:line="240" w:lineRule="auto"/>
      </w:pPr>
      <w:r>
        <w:separator/>
      </w:r>
    </w:p>
  </w:footnote>
  <w:footnote w:type="continuationSeparator" w:id="0">
    <w:p w:rsidR="00C0313A" w:rsidRDefault="00C0313A" w:rsidP="00487DB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37EC8"/>
    <w:multiLevelType w:val="hybridMultilevel"/>
    <w:tmpl w:val="2FA8B2F8"/>
    <w:lvl w:ilvl="0" w:tplc="90EC4A68">
      <w:start w:val="1"/>
      <w:numFmt w:val="taiwaneseCountingThousand"/>
      <w:lvlText w:val="%1、"/>
      <w:lvlJc w:val="left"/>
      <w:pPr>
        <w:ind w:left="480" w:hanging="480"/>
      </w:pPr>
      <w:rPr>
        <w:rFonts w:cs="Gungsuh"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4FA1F4F"/>
    <w:multiLevelType w:val="hybridMultilevel"/>
    <w:tmpl w:val="A49A3C28"/>
    <w:lvl w:ilvl="0" w:tplc="5CEC25D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6A52794"/>
    <w:multiLevelType w:val="hybridMultilevel"/>
    <w:tmpl w:val="4B8E0506"/>
    <w:lvl w:ilvl="0" w:tplc="497C7AC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B9E65A2"/>
    <w:multiLevelType w:val="hybridMultilevel"/>
    <w:tmpl w:val="81202520"/>
    <w:lvl w:ilvl="0" w:tplc="B19C541E">
      <w:start w:val="1"/>
      <w:numFmt w:val="taiwaneseCountingThousand"/>
      <w:lvlText w:val="(%1)"/>
      <w:lvlJc w:val="left"/>
      <w:pPr>
        <w:ind w:left="480" w:hanging="480"/>
      </w:pPr>
      <w:rPr>
        <w:rFonts w:cstheme="minorBidi"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198344F"/>
    <w:multiLevelType w:val="multilevel"/>
    <w:tmpl w:val="FA680D22"/>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11FC33B1"/>
    <w:multiLevelType w:val="hybridMultilevel"/>
    <w:tmpl w:val="9734325C"/>
    <w:lvl w:ilvl="0" w:tplc="191E05F6">
      <w:start w:val="1"/>
      <w:numFmt w:val="taiwaneseCountingThousand"/>
      <w:lvlText w:val="(%1)"/>
      <w:lvlJc w:val="left"/>
      <w:pPr>
        <w:ind w:left="763" w:hanging="480"/>
      </w:pPr>
      <w:rPr>
        <w:rFonts w:eastAsia="標楷體" w:hint="eastAsia"/>
        <w:b w:val="0"/>
        <w:i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6114576"/>
    <w:multiLevelType w:val="hybridMultilevel"/>
    <w:tmpl w:val="26781600"/>
    <w:lvl w:ilvl="0" w:tplc="B19C541E">
      <w:start w:val="1"/>
      <w:numFmt w:val="taiwaneseCountingThousand"/>
      <w:lvlText w:val="(%1)"/>
      <w:lvlJc w:val="left"/>
      <w:pPr>
        <w:ind w:left="196" w:hanging="480"/>
      </w:pPr>
      <w:rPr>
        <w:rFonts w:cstheme="minorBidi" w:hint="default"/>
      </w:rPr>
    </w:lvl>
    <w:lvl w:ilvl="1" w:tplc="191E05F6">
      <w:start w:val="1"/>
      <w:numFmt w:val="taiwaneseCountingThousand"/>
      <w:lvlText w:val="(%2)"/>
      <w:lvlJc w:val="left"/>
      <w:pPr>
        <w:ind w:left="676" w:hanging="480"/>
      </w:pPr>
      <w:rPr>
        <w:rFonts w:eastAsia="標楷體" w:hint="eastAsia"/>
        <w:b w:val="0"/>
        <w:i w:val="0"/>
        <w:sz w:val="24"/>
      </w:rPr>
    </w:lvl>
    <w:lvl w:ilvl="2" w:tplc="0409001B" w:tentative="1">
      <w:start w:val="1"/>
      <w:numFmt w:val="lowerRoman"/>
      <w:lvlText w:val="%3."/>
      <w:lvlJc w:val="right"/>
      <w:pPr>
        <w:ind w:left="1156" w:hanging="480"/>
      </w:pPr>
    </w:lvl>
    <w:lvl w:ilvl="3" w:tplc="0409000F" w:tentative="1">
      <w:start w:val="1"/>
      <w:numFmt w:val="decimal"/>
      <w:lvlText w:val="%4."/>
      <w:lvlJc w:val="left"/>
      <w:pPr>
        <w:ind w:left="1636" w:hanging="480"/>
      </w:pPr>
    </w:lvl>
    <w:lvl w:ilvl="4" w:tplc="04090019" w:tentative="1">
      <w:start w:val="1"/>
      <w:numFmt w:val="ideographTraditional"/>
      <w:lvlText w:val="%5、"/>
      <w:lvlJc w:val="left"/>
      <w:pPr>
        <w:ind w:left="2116" w:hanging="480"/>
      </w:pPr>
    </w:lvl>
    <w:lvl w:ilvl="5" w:tplc="0409001B" w:tentative="1">
      <w:start w:val="1"/>
      <w:numFmt w:val="lowerRoman"/>
      <w:lvlText w:val="%6."/>
      <w:lvlJc w:val="right"/>
      <w:pPr>
        <w:ind w:left="2596" w:hanging="480"/>
      </w:pPr>
    </w:lvl>
    <w:lvl w:ilvl="6" w:tplc="0409000F" w:tentative="1">
      <w:start w:val="1"/>
      <w:numFmt w:val="decimal"/>
      <w:lvlText w:val="%7."/>
      <w:lvlJc w:val="left"/>
      <w:pPr>
        <w:ind w:left="3076" w:hanging="480"/>
      </w:pPr>
    </w:lvl>
    <w:lvl w:ilvl="7" w:tplc="04090019" w:tentative="1">
      <w:start w:val="1"/>
      <w:numFmt w:val="ideographTraditional"/>
      <w:lvlText w:val="%8、"/>
      <w:lvlJc w:val="left"/>
      <w:pPr>
        <w:ind w:left="3556" w:hanging="480"/>
      </w:pPr>
    </w:lvl>
    <w:lvl w:ilvl="8" w:tplc="0409001B" w:tentative="1">
      <w:start w:val="1"/>
      <w:numFmt w:val="lowerRoman"/>
      <w:lvlText w:val="%9."/>
      <w:lvlJc w:val="right"/>
      <w:pPr>
        <w:ind w:left="4036" w:hanging="480"/>
      </w:pPr>
    </w:lvl>
  </w:abstractNum>
  <w:abstractNum w:abstractNumId="7" w15:restartNumberingAfterBreak="0">
    <w:nsid w:val="1AFB4530"/>
    <w:multiLevelType w:val="multilevel"/>
    <w:tmpl w:val="24A8CCE2"/>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1E167067"/>
    <w:multiLevelType w:val="hybridMultilevel"/>
    <w:tmpl w:val="E46A314E"/>
    <w:lvl w:ilvl="0" w:tplc="B19C541E">
      <w:start w:val="1"/>
      <w:numFmt w:val="taiwaneseCountingThousand"/>
      <w:lvlText w:val="(%1)"/>
      <w:lvlJc w:val="left"/>
      <w:pPr>
        <w:ind w:left="55" w:hanging="480"/>
      </w:pPr>
      <w:rPr>
        <w:rFonts w:cstheme="minorBidi" w:hint="default"/>
      </w:rPr>
    </w:lvl>
    <w:lvl w:ilvl="1" w:tplc="04090019" w:tentative="1">
      <w:start w:val="1"/>
      <w:numFmt w:val="ideographTraditional"/>
      <w:lvlText w:val="%2、"/>
      <w:lvlJc w:val="left"/>
      <w:pPr>
        <w:ind w:left="535" w:hanging="480"/>
      </w:pPr>
    </w:lvl>
    <w:lvl w:ilvl="2" w:tplc="0409001B" w:tentative="1">
      <w:start w:val="1"/>
      <w:numFmt w:val="lowerRoman"/>
      <w:lvlText w:val="%3."/>
      <w:lvlJc w:val="right"/>
      <w:pPr>
        <w:ind w:left="1015" w:hanging="480"/>
      </w:pPr>
    </w:lvl>
    <w:lvl w:ilvl="3" w:tplc="0409000F" w:tentative="1">
      <w:start w:val="1"/>
      <w:numFmt w:val="decimal"/>
      <w:lvlText w:val="%4."/>
      <w:lvlJc w:val="left"/>
      <w:pPr>
        <w:ind w:left="1495" w:hanging="480"/>
      </w:pPr>
    </w:lvl>
    <w:lvl w:ilvl="4" w:tplc="04090019" w:tentative="1">
      <w:start w:val="1"/>
      <w:numFmt w:val="ideographTraditional"/>
      <w:lvlText w:val="%5、"/>
      <w:lvlJc w:val="left"/>
      <w:pPr>
        <w:ind w:left="1975" w:hanging="480"/>
      </w:pPr>
    </w:lvl>
    <w:lvl w:ilvl="5" w:tplc="0409001B" w:tentative="1">
      <w:start w:val="1"/>
      <w:numFmt w:val="lowerRoman"/>
      <w:lvlText w:val="%6."/>
      <w:lvlJc w:val="right"/>
      <w:pPr>
        <w:ind w:left="2455" w:hanging="480"/>
      </w:pPr>
    </w:lvl>
    <w:lvl w:ilvl="6" w:tplc="0409000F" w:tentative="1">
      <w:start w:val="1"/>
      <w:numFmt w:val="decimal"/>
      <w:lvlText w:val="%7."/>
      <w:lvlJc w:val="left"/>
      <w:pPr>
        <w:ind w:left="2935" w:hanging="480"/>
      </w:pPr>
    </w:lvl>
    <w:lvl w:ilvl="7" w:tplc="04090019" w:tentative="1">
      <w:start w:val="1"/>
      <w:numFmt w:val="ideographTraditional"/>
      <w:lvlText w:val="%8、"/>
      <w:lvlJc w:val="left"/>
      <w:pPr>
        <w:ind w:left="3415" w:hanging="480"/>
      </w:pPr>
    </w:lvl>
    <w:lvl w:ilvl="8" w:tplc="0409001B" w:tentative="1">
      <w:start w:val="1"/>
      <w:numFmt w:val="lowerRoman"/>
      <w:lvlText w:val="%9."/>
      <w:lvlJc w:val="right"/>
      <w:pPr>
        <w:ind w:left="3895" w:hanging="480"/>
      </w:pPr>
    </w:lvl>
  </w:abstractNum>
  <w:abstractNum w:abstractNumId="9" w15:restartNumberingAfterBreak="0">
    <w:nsid w:val="25EE5E34"/>
    <w:multiLevelType w:val="hybridMultilevel"/>
    <w:tmpl w:val="5246DA6A"/>
    <w:lvl w:ilvl="0" w:tplc="B19C541E">
      <w:start w:val="1"/>
      <w:numFmt w:val="taiwaneseCountingThousand"/>
      <w:lvlText w:val="(%1)"/>
      <w:lvlJc w:val="left"/>
      <w:pPr>
        <w:ind w:left="960" w:hanging="480"/>
      </w:pPr>
      <w:rPr>
        <w:rFonts w:cstheme="minorBidi"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330B6483"/>
    <w:multiLevelType w:val="multilevel"/>
    <w:tmpl w:val="A9CA20DC"/>
    <w:lvl w:ilvl="0">
      <w:start w:val="1"/>
      <w:numFmt w:val="decimal"/>
      <w:lvlText w:val="%1、"/>
      <w:lvlJc w:val="left"/>
      <w:pPr>
        <w:ind w:left="480" w:hanging="480"/>
      </w:pPr>
      <w:rPr>
        <w:b w:val="0"/>
      </w:rPr>
    </w:lvl>
    <w:lvl w:ilvl="1">
      <w:start w:val="1"/>
      <w:numFmt w:val="decimal"/>
      <w:lvlText w:val="%2."/>
      <w:lvlJc w:val="left"/>
      <w:pPr>
        <w:ind w:left="888" w:hanging="408"/>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36FA45C1"/>
    <w:multiLevelType w:val="hybridMultilevel"/>
    <w:tmpl w:val="D99A805E"/>
    <w:lvl w:ilvl="0" w:tplc="D96450C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ABB578D"/>
    <w:multiLevelType w:val="multilevel"/>
    <w:tmpl w:val="B5FABE22"/>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3" w15:restartNumberingAfterBreak="0">
    <w:nsid w:val="42B97660"/>
    <w:multiLevelType w:val="multilevel"/>
    <w:tmpl w:val="00ECD6BE"/>
    <w:lvl w:ilvl="0">
      <w:start w:val="1"/>
      <w:numFmt w:val="decimal"/>
      <w:lvlText w:val="%1、"/>
      <w:lvlJc w:val="left"/>
      <w:pPr>
        <w:ind w:left="480" w:hanging="480"/>
      </w:pPr>
      <w:rPr>
        <w:b w:val="0"/>
      </w:rPr>
    </w:lvl>
    <w:lvl w:ilvl="1">
      <w:start w:val="1"/>
      <w:numFmt w:val="taiwaneseCountingThousand"/>
      <w:lvlText w:val="(%2)"/>
      <w:lvlJc w:val="left"/>
      <w:pPr>
        <w:ind w:left="888" w:hanging="408"/>
      </w:pPr>
      <w:rPr>
        <w:rFonts w:cstheme="minorBidi"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477816A5"/>
    <w:multiLevelType w:val="multilevel"/>
    <w:tmpl w:val="B5FABE22"/>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5" w15:restartNumberingAfterBreak="0">
    <w:nsid w:val="4CF47CD8"/>
    <w:multiLevelType w:val="multilevel"/>
    <w:tmpl w:val="67768304"/>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6" w15:restartNumberingAfterBreak="0">
    <w:nsid w:val="4D5E59AA"/>
    <w:multiLevelType w:val="hybridMultilevel"/>
    <w:tmpl w:val="137A9400"/>
    <w:lvl w:ilvl="0" w:tplc="B19C541E">
      <w:start w:val="1"/>
      <w:numFmt w:val="taiwaneseCountingThousand"/>
      <w:lvlText w:val="(%1)"/>
      <w:lvlJc w:val="left"/>
      <w:pPr>
        <w:ind w:left="480" w:hanging="480"/>
      </w:pPr>
      <w:rPr>
        <w:rFonts w:cstheme="minorBidi"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E23690C"/>
    <w:multiLevelType w:val="multilevel"/>
    <w:tmpl w:val="B72A5B88"/>
    <w:lvl w:ilvl="0">
      <w:start w:val="1"/>
      <w:numFmt w:val="taiwaneseCountingThousand"/>
      <w:lvlText w:val="(%1)"/>
      <w:lvlJc w:val="left"/>
      <w:pPr>
        <w:ind w:left="480" w:hanging="480"/>
      </w:pPr>
      <w:rPr>
        <w:rFonts w:cstheme="minorBidi" w:hint="default"/>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8" w15:restartNumberingAfterBreak="0">
    <w:nsid w:val="4E63791C"/>
    <w:multiLevelType w:val="hybridMultilevel"/>
    <w:tmpl w:val="021C2BA2"/>
    <w:lvl w:ilvl="0" w:tplc="B19C541E">
      <w:start w:val="1"/>
      <w:numFmt w:val="taiwaneseCountingThousand"/>
      <w:lvlText w:val="(%1)"/>
      <w:lvlJc w:val="left"/>
      <w:pPr>
        <w:ind w:left="718" w:hanging="480"/>
      </w:pPr>
      <w:rPr>
        <w:rFonts w:cstheme="minorBidi" w:hint="default"/>
      </w:rPr>
    </w:lvl>
    <w:lvl w:ilvl="1" w:tplc="04090019" w:tentative="1">
      <w:start w:val="1"/>
      <w:numFmt w:val="ideographTraditional"/>
      <w:lvlText w:val="%2、"/>
      <w:lvlJc w:val="left"/>
      <w:pPr>
        <w:ind w:left="1198" w:hanging="480"/>
      </w:pPr>
    </w:lvl>
    <w:lvl w:ilvl="2" w:tplc="0409001B" w:tentative="1">
      <w:start w:val="1"/>
      <w:numFmt w:val="lowerRoman"/>
      <w:lvlText w:val="%3."/>
      <w:lvlJc w:val="right"/>
      <w:pPr>
        <w:ind w:left="1678" w:hanging="480"/>
      </w:pPr>
    </w:lvl>
    <w:lvl w:ilvl="3" w:tplc="0409000F" w:tentative="1">
      <w:start w:val="1"/>
      <w:numFmt w:val="decimal"/>
      <w:lvlText w:val="%4."/>
      <w:lvlJc w:val="left"/>
      <w:pPr>
        <w:ind w:left="2158" w:hanging="480"/>
      </w:pPr>
    </w:lvl>
    <w:lvl w:ilvl="4" w:tplc="04090019" w:tentative="1">
      <w:start w:val="1"/>
      <w:numFmt w:val="ideographTraditional"/>
      <w:lvlText w:val="%5、"/>
      <w:lvlJc w:val="left"/>
      <w:pPr>
        <w:ind w:left="2638" w:hanging="480"/>
      </w:pPr>
    </w:lvl>
    <w:lvl w:ilvl="5" w:tplc="0409001B" w:tentative="1">
      <w:start w:val="1"/>
      <w:numFmt w:val="lowerRoman"/>
      <w:lvlText w:val="%6."/>
      <w:lvlJc w:val="right"/>
      <w:pPr>
        <w:ind w:left="3118" w:hanging="480"/>
      </w:pPr>
    </w:lvl>
    <w:lvl w:ilvl="6" w:tplc="0409000F" w:tentative="1">
      <w:start w:val="1"/>
      <w:numFmt w:val="decimal"/>
      <w:lvlText w:val="%7."/>
      <w:lvlJc w:val="left"/>
      <w:pPr>
        <w:ind w:left="3598" w:hanging="480"/>
      </w:pPr>
    </w:lvl>
    <w:lvl w:ilvl="7" w:tplc="04090019" w:tentative="1">
      <w:start w:val="1"/>
      <w:numFmt w:val="ideographTraditional"/>
      <w:lvlText w:val="%8、"/>
      <w:lvlJc w:val="left"/>
      <w:pPr>
        <w:ind w:left="4078" w:hanging="480"/>
      </w:pPr>
    </w:lvl>
    <w:lvl w:ilvl="8" w:tplc="0409001B" w:tentative="1">
      <w:start w:val="1"/>
      <w:numFmt w:val="lowerRoman"/>
      <w:lvlText w:val="%9."/>
      <w:lvlJc w:val="right"/>
      <w:pPr>
        <w:ind w:left="4558" w:hanging="480"/>
      </w:pPr>
    </w:lvl>
  </w:abstractNum>
  <w:abstractNum w:abstractNumId="19" w15:restartNumberingAfterBreak="0">
    <w:nsid w:val="576F0CF3"/>
    <w:multiLevelType w:val="multilevel"/>
    <w:tmpl w:val="FC14498A"/>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0" w15:restartNumberingAfterBreak="0">
    <w:nsid w:val="583D605F"/>
    <w:multiLevelType w:val="hybridMultilevel"/>
    <w:tmpl w:val="CB0287C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5B853DFD"/>
    <w:multiLevelType w:val="hybridMultilevel"/>
    <w:tmpl w:val="9B9E8858"/>
    <w:lvl w:ilvl="0" w:tplc="B19C541E">
      <w:start w:val="1"/>
      <w:numFmt w:val="taiwaneseCountingThousand"/>
      <w:lvlText w:val="(%1)"/>
      <w:lvlJc w:val="left"/>
      <w:pPr>
        <w:ind w:left="196" w:hanging="480"/>
      </w:pPr>
      <w:rPr>
        <w:rFonts w:cstheme="minorBidi" w:hint="default"/>
      </w:rPr>
    </w:lvl>
    <w:lvl w:ilvl="1" w:tplc="04090019" w:tentative="1">
      <w:start w:val="1"/>
      <w:numFmt w:val="ideographTraditional"/>
      <w:lvlText w:val="%2、"/>
      <w:lvlJc w:val="left"/>
      <w:pPr>
        <w:ind w:left="676" w:hanging="480"/>
      </w:pPr>
    </w:lvl>
    <w:lvl w:ilvl="2" w:tplc="0409001B" w:tentative="1">
      <w:start w:val="1"/>
      <w:numFmt w:val="lowerRoman"/>
      <w:lvlText w:val="%3."/>
      <w:lvlJc w:val="right"/>
      <w:pPr>
        <w:ind w:left="1156" w:hanging="480"/>
      </w:pPr>
    </w:lvl>
    <w:lvl w:ilvl="3" w:tplc="0409000F" w:tentative="1">
      <w:start w:val="1"/>
      <w:numFmt w:val="decimal"/>
      <w:lvlText w:val="%4."/>
      <w:lvlJc w:val="left"/>
      <w:pPr>
        <w:ind w:left="1636" w:hanging="480"/>
      </w:pPr>
    </w:lvl>
    <w:lvl w:ilvl="4" w:tplc="04090019" w:tentative="1">
      <w:start w:val="1"/>
      <w:numFmt w:val="ideographTraditional"/>
      <w:lvlText w:val="%5、"/>
      <w:lvlJc w:val="left"/>
      <w:pPr>
        <w:ind w:left="2116" w:hanging="480"/>
      </w:pPr>
    </w:lvl>
    <w:lvl w:ilvl="5" w:tplc="0409001B" w:tentative="1">
      <w:start w:val="1"/>
      <w:numFmt w:val="lowerRoman"/>
      <w:lvlText w:val="%6."/>
      <w:lvlJc w:val="right"/>
      <w:pPr>
        <w:ind w:left="2596" w:hanging="480"/>
      </w:pPr>
    </w:lvl>
    <w:lvl w:ilvl="6" w:tplc="0409000F" w:tentative="1">
      <w:start w:val="1"/>
      <w:numFmt w:val="decimal"/>
      <w:lvlText w:val="%7."/>
      <w:lvlJc w:val="left"/>
      <w:pPr>
        <w:ind w:left="3076" w:hanging="480"/>
      </w:pPr>
    </w:lvl>
    <w:lvl w:ilvl="7" w:tplc="04090019" w:tentative="1">
      <w:start w:val="1"/>
      <w:numFmt w:val="ideographTraditional"/>
      <w:lvlText w:val="%8、"/>
      <w:lvlJc w:val="left"/>
      <w:pPr>
        <w:ind w:left="3556" w:hanging="480"/>
      </w:pPr>
    </w:lvl>
    <w:lvl w:ilvl="8" w:tplc="0409001B" w:tentative="1">
      <w:start w:val="1"/>
      <w:numFmt w:val="lowerRoman"/>
      <w:lvlText w:val="%9."/>
      <w:lvlJc w:val="right"/>
      <w:pPr>
        <w:ind w:left="4036" w:hanging="480"/>
      </w:pPr>
    </w:lvl>
  </w:abstractNum>
  <w:abstractNum w:abstractNumId="22" w15:restartNumberingAfterBreak="0">
    <w:nsid w:val="5D7B11B6"/>
    <w:multiLevelType w:val="multilevel"/>
    <w:tmpl w:val="68528D78"/>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3" w15:restartNumberingAfterBreak="0">
    <w:nsid w:val="6DF107A0"/>
    <w:multiLevelType w:val="hybridMultilevel"/>
    <w:tmpl w:val="7956601E"/>
    <w:lvl w:ilvl="0" w:tplc="5204FE2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705E1F18"/>
    <w:multiLevelType w:val="hybridMultilevel"/>
    <w:tmpl w:val="00C497FA"/>
    <w:lvl w:ilvl="0" w:tplc="B19C541E">
      <w:start w:val="1"/>
      <w:numFmt w:val="taiwaneseCountingThousand"/>
      <w:lvlText w:val="(%1)"/>
      <w:lvlJc w:val="left"/>
      <w:pPr>
        <w:ind w:left="720" w:hanging="480"/>
      </w:pPr>
      <w:rPr>
        <w:rFonts w:cstheme="minorBidi"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5" w15:restartNumberingAfterBreak="0">
    <w:nsid w:val="73AB43E6"/>
    <w:multiLevelType w:val="multilevel"/>
    <w:tmpl w:val="11B0E842"/>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6" w15:restartNumberingAfterBreak="0">
    <w:nsid w:val="7C256060"/>
    <w:multiLevelType w:val="hybridMultilevel"/>
    <w:tmpl w:val="368AD0F2"/>
    <w:lvl w:ilvl="0" w:tplc="81E46550">
      <w:start w:val="1"/>
      <w:numFmt w:val="decimal"/>
      <w:lvlText w:val="%1."/>
      <w:lvlJc w:val="left"/>
      <w:pPr>
        <w:ind w:left="360" w:hanging="360"/>
      </w:pPr>
      <w:rPr>
        <w:rFonts w:hint="default"/>
        <w:b w:val="0"/>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7D057CC3"/>
    <w:multiLevelType w:val="multilevel"/>
    <w:tmpl w:val="4E4875CA"/>
    <w:lvl w:ilvl="0">
      <w:start w:val="1"/>
      <w:numFmt w:val="decimal"/>
      <w:lvlText w:val="%1."/>
      <w:lvlJc w:val="left"/>
      <w:pPr>
        <w:ind w:left="240" w:hanging="24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8" w15:restartNumberingAfterBreak="0">
    <w:nsid w:val="7D626A81"/>
    <w:multiLevelType w:val="hybridMultilevel"/>
    <w:tmpl w:val="8A02D600"/>
    <w:lvl w:ilvl="0" w:tplc="0409000F">
      <w:start w:val="1"/>
      <w:numFmt w:val="decimal"/>
      <w:lvlText w:val="%1."/>
      <w:lvlJc w:val="left"/>
      <w:pPr>
        <w:ind w:left="480" w:hanging="480"/>
      </w:pPr>
    </w:lvl>
    <w:lvl w:ilvl="1" w:tplc="6FA0DE36">
      <w:start w:val="1"/>
      <w:numFmt w:val="taiwaneseCountingThousand"/>
      <w:lvlText w:val="%2、"/>
      <w:lvlJc w:val="left"/>
      <w:pPr>
        <w:ind w:left="960" w:hanging="480"/>
      </w:pPr>
      <w:rPr>
        <w:rFonts w:ascii="Times New Roman" w:hAnsi="Times New Roman" w:cs="Arial Unicode MS" w:hint="default"/>
      </w:rPr>
    </w:lvl>
    <w:lvl w:ilvl="2" w:tplc="3D4E601A">
      <w:start w:val="1"/>
      <w:numFmt w:val="taiwaneseCountingThousand"/>
      <w:lvlText w:val="(%3)"/>
      <w:lvlJc w:val="left"/>
      <w:pPr>
        <w:ind w:left="1440" w:hanging="480"/>
      </w:pPr>
      <w:rPr>
        <w:rFonts w:hint="default"/>
      </w:r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3"/>
  </w:num>
  <w:num w:numId="3">
    <w:abstractNumId w:val="2"/>
  </w:num>
  <w:num w:numId="4">
    <w:abstractNumId w:val="18"/>
  </w:num>
  <w:num w:numId="5">
    <w:abstractNumId w:val="22"/>
  </w:num>
  <w:num w:numId="6">
    <w:abstractNumId w:val="4"/>
  </w:num>
  <w:num w:numId="7">
    <w:abstractNumId w:val="15"/>
  </w:num>
  <w:num w:numId="8">
    <w:abstractNumId w:val="10"/>
  </w:num>
  <w:num w:numId="9">
    <w:abstractNumId w:val="19"/>
  </w:num>
  <w:num w:numId="10">
    <w:abstractNumId w:val="27"/>
  </w:num>
  <w:num w:numId="11">
    <w:abstractNumId w:val="7"/>
  </w:num>
  <w:num w:numId="12">
    <w:abstractNumId w:val="24"/>
  </w:num>
  <w:num w:numId="13">
    <w:abstractNumId w:val="21"/>
  </w:num>
  <w:num w:numId="14">
    <w:abstractNumId w:val="13"/>
  </w:num>
  <w:num w:numId="15">
    <w:abstractNumId w:val="17"/>
  </w:num>
  <w:num w:numId="16">
    <w:abstractNumId w:val="8"/>
  </w:num>
  <w:num w:numId="17">
    <w:abstractNumId w:val="5"/>
  </w:num>
  <w:num w:numId="18">
    <w:abstractNumId w:val="26"/>
  </w:num>
  <w:num w:numId="19">
    <w:abstractNumId w:val="11"/>
  </w:num>
  <w:num w:numId="20">
    <w:abstractNumId w:val="0"/>
  </w:num>
  <w:num w:numId="21">
    <w:abstractNumId w:val="28"/>
  </w:num>
  <w:num w:numId="22">
    <w:abstractNumId w:val="20"/>
  </w:num>
  <w:num w:numId="23">
    <w:abstractNumId w:val="3"/>
  </w:num>
  <w:num w:numId="24">
    <w:abstractNumId w:val="6"/>
  </w:num>
  <w:num w:numId="25">
    <w:abstractNumId w:val="9"/>
  </w:num>
  <w:num w:numId="26">
    <w:abstractNumId w:val="25"/>
  </w:num>
  <w:num w:numId="27">
    <w:abstractNumId w:val="14"/>
  </w:num>
  <w:num w:numId="28">
    <w:abstractNumId w:val="12"/>
  </w:num>
  <w:num w:numId="29">
    <w:abstractNumId w:val="1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bordersDoNotSurroundHeader/>
  <w:bordersDoNotSurroundFooter/>
  <w:defaultTabStop w:val="48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7532"/>
    <w:rsid w:val="00003076"/>
    <w:rsid w:val="00170AF1"/>
    <w:rsid w:val="001A00F1"/>
    <w:rsid w:val="00202B6B"/>
    <w:rsid w:val="00211BE0"/>
    <w:rsid w:val="00216113"/>
    <w:rsid w:val="00240471"/>
    <w:rsid w:val="00247501"/>
    <w:rsid w:val="002504F8"/>
    <w:rsid w:val="00324053"/>
    <w:rsid w:val="00382527"/>
    <w:rsid w:val="003862A8"/>
    <w:rsid w:val="00391DB5"/>
    <w:rsid w:val="003A3F11"/>
    <w:rsid w:val="003E5984"/>
    <w:rsid w:val="003F267B"/>
    <w:rsid w:val="0045364C"/>
    <w:rsid w:val="00487DBE"/>
    <w:rsid w:val="004A6DAE"/>
    <w:rsid w:val="00513664"/>
    <w:rsid w:val="00526842"/>
    <w:rsid w:val="00637532"/>
    <w:rsid w:val="007057B4"/>
    <w:rsid w:val="00761DF9"/>
    <w:rsid w:val="008914D3"/>
    <w:rsid w:val="008954AE"/>
    <w:rsid w:val="008A2BFC"/>
    <w:rsid w:val="00954C57"/>
    <w:rsid w:val="009A296E"/>
    <w:rsid w:val="00A031CA"/>
    <w:rsid w:val="00A27E2B"/>
    <w:rsid w:val="00AA5782"/>
    <w:rsid w:val="00AD325A"/>
    <w:rsid w:val="00AD6C87"/>
    <w:rsid w:val="00B27AEA"/>
    <w:rsid w:val="00B47805"/>
    <w:rsid w:val="00B73A9B"/>
    <w:rsid w:val="00B902A0"/>
    <w:rsid w:val="00BA4BD7"/>
    <w:rsid w:val="00BB7C81"/>
    <w:rsid w:val="00C0313A"/>
    <w:rsid w:val="00C34CF4"/>
    <w:rsid w:val="00C73BD5"/>
    <w:rsid w:val="00C905AE"/>
    <w:rsid w:val="00CD7306"/>
    <w:rsid w:val="00CD7943"/>
    <w:rsid w:val="00CE1739"/>
    <w:rsid w:val="00D91E84"/>
    <w:rsid w:val="00E472CD"/>
    <w:rsid w:val="00E8171B"/>
    <w:rsid w:val="00E84417"/>
    <w:rsid w:val="00F0125A"/>
    <w:rsid w:val="00F047FA"/>
    <w:rsid w:val="00F474C7"/>
    <w:rsid w:val="00FA663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1C8D0BA-9A05-49F3-9F5D-50E08FECD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37532"/>
    <w:pPr>
      <w:spacing w:after="200" w:line="276" w:lineRule="auto"/>
    </w:pPr>
    <w:rPr>
      <w:rFonts w:ascii="Calibri" w:eastAsia="新細明體" w:hAnsi="Calibri" w:cs="Times New Roman"/>
      <w:kern w:val="0"/>
      <w:sz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637532"/>
    <w:pPr>
      <w:widowControl w:val="0"/>
      <w:spacing w:after="0" w:line="240" w:lineRule="auto"/>
      <w:ind w:leftChars="200" w:left="480"/>
    </w:pPr>
    <w:rPr>
      <w:sz w:val="20"/>
      <w:szCs w:val="20"/>
      <w:lang w:val="x-none" w:eastAsia="x-none"/>
    </w:rPr>
  </w:style>
  <w:style w:type="character" w:customStyle="1" w:styleId="a4">
    <w:name w:val="清單段落 字元"/>
    <w:link w:val="a3"/>
    <w:uiPriority w:val="34"/>
    <w:locked/>
    <w:rsid w:val="00637532"/>
    <w:rPr>
      <w:rFonts w:ascii="Calibri" w:eastAsia="新細明體" w:hAnsi="Calibri" w:cs="Times New Roman"/>
      <w:kern w:val="0"/>
      <w:sz w:val="20"/>
      <w:szCs w:val="20"/>
      <w:lang w:val="x-none" w:eastAsia="x-none"/>
    </w:rPr>
  </w:style>
  <w:style w:type="paragraph" w:styleId="a5">
    <w:name w:val="header"/>
    <w:basedOn w:val="a"/>
    <w:link w:val="a6"/>
    <w:uiPriority w:val="99"/>
    <w:unhideWhenUsed/>
    <w:rsid w:val="00487DBE"/>
    <w:pPr>
      <w:tabs>
        <w:tab w:val="center" w:pos="4153"/>
        <w:tab w:val="right" w:pos="8306"/>
      </w:tabs>
      <w:snapToGrid w:val="0"/>
    </w:pPr>
    <w:rPr>
      <w:sz w:val="20"/>
      <w:szCs w:val="20"/>
    </w:rPr>
  </w:style>
  <w:style w:type="character" w:customStyle="1" w:styleId="a6">
    <w:name w:val="頁首 字元"/>
    <w:basedOn w:val="a0"/>
    <w:link w:val="a5"/>
    <w:uiPriority w:val="99"/>
    <w:rsid w:val="00487DBE"/>
    <w:rPr>
      <w:rFonts w:ascii="Calibri" w:eastAsia="新細明體" w:hAnsi="Calibri" w:cs="Times New Roman"/>
      <w:kern w:val="0"/>
      <w:sz w:val="20"/>
      <w:szCs w:val="20"/>
      <w:lang w:eastAsia="en-US"/>
    </w:rPr>
  </w:style>
  <w:style w:type="paragraph" w:styleId="a7">
    <w:name w:val="footer"/>
    <w:basedOn w:val="a"/>
    <w:link w:val="a8"/>
    <w:uiPriority w:val="99"/>
    <w:unhideWhenUsed/>
    <w:rsid w:val="00487DBE"/>
    <w:pPr>
      <w:tabs>
        <w:tab w:val="center" w:pos="4153"/>
        <w:tab w:val="right" w:pos="8306"/>
      </w:tabs>
      <w:snapToGrid w:val="0"/>
    </w:pPr>
    <w:rPr>
      <w:sz w:val="20"/>
      <w:szCs w:val="20"/>
    </w:rPr>
  </w:style>
  <w:style w:type="character" w:customStyle="1" w:styleId="a8">
    <w:name w:val="頁尾 字元"/>
    <w:basedOn w:val="a0"/>
    <w:link w:val="a7"/>
    <w:uiPriority w:val="99"/>
    <w:rsid w:val="00487DBE"/>
    <w:rPr>
      <w:rFonts w:ascii="Calibri" w:eastAsia="新細明體" w:hAnsi="Calibri" w:cs="Times New Roman"/>
      <w:kern w:val="0"/>
      <w:sz w:val="20"/>
      <w:szCs w:val="20"/>
      <w:lang w:eastAsia="en-US"/>
    </w:rPr>
  </w:style>
  <w:style w:type="table" w:styleId="a9">
    <w:name w:val="Table Grid"/>
    <w:basedOn w:val="a1"/>
    <w:uiPriority w:val="39"/>
    <w:rsid w:val="00391DB5"/>
    <w:pPr>
      <w:ind w:left="1276" w:hanging="567"/>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a">
    <w:name w:val="Balloon Text"/>
    <w:basedOn w:val="a"/>
    <w:link w:val="ab"/>
    <w:uiPriority w:val="99"/>
    <w:semiHidden/>
    <w:unhideWhenUsed/>
    <w:rsid w:val="00391DB5"/>
    <w:pPr>
      <w:spacing w:after="0" w:line="240" w:lineRule="auto"/>
    </w:pPr>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391DB5"/>
    <w:rPr>
      <w:rFonts w:asciiTheme="majorHAnsi" w:eastAsiaTheme="majorEastAsia" w:hAnsiTheme="majorHAnsi" w:cstheme="majorBidi"/>
      <w:kern w:val="0"/>
      <w:sz w:val="18"/>
      <w:szCs w:val="18"/>
      <w:lang w:eastAsia="en-US"/>
    </w:rPr>
  </w:style>
  <w:style w:type="paragraph" w:customStyle="1" w:styleId="Ac">
    <w:name w:val="內文 A"/>
    <w:rsid w:val="001A00F1"/>
    <w:pPr>
      <w:widowControl w:val="0"/>
      <w:pBdr>
        <w:top w:val="nil"/>
        <w:left w:val="nil"/>
        <w:bottom w:val="nil"/>
        <w:right w:val="nil"/>
        <w:between w:val="nil"/>
        <w:bar w:val="nil"/>
      </w:pBdr>
    </w:pPr>
    <w:rPr>
      <w:rFonts w:ascii="Times New Roman" w:eastAsia="Arial Unicode MS" w:hAnsi="Times New Roman" w:cs="Arial Unicode MS"/>
      <w:color w:val="000000"/>
      <w:szCs w:val="24"/>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CF8138-4258-4139-851F-D0AC918EC4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36</Pages>
  <Words>2765</Words>
  <Characters>15763</Characters>
  <Application>Microsoft Office Word</Application>
  <DocSecurity>0</DocSecurity>
  <Lines>131</Lines>
  <Paragraphs>36</Paragraphs>
  <ScaleCrop>false</ScaleCrop>
  <Company/>
  <LinksUpToDate>false</LinksUpToDate>
  <CharactersWithSpaces>18492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cp:lastPrinted>2018-03-26T00:49:00Z</cp:lastPrinted>
  <dcterms:created xsi:type="dcterms:W3CDTF">2018-03-26T00:48:00Z</dcterms:created>
  <dcterms:modified xsi:type="dcterms:W3CDTF">2018-03-26T01:08:00Z</dcterms:modified>
</cp:coreProperties>
</file>