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86" w:type="dxa"/>
        <w:tblInd w:w="-52" w:type="dxa"/>
        <w:tblCellMar>
          <w:top w:w="103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1667"/>
        <w:gridCol w:w="1270"/>
        <w:gridCol w:w="2009"/>
        <w:gridCol w:w="1668"/>
        <w:gridCol w:w="3272"/>
      </w:tblGrid>
      <w:tr w:rsidR="00866025" w14:paraId="1F33D155" w14:textId="77777777">
        <w:trPr>
          <w:trHeight w:val="489"/>
        </w:trPr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A1013E" w14:textId="77777777" w:rsidR="00866025" w:rsidRDefault="00511034">
            <w:pPr>
              <w:spacing w:after="0" w:line="259" w:lineRule="auto"/>
              <w:ind w:left="68" w:firstLine="0"/>
              <w:jc w:val="both"/>
            </w:pPr>
            <w:r>
              <w:rPr>
                <w:b/>
              </w:rPr>
              <w:t xml:space="preserve">科目/領域別 </w:t>
            </w:r>
          </w:p>
        </w:tc>
        <w:tc>
          <w:tcPr>
            <w:tcW w:w="327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89D4" w14:textId="5FAED3BB" w:rsidR="00866025" w:rsidRDefault="005110A9" w:rsidP="00A2413B">
            <w:pPr>
              <w:spacing w:after="0" w:line="259" w:lineRule="auto"/>
              <w:ind w:left="0" w:firstLine="0"/>
              <w:jc w:val="center"/>
            </w:pPr>
            <w:r>
              <w:rPr>
                <w:rFonts w:hint="eastAsia"/>
              </w:rPr>
              <w:t>STE</w:t>
            </w:r>
            <w:r w:rsidR="00054A56">
              <w:t>A</w:t>
            </w:r>
            <w:r>
              <w:rPr>
                <w:rFonts w:hint="eastAsia"/>
              </w:rPr>
              <w:t>M教育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E96FD9" w14:textId="77777777" w:rsidR="00866025" w:rsidRDefault="00511034">
            <w:pPr>
              <w:spacing w:after="0" w:line="259" w:lineRule="auto"/>
              <w:ind w:left="241" w:firstLine="0"/>
            </w:pPr>
            <w:r>
              <w:rPr>
                <w:b/>
              </w:rPr>
              <w:t xml:space="preserve">專題名稱 </w:t>
            </w:r>
          </w:p>
        </w:tc>
        <w:tc>
          <w:tcPr>
            <w:tcW w:w="32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748589" w14:textId="77777777" w:rsidR="00866025" w:rsidRDefault="003D2F54" w:rsidP="00D17510">
            <w:pPr>
              <w:spacing w:after="0" w:line="259" w:lineRule="auto"/>
              <w:ind w:left="4" w:firstLine="0"/>
              <w:jc w:val="center"/>
            </w:pPr>
            <w:r>
              <w:rPr>
                <w:rFonts w:ascii="Microsoft JhengHei" w:eastAsia="Microsoft JhengHei" w:hAnsi="Microsoft JhengHei" w:cs="Microsoft JhengHei"/>
              </w:rPr>
              <w:t>創</w:t>
            </w:r>
            <w:r>
              <w:rPr>
                <w:rFonts w:ascii="MS Mincho" w:eastAsia="MS Mincho" w:hAnsi="MS Mincho" w:cs="MS Mincho"/>
              </w:rPr>
              <w:t>意</w:t>
            </w:r>
            <w:r>
              <w:rPr>
                <w:rFonts w:ascii="MS Mincho" w:eastAsia="MS Mincho" w:hAnsi="MS Mincho" w:cs="MS Mincho" w:hint="eastAsia"/>
              </w:rPr>
              <w:t>水</w:t>
            </w:r>
            <w:r>
              <w:rPr>
                <w:rFonts w:ascii="MS Mincho" w:eastAsia="MS Mincho" w:hAnsi="MS Mincho" w:cs="MS Mincho"/>
              </w:rPr>
              <w:t>管</w:t>
            </w:r>
          </w:p>
        </w:tc>
      </w:tr>
      <w:tr w:rsidR="00866025" w14:paraId="2D37C6CF" w14:textId="77777777">
        <w:trPr>
          <w:trHeight w:val="638"/>
        </w:trPr>
        <w:tc>
          <w:tcPr>
            <w:tcW w:w="1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F26753" w14:textId="77777777" w:rsidR="00866025" w:rsidRDefault="00511034">
            <w:pPr>
              <w:spacing w:after="0" w:line="259" w:lineRule="auto"/>
              <w:ind w:left="241" w:firstLine="0"/>
            </w:pPr>
            <w:r>
              <w:rPr>
                <w:b/>
              </w:rPr>
              <w:t xml:space="preserve">教學對象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28C87" w14:textId="77777777" w:rsidR="00866025" w:rsidRDefault="004E30A4" w:rsidP="003D2F54">
            <w:pPr>
              <w:spacing w:after="0" w:line="259" w:lineRule="auto"/>
              <w:ind w:left="0" w:firstLine="0"/>
              <w:jc w:val="center"/>
            </w:pPr>
            <w:r>
              <w:t>國</w:t>
            </w:r>
            <w:r>
              <w:rPr>
                <w:rFonts w:hint="eastAsia"/>
              </w:rPr>
              <w:t>小</w:t>
            </w:r>
            <w:r w:rsidR="003D2F54">
              <w:t>4</w:t>
            </w:r>
            <w:r w:rsidR="00511034">
              <w:t>年級學生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860BC9" w14:textId="77777777" w:rsidR="00866025" w:rsidRDefault="00511034">
            <w:pPr>
              <w:spacing w:after="0" w:line="259" w:lineRule="auto"/>
              <w:ind w:left="241" w:firstLine="0"/>
            </w:pPr>
            <w:r>
              <w:rPr>
                <w:b/>
              </w:rPr>
              <w:t xml:space="preserve">教學時數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7ED17F" w14:textId="77777777" w:rsidR="00866025" w:rsidRDefault="00D17510" w:rsidP="00D17510">
            <w:pPr>
              <w:spacing w:after="0" w:line="259" w:lineRule="auto"/>
              <w:ind w:left="4" w:firstLine="0"/>
              <w:jc w:val="center"/>
            </w:pPr>
            <w:r>
              <w:t>4</w:t>
            </w:r>
            <w:r>
              <w:rPr>
                <w:rFonts w:hint="eastAsia"/>
              </w:rPr>
              <w:t>-6</w:t>
            </w:r>
            <w:r w:rsidR="00511034">
              <w:t xml:space="preserve"> 節</w:t>
            </w:r>
          </w:p>
        </w:tc>
      </w:tr>
      <w:tr w:rsidR="00866025" w14:paraId="3A877062" w14:textId="77777777">
        <w:trPr>
          <w:trHeight w:val="639"/>
        </w:trPr>
        <w:tc>
          <w:tcPr>
            <w:tcW w:w="1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D2CC97" w14:textId="77777777" w:rsidR="00866025" w:rsidRDefault="00511034">
            <w:pPr>
              <w:spacing w:after="0" w:line="259" w:lineRule="auto"/>
              <w:ind w:left="241" w:firstLine="0"/>
            </w:pPr>
            <w:r>
              <w:rPr>
                <w:b/>
              </w:rPr>
              <w:t xml:space="preserve">教學設備 </w:t>
            </w:r>
          </w:p>
        </w:tc>
        <w:tc>
          <w:tcPr>
            <w:tcW w:w="8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FF8B14" w14:textId="5316B47C" w:rsidR="00866025" w:rsidRPr="00054A56" w:rsidRDefault="00054A56" w:rsidP="00D17510">
            <w:pPr>
              <w:spacing w:after="0" w:line="259" w:lineRule="auto"/>
              <w:ind w:left="0" w:firstLine="0"/>
              <w:jc w:val="center"/>
              <w:rPr>
                <w:rFonts w:ascii="Microsoft JhengHei" w:eastAsia="Microsoft JhengHei" w:hAnsi="Microsoft JhengHei" w:cs="Microsoft JhengHei" w:hint="eastAsia"/>
              </w:rPr>
            </w:pPr>
            <w:r>
              <w:rPr>
                <w:rFonts w:ascii="Microsoft JhengHei" w:eastAsia="Microsoft JhengHei" w:hAnsi="Microsoft JhengHei" w:cs="Microsoft JhengHei" w:hint="eastAsia"/>
              </w:rPr>
              <w:t>水</w:t>
            </w:r>
            <w:r>
              <w:rPr>
                <w:rFonts w:ascii="MS Mincho" w:eastAsia="MS Mincho" w:hAnsi="MS Mincho" w:cs="MS Mincho"/>
              </w:rPr>
              <w:t>管、管切、平板</w:t>
            </w:r>
          </w:p>
        </w:tc>
      </w:tr>
      <w:tr w:rsidR="00866025" w14:paraId="467D8DE6" w14:textId="77777777">
        <w:trPr>
          <w:trHeight w:val="2084"/>
        </w:trPr>
        <w:tc>
          <w:tcPr>
            <w:tcW w:w="1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EF2B93" w14:textId="77777777" w:rsidR="00866025" w:rsidRDefault="00511034">
            <w:pPr>
              <w:spacing w:after="0" w:line="259" w:lineRule="auto"/>
              <w:ind w:left="241" w:firstLine="0"/>
            </w:pPr>
            <w:r>
              <w:rPr>
                <w:b/>
              </w:rPr>
              <w:t xml:space="preserve">專題摘要 </w:t>
            </w:r>
          </w:p>
        </w:tc>
        <w:tc>
          <w:tcPr>
            <w:tcW w:w="8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67ADA7" w14:textId="28C28512" w:rsidR="00866025" w:rsidRDefault="00511034" w:rsidP="003D2F54">
            <w:pPr>
              <w:spacing w:after="0" w:line="250" w:lineRule="auto"/>
              <w:ind w:left="0" w:firstLine="0"/>
            </w:pPr>
            <w:r>
              <w:t xml:space="preserve"> </w:t>
            </w:r>
            <w:r>
              <w:tab/>
              <w:t>本專題</w:t>
            </w:r>
            <w:r w:rsidR="003D2F54">
              <w:t>是一個關於將水管素材應用於生活中的課程。學校平板手機數量眾多，但充電櫃卻嚴重不足，於是乎興起了自製水管充電架的念頭。充電架完成後，接著開發</w:t>
            </w:r>
            <w:r w:rsidR="00054A56">
              <w:rPr>
                <w:rFonts w:ascii="Microsoft JhengHei" w:eastAsia="Microsoft JhengHei" w:hAnsi="Microsoft JhengHei" w:cs="Microsoft JhengHei"/>
              </w:rPr>
              <w:t>創</w:t>
            </w:r>
            <w:r w:rsidR="00054A56">
              <w:rPr>
                <w:rFonts w:ascii="MS Mincho" w:eastAsia="MS Mincho" w:hAnsi="MS Mincho" w:cs="MS Mincho"/>
              </w:rPr>
              <w:t>意立架</w:t>
            </w:r>
            <w:r w:rsidR="003D2F54">
              <w:t>。課程將因著學校的需求，陸續研發新產品。課程的進行方式多由老師拋一個問題給學生，讓學生動腦思考如何解決問題，再由學生互相合作完成任務。每次課程除了老師上傳影片外，並由學生輪流擔任記錄者，上傳記錄和照片。</w:t>
            </w:r>
            <w:r>
              <w:t xml:space="preserve"> </w:t>
            </w:r>
          </w:p>
        </w:tc>
      </w:tr>
      <w:tr w:rsidR="00866025" w14:paraId="4A22CBB7" w14:textId="77777777">
        <w:trPr>
          <w:trHeight w:val="1671"/>
        </w:trPr>
        <w:tc>
          <w:tcPr>
            <w:tcW w:w="1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B98D2A" w14:textId="77777777" w:rsidR="00866025" w:rsidRDefault="00511034">
            <w:pPr>
              <w:spacing w:after="0" w:line="259" w:lineRule="auto"/>
              <w:ind w:left="241" w:firstLine="0"/>
            </w:pPr>
            <w:r>
              <w:rPr>
                <w:b/>
              </w:rPr>
              <w:t xml:space="preserve">教學目標 </w:t>
            </w:r>
          </w:p>
        </w:tc>
        <w:tc>
          <w:tcPr>
            <w:tcW w:w="8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697194" w14:textId="77777777" w:rsidR="00866025" w:rsidRDefault="003D2F54" w:rsidP="00511034">
            <w:pPr>
              <w:numPr>
                <w:ilvl w:val="0"/>
                <w:numId w:val="1"/>
              </w:numPr>
              <w:spacing w:after="0" w:line="259" w:lineRule="auto"/>
              <w:ind w:hanging="332"/>
            </w:pPr>
            <w:r>
              <w:t>學生能</w:t>
            </w:r>
            <w:r>
              <w:rPr>
                <w:rFonts w:ascii="Microsoft JhengHei" w:eastAsia="Microsoft JhengHei" w:hAnsi="Microsoft JhengHei" w:cs="Microsoft JhengHei"/>
              </w:rPr>
              <w:t>發</w:t>
            </w:r>
            <w:r>
              <w:rPr>
                <w:rFonts w:ascii="MS Mincho" w:eastAsia="MS Mincho" w:hAnsi="MS Mincho" w:cs="MS Mincho"/>
              </w:rPr>
              <w:t>現</w:t>
            </w:r>
            <w:r>
              <w:t>問題</w:t>
            </w:r>
            <w:r>
              <w:rPr>
                <w:rFonts w:hint="eastAsia"/>
              </w:rPr>
              <w:t>進</w:t>
            </w:r>
            <w:r>
              <w:t>而</w:t>
            </w:r>
            <w:r>
              <w:rPr>
                <w:rFonts w:ascii="Microsoft JhengHei" w:eastAsia="Microsoft JhengHei" w:hAnsi="Microsoft JhengHei" w:cs="Microsoft JhengHei" w:hint="eastAsia"/>
              </w:rPr>
              <w:t>發</w:t>
            </w:r>
            <w:r>
              <w:rPr>
                <w:rFonts w:ascii="MS Mincho" w:eastAsia="MS Mincho" w:hAnsi="MS Mincho" w:cs="MS Mincho"/>
              </w:rPr>
              <w:t>展解決</w:t>
            </w:r>
            <w:r>
              <w:rPr>
                <w:rFonts w:ascii="SimSun" w:eastAsia="SimSun" w:hAnsi="SimSun" w:cs="SimSun"/>
              </w:rPr>
              <w:t>策略</w:t>
            </w:r>
            <w:r w:rsidR="00511034">
              <w:t>。</w:t>
            </w:r>
          </w:p>
          <w:p w14:paraId="6E371520" w14:textId="77777777" w:rsidR="003D2F54" w:rsidRDefault="003D2F54" w:rsidP="00511034">
            <w:pPr>
              <w:numPr>
                <w:ilvl w:val="0"/>
                <w:numId w:val="1"/>
              </w:numPr>
              <w:spacing w:after="0" w:line="259" w:lineRule="auto"/>
              <w:ind w:hanging="332"/>
            </w:pPr>
            <w:r>
              <w:t>學生能</w:t>
            </w:r>
            <w:r>
              <w:rPr>
                <w:rFonts w:ascii="Microsoft JhengHei" w:eastAsia="Microsoft JhengHei" w:hAnsi="Microsoft JhengHei" w:cs="Microsoft JhengHei" w:hint="eastAsia"/>
              </w:rPr>
              <w:t>把</w:t>
            </w:r>
            <w:r>
              <w:rPr>
                <w:rFonts w:ascii="MS Mincho" w:eastAsia="MS Mincho" w:hAnsi="MS Mincho" w:cs="MS Mincho" w:hint="eastAsia"/>
              </w:rPr>
              <w:t>想</w:t>
            </w:r>
            <w:r>
              <w:rPr>
                <w:rFonts w:ascii="MS Mincho" w:eastAsia="MS Mincho" w:hAnsi="MS Mincho" w:cs="MS Mincho"/>
              </w:rPr>
              <w:t>像的空間概念</w:t>
            </w:r>
            <w:r>
              <w:rPr>
                <w:rFonts w:ascii="MS Mincho" w:eastAsia="MS Mincho" w:hAnsi="MS Mincho" w:cs="MS Mincho" w:hint="eastAsia"/>
              </w:rPr>
              <w:t>轉化</w:t>
            </w:r>
            <w:r>
              <w:rPr>
                <w:rFonts w:ascii="MS Mincho" w:eastAsia="MS Mincho" w:hAnsi="MS Mincho" w:cs="MS Mincho"/>
              </w:rPr>
              <w:t>成</w:t>
            </w:r>
            <w:r>
              <w:rPr>
                <w:rFonts w:ascii="MS Mincho" w:eastAsia="MS Mincho" w:hAnsi="MS Mincho" w:cs="MS Mincho" w:hint="eastAsia"/>
              </w:rPr>
              <w:t>操</w:t>
            </w:r>
            <w:r>
              <w:rPr>
                <w:rFonts w:ascii="MS Mincho" w:eastAsia="MS Mincho" w:hAnsi="MS Mincho" w:cs="MS Mincho"/>
              </w:rPr>
              <w:t>作模式</w:t>
            </w:r>
          </w:p>
          <w:p w14:paraId="52326F13" w14:textId="77777777" w:rsidR="00866025" w:rsidRDefault="00117A4C" w:rsidP="003D2F54">
            <w:pPr>
              <w:numPr>
                <w:ilvl w:val="0"/>
                <w:numId w:val="1"/>
              </w:numPr>
              <w:spacing w:after="0" w:line="259" w:lineRule="auto"/>
              <w:ind w:hanging="332"/>
            </w:pPr>
            <w:r>
              <w:t>學生能以</w:t>
            </w:r>
            <w:r w:rsidR="003D2F54">
              <w:rPr>
                <w:rFonts w:ascii="Microsoft JhengHei" w:eastAsia="Microsoft JhengHei" w:hAnsi="Microsoft JhengHei" w:cs="Microsoft JhengHei"/>
              </w:rPr>
              <w:t>連</w:t>
            </w:r>
            <w:r w:rsidR="003D2F54">
              <w:rPr>
                <w:rFonts w:ascii="MS Mincho" w:eastAsia="MS Mincho" w:hAnsi="MS Mincho" w:cs="MS Mincho"/>
              </w:rPr>
              <w:t>通</w:t>
            </w:r>
            <w:r w:rsidR="003D2F54">
              <w:rPr>
                <w:rFonts w:ascii="MS Mincho" w:eastAsia="MS Mincho" w:hAnsi="MS Mincho" w:cs="MS Mincho" w:hint="eastAsia"/>
              </w:rPr>
              <w:t>管的</w:t>
            </w:r>
            <w:r w:rsidR="003D2F54">
              <w:rPr>
                <w:rFonts w:ascii="MS Mincho" w:eastAsia="MS Mincho" w:hAnsi="MS Mincho" w:cs="MS Mincho"/>
              </w:rPr>
              <w:t>概念發展充</w:t>
            </w:r>
            <w:r w:rsidR="003D2F54">
              <w:rPr>
                <w:rFonts w:ascii="MS Mincho" w:eastAsia="MS Mincho" w:hAnsi="MS Mincho" w:cs="MS Mincho" w:hint="eastAsia"/>
              </w:rPr>
              <w:t>電線</w:t>
            </w:r>
            <w:r w:rsidR="003D2F54">
              <w:rPr>
                <w:rFonts w:ascii="MS Mincho" w:eastAsia="MS Mincho" w:hAnsi="MS Mincho" w:cs="MS Mincho"/>
              </w:rPr>
              <w:t>的</w:t>
            </w:r>
            <w:r w:rsidR="003D2F54">
              <w:rPr>
                <w:rFonts w:ascii="MS Mincho" w:eastAsia="MS Mincho" w:hAnsi="MS Mincho" w:cs="MS Mincho" w:hint="eastAsia"/>
              </w:rPr>
              <w:t>進出</w:t>
            </w:r>
            <w:r w:rsidR="00511034">
              <w:t xml:space="preserve">。 </w:t>
            </w:r>
          </w:p>
          <w:p w14:paraId="73DC0EE1" w14:textId="77777777" w:rsidR="003D2F54" w:rsidRPr="003D2F54" w:rsidRDefault="003D2F54" w:rsidP="003D2F54">
            <w:pPr>
              <w:numPr>
                <w:ilvl w:val="0"/>
                <w:numId w:val="1"/>
              </w:numPr>
              <w:spacing w:after="0" w:line="259" w:lineRule="auto"/>
              <w:ind w:hanging="332"/>
            </w:pPr>
            <w:r>
              <w:rPr>
                <w:rFonts w:ascii="Microsoft JhengHei" w:eastAsia="Microsoft JhengHei" w:hAnsi="Microsoft JhengHei" w:cs="Microsoft JhengHei" w:hint="eastAsia"/>
              </w:rPr>
              <w:t>學</w:t>
            </w:r>
            <w:r>
              <w:rPr>
                <w:rFonts w:ascii="MS Mincho" w:eastAsia="MS Mincho" w:hAnsi="MS Mincho" w:cs="MS Mincho"/>
              </w:rPr>
              <w:t>生能發展不</w:t>
            </w:r>
            <w:r>
              <w:rPr>
                <w:rFonts w:ascii="MS Mincho" w:eastAsia="MS Mincho" w:hAnsi="MS Mincho" w:cs="MS Mincho" w:hint="eastAsia"/>
              </w:rPr>
              <w:t>同的</w:t>
            </w:r>
            <w:r>
              <w:rPr>
                <w:rFonts w:ascii="MS Mincho" w:eastAsia="MS Mincho" w:hAnsi="MS Mincho" w:cs="MS Mincho"/>
              </w:rPr>
              <w:t>水管</w:t>
            </w:r>
            <w:r>
              <w:rPr>
                <w:rFonts w:ascii="SimSun" w:eastAsia="SimSun" w:hAnsi="SimSun" w:cs="SimSun"/>
              </w:rPr>
              <w:t>產</w:t>
            </w:r>
            <w:r>
              <w:rPr>
                <w:rFonts w:ascii="MS Mincho" w:eastAsia="MS Mincho" w:hAnsi="MS Mincho" w:cs="MS Mincho"/>
              </w:rPr>
              <w:t>品</w:t>
            </w:r>
          </w:p>
          <w:p w14:paraId="5C33CBEB" w14:textId="77777777" w:rsidR="003D2F54" w:rsidRDefault="003D2F54" w:rsidP="003D2F54">
            <w:pPr>
              <w:numPr>
                <w:ilvl w:val="0"/>
                <w:numId w:val="1"/>
              </w:numPr>
              <w:spacing w:after="0" w:line="259" w:lineRule="auto"/>
              <w:ind w:hanging="332"/>
            </w:pPr>
            <w:r>
              <w:rPr>
                <w:rFonts w:ascii="MS Mincho" w:eastAsia="MS Mincho" w:hAnsi="MS Mincho" w:cs="MS Mincho"/>
              </w:rPr>
              <w:t>學生能分享</w:t>
            </w:r>
            <w:r>
              <w:rPr>
                <w:rFonts w:ascii="MS Mincho" w:eastAsia="MS Mincho" w:hAnsi="MS Mincho" w:cs="MS Mincho" w:hint="eastAsia"/>
              </w:rPr>
              <w:t>與表</w:t>
            </w:r>
            <w:r>
              <w:rPr>
                <w:rFonts w:ascii="MS Mincho" w:eastAsia="MS Mincho" w:hAnsi="MS Mincho" w:cs="MS Mincho"/>
              </w:rPr>
              <w:t>達課程的概念與做法</w:t>
            </w:r>
          </w:p>
        </w:tc>
      </w:tr>
      <w:tr w:rsidR="00866025" w14:paraId="5A24B07D" w14:textId="77777777">
        <w:trPr>
          <w:trHeight w:val="840"/>
        </w:trPr>
        <w:tc>
          <w:tcPr>
            <w:tcW w:w="1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EE010D" w14:textId="77777777" w:rsidR="00866025" w:rsidRDefault="00511034">
            <w:pPr>
              <w:spacing w:after="0" w:line="259" w:lineRule="auto"/>
              <w:ind w:left="241" w:firstLine="0"/>
            </w:pPr>
            <w:r>
              <w:rPr>
                <w:b/>
              </w:rPr>
              <w:t xml:space="preserve">先備知識 </w:t>
            </w:r>
          </w:p>
        </w:tc>
        <w:tc>
          <w:tcPr>
            <w:tcW w:w="8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AB13D5" w14:textId="77777777" w:rsidR="00866025" w:rsidRDefault="006203B0" w:rsidP="003D2F54">
            <w:pPr>
              <w:spacing w:after="0" w:line="259" w:lineRule="auto"/>
            </w:pPr>
            <w:r>
              <w:rPr>
                <w:rFonts w:hint="eastAsia"/>
              </w:rPr>
              <w:t>了解</w:t>
            </w:r>
            <w:r w:rsidR="003D2F54">
              <w:t>自</w:t>
            </w:r>
            <w:r w:rsidR="003D2F54">
              <w:rPr>
                <w:rFonts w:ascii="Microsoft JhengHei" w:eastAsia="Microsoft JhengHei" w:hAnsi="Microsoft JhengHei" w:cs="Microsoft JhengHei"/>
              </w:rPr>
              <w:t>然</w:t>
            </w:r>
            <w:r w:rsidR="003D2F54">
              <w:rPr>
                <w:rFonts w:ascii="Microsoft JhengHei" w:eastAsia="Microsoft JhengHei" w:hAnsi="Microsoft JhengHei" w:cs="Microsoft JhengHei" w:hint="eastAsia"/>
              </w:rPr>
              <w:t>連</w:t>
            </w:r>
            <w:r w:rsidR="003D2F54">
              <w:rPr>
                <w:rFonts w:ascii="MS Mincho" w:eastAsia="MS Mincho" w:hAnsi="MS Mincho" w:cs="MS Mincho"/>
              </w:rPr>
              <w:t>通</w:t>
            </w:r>
            <w:r w:rsidR="003D2F54">
              <w:rPr>
                <w:rFonts w:ascii="MS Mincho" w:eastAsia="MS Mincho" w:hAnsi="MS Mincho" w:cs="MS Mincho" w:hint="eastAsia"/>
              </w:rPr>
              <w:t>管</w:t>
            </w:r>
            <w:r>
              <w:rPr>
                <w:rFonts w:hint="eastAsia"/>
              </w:rPr>
              <w:t>概念</w:t>
            </w:r>
            <w:r w:rsidR="00511034">
              <w:t xml:space="preserve"> </w:t>
            </w:r>
            <w:r w:rsidR="003D2F54">
              <w:rPr>
                <w:rFonts w:ascii="Microsoft JhengHei" w:eastAsia="Microsoft JhengHei" w:hAnsi="Microsoft JhengHei" w:cs="Microsoft JhengHei"/>
              </w:rPr>
              <w:t>、</w:t>
            </w:r>
            <w:r w:rsidR="003D2F54">
              <w:rPr>
                <w:rFonts w:ascii="MS Mincho" w:eastAsia="MS Mincho" w:hAnsi="MS Mincho" w:cs="MS Mincho"/>
              </w:rPr>
              <w:t>空間概念</w:t>
            </w:r>
            <w:r w:rsidR="003D2F54">
              <w:rPr>
                <w:rFonts w:ascii="Microsoft JhengHei" w:eastAsia="Microsoft JhengHei" w:hAnsi="Microsoft JhengHei" w:cs="Microsoft JhengHei" w:hint="eastAsia"/>
              </w:rPr>
              <w:t>、</w:t>
            </w:r>
            <w:r w:rsidR="003D2F54">
              <w:rPr>
                <w:rFonts w:ascii="MS Mincho" w:eastAsia="MS Mincho" w:hAnsi="MS Mincho" w:cs="MS Mincho"/>
              </w:rPr>
              <w:t>水管組合</w:t>
            </w:r>
            <w:r w:rsidR="003D2F54">
              <w:rPr>
                <w:rFonts w:ascii="MS Mincho" w:eastAsia="MS Mincho" w:hAnsi="MS Mincho" w:cs="MS Mincho" w:hint="eastAsia"/>
              </w:rPr>
              <w:t>概</w:t>
            </w:r>
            <w:r w:rsidR="003D2F54">
              <w:rPr>
                <w:rFonts w:ascii="MS Mincho" w:eastAsia="MS Mincho" w:hAnsi="MS Mincho" w:cs="MS Mincho"/>
              </w:rPr>
              <w:t>念</w:t>
            </w:r>
          </w:p>
        </w:tc>
      </w:tr>
      <w:tr w:rsidR="00866025" w14:paraId="249D6A84" w14:textId="77777777" w:rsidTr="00D17510">
        <w:trPr>
          <w:trHeight w:val="1342"/>
        </w:trPr>
        <w:tc>
          <w:tcPr>
            <w:tcW w:w="1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938AA5" w14:textId="77777777" w:rsidR="00866025" w:rsidRDefault="00511034">
            <w:pPr>
              <w:spacing w:after="0" w:line="259" w:lineRule="auto"/>
              <w:ind w:left="241" w:firstLine="0"/>
            </w:pPr>
            <w:r>
              <w:rPr>
                <w:b/>
              </w:rPr>
              <w:t xml:space="preserve">運算思維 </w:t>
            </w:r>
          </w:p>
        </w:tc>
        <w:tc>
          <w:tcPr>
            <w:tcW w:w="8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3AB09C" w14:textId="77777777" w:rsidR="00866025" w:rsidRDefault="003D2F54" w:rsidP="00511034">
            <w:pPr>
              <w:numPr>
                <w:ilvl w:val="0"/>
                <w:numId w:val="3"/>
              </w:numPr>
              <w:spacing w:after="0" w:line="259" w:lineRule="auto"/>
              <w:ind w:hanging="336"/>
            </w:pPr>
            <w:r>
              <w:rPr>
                <w:rFonts w:ascii="Microsoft JhengHei" w:eastAsia="Microsoft JhengHei" w:hAnsi="Microsoft JhengHei" w:cs="Microsoft JhengHei"/>
              </w:rPr>
              <w:t>發</w:t>
            </w:r>
            <w:r>
              <w:rPr>
                <w:rFonts w:ascii="MS Mincho" w:eastAsia="MS Mincho" w:hAnsi="MS Mincho" w:cs="MS Mincho"/>
              </w:rPr>
              <w:t>現</w:t>
            </w:r>
            <w:r>
              <w:t>問題</w:t>
            </w:r>
            <w:r w:rsidR="00360BA2">
              <w:t>：解析</w:t>
            </w:r>
            <w:r>
              <w:rPr>
                <w:rFonts w:ascii="Microsoft JhengHei" w:eastAsia="Microsoft JhengHei" w:hAnsi="Microsoft JhengHei" w:cs="Microsoft JhengHei"/>
              </w:rPr>
              <w:t>充</w:t>
            </w:r>
            <w:r>
              <w:rPr>
                <w:rFonts w:ascii="MS Mincho" w:eastAsia="MS Mincho" w:hAnsi="MS Mincho" w:cs="MS Mincho"/>
              </w:rPr>
              <w:t>電架需要的功能與</w:t>
            </w:r>
            <w:r>
              <w:rPr>
                <w:rFonts w:ascii="MS Mincho" w:eastAsia="MS Mincho" w:hAnsi="MS Mincho" w:cs="MS Mincho" w:hint="eastAsia"/>
              </w:rPr>
              <w:t>型</w:t>
            </w:r>
            <w:r>
              <w:rPr>
                <w:rFonts w:ascii="MS Mincho" w:eastAsia="MS Mincho" w:hAnsi="MS Mincho" w:cs="MS Mincho"/>
              </w:rPr>
              <w:t>式</w:t>
            </w:r>
            <w:r w:rsidR="00511034">
              <w:t xml:space="preserve"> </w:t>
            </w:r>
          </w:p>
          <w:p w14:paraId="0D963441" w14:textId="77777777" w:rsidR="00866025" w:rsidRDefault="003D2F54" w:rsidP="00511034">
            <w:pPr>
              <w:numPr>
                <w:ilvl w:val="0"/>
                <w:numId w:val="3"/>
              </w:numPr>
              <w:spacing w:after="0" w:line="259" w:lineRule="auto"/>
              <w:ind w:hanging="336"/>
            </w:pPr>
            <w:r>
              <w:rPr>
                <w:rFonts w:ascii="Microsoft JhengHei" w:eastAsia="Microsoft JhengHei" w:hAnsi="Microsoft JhengHei" w:cs="Microsoft JhengHei" w:hint="eastAsia"/>
              </w:rPr>
              <w:t>發</w:t>
            </w:r>
            <w:r>
              <w:rPr>
                <w:rFonts w:ascii="MS Mincho" w:eastAsia="MS Mincho" w:hAnsi="MS Mincho" w:cs="MS Mincho"/>
              </w:rPr>
              <w:t>展解決</w:t>
            </w:r>
            <w:r>
              <w:rPr>
                <w:rFonts w:ascii="SimSun" w:eastAsia="SimSun" w:hAnsi="SimSun" w:cs="SimSun"/>
              </w:rPr>
              <w:t>策略</w:t>
            </w:r>
            <w:r w:rsidR="00511034">
              <w:t>：</w:t>
            </w:r>
            <w:r>
              <w:t>透</w:t>
            </w:r>
            <w:r>
              <w:rPr>
                <w:rFonts w:ascii="Microsoft JhengHei" w:eastAsia="Microsoft JhengHei" w:hAnsi="Microsoft JhengHei" w:cs="Microsoft JhengHei"/>
              </w:rPr>
              <w:t>過</w:t>
            </w:r>
            <w:r>
              <w:rPr>
                <w:rFonts w:ascii="MS Mincho" w:eastAsia="MS Mincho" w:hAnsi="MS Mincho" w:cs="MS Mincho"/>
              </w:rPr>
              <w:t>功能</w:t>
            </w:r>
            <w:r>
              <w:rPr>
                <w:rFonts w:ascii="MS Mincho" w:eastAsia="MS Mincho" w:hAnsi="MS Mincho" w:cs="MS Mincho" w:hint="eastAsia"/>
              </w:rPr>
              <w:t>與型</w:t>
            </w:r>
            <w:r>
              <w:rPr>
                <w:rFonts w:ascii="MS Mincho" w:eastAsia="MS Mincho" w:hAnsi="MS Mincho" w:cs="MS Mincho"/>
              </w:rPr>
              <w:t>式轉化成實作的模式</w:t>
            </w:r>
            <w:r w:rsidR="00511034">
              <w:t xml:space="preserve"> </w:t>
            </w:r>
          </w:p>
          <w:p w14:paraId="565F6473" w14:textId="77777777" w:rsidR="00866025" w:rsidRDefault="003D2F54" w:rsidP="00511034">
            <w:pPr>
              <w:numPr>
                <w:ilvl w:val="0"/>
                <w:numId w:val="3"/>
              </w:numPr>
              <w:spacing w:after="0" w:line="259" w:lineRule="auto"/>
              <w:ind w:hanging="336"/>
            </w:pPr>
            <w:r>
              <w:rPr>
                <w:rFonts w:ascii="MS Mincho" w:eastAsia="MS Mincho" w:hAnsi="MS Mincho" w:cs="MS Mincho"/>
              </w:rPr>
              <w:t>溝通表達</w:t>
            </w:r>
            <w:r w:rsidR="00113728">
              <w:rPr>
                <w:rFonts w:ascii="MS Mincho" w:eastAsia="MS Mincho" w:hAnsi="MS Mincho" w:cs="MS Mincho" w:hint="eastAsia"/>
              </w:rPr>
              <w:t>：</w:t>
            </w:r>
            <w:r w:rsidR="00113728">
              <w:rPr>
                <w:rFonts w:ascii="MS Mincho" w:eastAsia="MS Mincho" w:hAnsi="MS Mincho" w:cs="MS Mincho"/>
              </w:rPr>
              <w:t>將水管課程加以推廣與</w:t>
            </w:r>
            <w:r w:rsidR="00113728">
              <w:rPr>
                <w:rFonts w:ascii="MS Mincho" w:eastAsia="MS Mincho" w:hAnsi="MS Mincho" w:cs="MS Mincho" w:hint="eastAsia"/>
              </w:rPr>
              <w:t>紀</w:t>
            </w:r>
            <w:r w:rsidR="00113728">
              <w:rPr>
                <w:rFonts w:ascii="MS Mincho" w:eastAsia="MS Mincho" w:hAnsi="MS Mincho" w:cs="MS Mincho"/>
              </w:rPr>
              <w:t>錄</w:t>
            </w:r>
          </w:p>
        </w:tc>
      </w:tr>
      <w:tr w:rsidR="00866025" w14:paraId="28D5E728" w14:textId="77777777">
        <w:trPr>
          <w:trHeight w:val="841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0C2285" w14:textId="77777777" w:rsidR="00866025" w:rsidRDefault="0051103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與課程綱要的對應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95169D" w14:textId="77777777" w:rsidR="00866025" w:rsidRDefault="00511034">
            <w:pPr>
              <w:spacing w:after="0" w:line="259" w:lineRule="auto"/>
              <w:ind w:left="48" w:firstLine="0"/>
              <w:jc w:val="both"/>
            </w:pPr>
            <w:r>
              <w:t xml:space="preserve">學習表現 </w:t>
            </w:r>
          </w:p>
        </w:tc>
        <w:tc>
          <w:tcPr>
            <w:tcW w:w="6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917E1F" w14:textId="77777777" w:rsidR="00113728" w:rsidRPr="00113728" w:rsidRDefault="00511034" w:rsidP="00113728">
            <w:pPr>
              <w:spacing w:after="0" w:line="259" w:lineRule="auto"/>
              <w:ind w:left="2" w:right="181" w:firstLine="0"/>
              <w:jc w:val="both"/>
              <w:rPr>
                <w:rFonts w:ascii="Microsoft JhengHei" w:eastAsia="Microsoft JhengHei" w:hAnsi="Microsoft JhengHei" w:cs="Microsoft JhengHei" w:hint="eastAsia"/>
              </w:rPr>
            </w:pPr>
            <w:r>
              <w:t>資 t-</w:t>
            </w:r>
            <w:r w:rsidR="00113728">
              <w:t>III-3</w:t>
            </w:r>
            <w:r>
              <w:t xml:space="preserve">  </w:t>
            </w:r>
            <w:r w:rsidR="00113728">
              <w:t>能應用運算思維</w:t>
            </w:r>
            <w:r w:rsidR="00113728">
              <w:rPr>
                <w:rFonts w:ascii="Microsoft JhengHei" w:eastAsia="Microsoft JhengHei" w:hAnsi="Microsoft JhengHei" w:cs="Microsoft JhengHei"/>
              </w:rPr>
              <w:t>描</w:t>
            </w:r>
            <w:r w:rsidR="00113728">
              <w:rPr>
                <w:rFonts w:ascii="MS Mincho" w:eastAsia="MS Mincho" w:hAnsi="MS Mincho" w:cs="MS Mincho" w:hint="eastAsia"/>
              </w:rPr>
              <w:t>述</w:t>
            </w:r>
            <w:r>
              <w:t>問題</w:t>
            </w:r>
            <w:r w:rsidR="00113728">
              <w:t>解</w:t>
            </w:r>
            <w:r w:rsidR="00113728">
              <w:rPr>
                <w:rFonts w:ascii="Microsoft JhengHei" w:eastAsia="Microsoft JhengHei" w:hAnsi="Microsoft JhengHei" w:cs="Microsoft JhengHei"/>
              </w:rPr>
              <w:t>決</w:t>
            </w:r>
            <w:r w:rsidR="00113728">
              <w:rPr>
                <w:rFonts w:ascii="MS Mincho" w:eastAsia="MS Mincho" w:hAnsi="MS Mincho" w:cs="MS Mincho"/>
              </w:rPr>
              <w:t>的方法</w:t>
            </w:r>
          </w:p>
          <w:p w14:paraId="7CA0331D" w14:textId="77777777" w:rsidR="00866025" w:rsidRPr="00113728" w:rsidRDefault="00511034" w:rsidP="00113728">
            <w:pPr>
              <w:spacing w:after="0" w:line="259" w:lineRule="auto"/>
              <w:ind w:left="2" w:right="181" w:firstLine="0"/>
              <w:jc w:val="both"/>
              <w:rPr>
                <w:rFonts w:ascii="Microsoft JhengHei" w:eastAsia="Microsoft JhengHei" w:hAnsi="Microsoft JhengHei" w:cs="Microsoft JhengHei" w:hint="eastAsia"/>
              </w:rPr>
            </w:pPr>
            <w:r>
              <w:t>資 p-</w:t>
            </w:r>
            <w:r w:rsidR="00113728">
              <w:t>III-2</w:t>
            </w:r>
            <w:r>
              <w:t xml:space="preserve"> </w:t>
            </w:r>
            <w:r w:rsidR="00113728">
              <w:t>能</w:t>
            </w:r>
            <w:r w:rsidR="00113728">
              <w:rPr>
                <w:rFonts w:hint="eastAsia"/>
              </w:rPr>
              <w:t>使</w:t>
            </w:r>
            <w:r w:rsidR="00113728">
              <w:t>用</w:t>
            </w:r>
            <w:r w:rsidR="00113728">
              <w:rPr>
                <w:rFonts w:hint="eastAsia"/>
              </w:rPr>
              <w:t>資</w:t>
            </w:r>
            <w:r w:rsidR="00113728">
              <w:rPr>
                <w:rFonts w:ascii="Microsoft JhengHei" w:eastAsia="Microsoft JhengHei" w:hAnsi="Microsoft JhengHei" w:cs="Microsoft JhengHei"/>
              </w:rPr>
              <w:t>訊</w:t>
            </w:r>
            <w:r w:rsidR="00113728">
              <w:rPr>
                <w:rFonts w:ascii="MS Mincho" w:eastAsia="MS Mincho" w:hAnsi="MS Mincho" w:cs="MS Mincho"/>
              </w:rPr>
              <w:t>科技</w:t>
            </w:r>
            <w:r w:rsidR="00113728">
              <w:rPr>
                <w:rFonts w:ascii="MS Mincho" w:eastAsia="MS Mincho" w:hAnsi="MS Mincho" w:cs="MS Mincho" w:hint="eastAsia"/>
              </w:rPr>
              <w:t>與他</w:t>
            </w:r>
            <w:r w:rsidR="00113728">
              <w:rPr>
                <w:rFonts w:ascii="MS Mincho" w:eastAsia="MS Mincho" w:hAnsi="MS Mincho" w:cs="MS Mincho"/>
              </w:rPr>
              <w:t>人</w:t>
            </w:r>
            <w:r w:rsidR="00113728">
              <w:rPr>
                <w:rFonts w:ascii="MS Mincho" w:eastAsia="MS Mincho" w:hAnsi="MS Mincho" w:cs="MS Mincho" w:hint="eastAsia"/>
              </w:rPr>
              <w:t>建</w:t>
            </w:r>
            <w:r w:rsidR="00113728">
              <w:rPr>
                <w:rFonts w:ascii="MS Mincho" w:eastAsia="MS Mincho" w:hAnsi="MS Mincho" w:cs="MS Mincho"/>
              </w:rPr>
              <w:t>立良</w:t>
            </w:r>
            <w:r w:rsidR="00113728">
              <w:rPr>
                <w:rFonts w:ascii="MS Mincho" w:eastAsia="MS Mincho" w:hAnsi="MS Mincho" w:cs="MS Mincho" w:hint="eastAsia"/>
              </w:rPr>
              <w:t>好</w:t>
            </w:r>
            <w:r w:rsidR="00113728">
              <w:rPr>
                <w:rFonts w:ascii="MS Mincho" w:eastAsia="MS Mincho" w:hAnsi="MS Mincho" w:cs="MS Mincho"/>
              </w:rPr>
              <w:t>的互動</w:t>
            </w:r>
            <w:r w:rsidR="00113728">
              <w:rPr>
                <w:rFonts w:ascii="MS Mincho" w:eastAsia="MS Mincho" w:hAnsi="MS Mincho" w:cs="MS Mincho" w:hint="eastAsia"/>
              </w:rPr>
              <w:t>關</w:t>
            </w:r>
            <w:r w:rsidR="00113728">
              <w:rPr>
                <w:rFonts w:ascii="MS Mincho" w:eastAsia="MS Mincho" w:hAnsi="MS Mincho" w:cs="MS Mincho"/>
              </w:rPr>
              <w:t>係</w:t>
            </w:r>
          </w:p>
        </w:tc>
      </w:tr>
      <w:tr w:rsidR="00866025" w14:paraId="57EE7174" w14:textId="77777777">
        <w:trPr>
          <w:trHeight w:val="83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11BAAE" w14:textId="77777777" w:rsidR="00866025" w:rsidRDefault="00866025">
            <w:pPr>
              <w:spacing w:after="160" w:line="259" w:lineRule="auto"/>
              <w:ind w:left="0" w:firstLine="0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337430" w14:textId="77777777" w:rsidR="00866025" w:rsidRDefault="00511034">
            <w:pPr>
              <w:spacing w:after="0" w:line="259" w:lineRule="auto"/>
              <w:ind w:left="48" w:firstLine="0"/>
              <w:jc w:val="both"/>
            </w:pPr>
            <w:r>
              <w:t xml:space="preserve">學習內容 </w:t>
            </w:r>
          </w:p>
        </w:tc>
        <w:tc>
          <w:tcPr>
            <w:tcW w:w="6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FD1A26" w14:textId="77777777" w:rsidR="000B716B" w:rsidRPr="000B716B" w:rsidRDefault="00511034" w:rsidP="000B716B">
            <w:r w:rsidRPr="000B716B">
              <w:t xml:space="preserve">資 </w:t>
            </w:r>
            <w:r w:rsidR="000B716B" w:rsidRPr="000B716B">
              <w:t>S-III-1</w:t>
            </w:r>
            <w:r w:rsidRPr="000B716B">
              <w:t xml:space="preserve"> </w:t>
            </w:r>
            <w:r w:rsidR="000B716B" w:rsidRPr="000B716B">
              <w:t xml:space="preserve"> </w:t>
            </w:r>
            <w:r w:rsidR="000B716B" w:rsidRPr="000B716B">
              <w:rPr>
                <w:rFonts w:hint="eastAsia"/>
              </w:rPr>
              <w:t>常</w:t>
            </w:r>
            <w:r w:rsidR="000B716B" w:rsidRPr="000B716B">
              <w:t>見系</w:t>
            </w:r>
            <w:r w:rsidR="000B716B" w:rsidRPr="000B716B">
              <w:rPr>
                <w:rFonts w:hint="eastAsia"/>
              </w:rPr>
              <w:t>統</w:t>
            </w:r>
            <w:r w:rsidR="000B716B" w:rsidRPr="000B716B">
              <w:t>平台之</w:t>
            </w:r>
            <w:r w:rsidR="000B716B" w:rsidRPr="000B716B">
              <w:rPr>
                <w:rFonts w:hint="eastAsia"/>
              </w:rPr>
              <w:t>基</w:t>
            </w:r>
            <w:r w:rsidR="000B716B" w:rsidRPr="000B716B">
              <w:t>本</w:t>
            </w:r>
            <w:r w:rsidR="000B716B" w:rsidRPr="000B716B">
              <w:rPr>
                <w:rFonts w:hint="eastAsia"/>
              </w:rPr>
              <w:t>功</w:t>
            </w:r>
            <w:r w:rsidR="000B716B" w:rsidRPr="000B716B">
              <w:t>能操作</w:t>
            </w:r>
          </w:p>
          <w:p w14:paraId="28E0ECF0" w14:textId="77777777" w:rsidR="00866025" w:rsidRPr="000B716B" w:rsidRDefault="000B716B" w:rsidP="000B716B">
            <w:r w:rsidRPr="000B716B">
              <w:t>資 T-III-7</w:t>
            </w:r>
            <w:r w:rsidR="00511034" w:rsidRPr="000B716B">
              <w:t xml:space="preserve"> </w:t>
            </w:r>
            <w:r w:rsidRPr="000B716B">
              <w:t>影音編輯</w:t>
            </w:r>
            <w:r w:rsidRPr="000B716B">
              <w:rPr>
                <w:rFonts w:hint="eastAsia"/>
              </w:rPr>
              <w:t>軟</w:t>
            </w:r>
            <w:r w:rsidRPr="000B716B">
              <w:t>體的操作與應用</w:t>
            </w:r>
            <w:r w:rsidR="00511034" w:rsidRPr="000B716B">
              <w:t xml:space="preserve"> </w:t>
            </w:r>
          </w:p>
        </w:tc>
      </w:tr>
    </w:tbl>
    <w:p w14:paraId="718346CE" w14:textId="77777777" w:rsidR="00866025" w:rsidRDefault="00866025">
      <w:pPr>
        <w:spacing w:after="0" w:line="259" w:lineRule="auto"/>
        <w:ind w:left="-1080" w:right="10898" w:firstLine="0"/>
      </w:pPr>
    </w:p>
    <w:tbl>
      <w:tblPr>
        <w:tblStyle w:val="TableGrid"/>
        <w:tblW w:w="9882" w:type="dxa"/>
        <w:tblInd w:w="-52" w:type="dxa"/>
        <w:tblCellMar>
          <w:top w:w="102" w:type="dxa"/>
          <w:left w:w="104" w:type="dxa"/>
          <w:right w:w="50" w:type="dxa"/>
        </w:tblCellMar>
        <w:tblLook w:val="04A0" w:firstRow="1" w:lastRow="0" w:firstColumn="1" w:lastColumn="0" w:noHBand="0" w:noVBand="1"/>
      </w:tblPr>
      <w:tblGrid>
        <w:gridCol w:w="1667"/>
        <w:gridCol w:w="1270"/>
        <w:gridCol w:w="6945"/>
      </w:tblGrid>
      <w:tr w:rsidR="00866025" w14:paraId="71CDE4CE" w14:textId="77777777">
        <w:trPr>
          <w:trHeight w:val="839"/>
        </w:trPr>
        <w:tc>
          <w:tcPr>
            <w:tcW w:w="1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403A9B" w14:textId="77777777" w:rsidR="00866025" w:rsidRDefault="0051103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可融入之重大議題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152A32" w14:textId="77777777" w:rsidR="00866025" w:rsidRDefault="00511034">
            <w:pPr>
              <w:spacing w:after="0" w:line="259" w:lineRule="auto"/>
              <w:ind w:left="52" w:firstLine="0"/>
              <w:jc w:val="both"/>
            </w:pPr>
            <w:r>
              <w:t xml:space="preserve">科技教育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008A7F" w14:textId="77777777" w:rsidR="00866025" w:rsidRDefault="00511034">
            <w:pPr>
              <w:spacing w:after="0" w:line="259" w:lineRule="auto"/>
              <w:ind w:left="6" w:firstLine="0"/>
            </w:pPr>
            <w:r>
              <w:t xml:space="preserve">設計與製作、科技的應用 </w:t>
            </w:r>
          </w:p>
        </w:tc>
      </w:tr>
      <w:tr w:rsidR="00866025" w14:paraId="25600AE1" w14:textId="77777777" w:rsidTr="00D17510">
        <w:trPr>
          <w:trHeight w:val="850"/>
        </w:trPr>
        <w:tc>
          <w:tcPr>
            <w:tcW w:w="16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CF954C" w14:textId="77777777" w:rsidR="00866025" w:rsidRDefault="00511034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評量 </w:t>
            </w:r>
          </w:p>
        </w:tc>
        <w:tc>
          <w:tcPr>
            <w:tcW w:w="8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9F2BCB" w14:textId="77777777" w:rsidR="00866025" w:rsidRDefault="000B716B">
            <w:pPr>
              <w:spacing w:after="0" w:line="259" w:lineRule="auto"/>
              <w:ind w:left="4" w:firstLine="0"/>
              <w:jc w:val="both"/>
            </w:pPr>
            <w:r>
              <w:t>運算思維</w:t>
            </w:r>
            <w:r w:rsidR="00511034">
              <w:t>概念評量：</w:t>
            </w:r>
            <w:r>
              <w:rPr>
                <w:rFonts w:ascii="Microsoft JhengHei" w:eastAsia="Microsoft JhengHei" w:hAnsi="Microsoft JhengHei" w:cs="Microsoft JhengHei"/>
              </w:rPr>
              <w:t>發</w:t>
            </w:r>
            <w:r>
              <w:rPr>
                <w:rFonts w:ascii="MS Mincho" w:eastAsia="MS Mincho" w:hAnsi="MS Mincho" w:cs="MS Mincho"/>
              </w:rPr>
              <w:t>現</w:t>
            </w:r>
            <w:r>
              <w:t>問題</w:t>
            </w:r>
            <w:r>
              <w:rPr>
                <w:rFonts w:hint="eastAsia"/>
              </w:rPr>
              <w:t>尋</w:t>
            </w:r>
            <w:r>
              <w:rPr>
                <w:rFonts w:ascii="Microsoft JhengHei" w:eastAsia="Microsoft JhengHei" w:hAnsi="Microsoft JhengHei" w:cs="Microsoft JhengHei"/>
              </w:rPr>
              <w:t>找</w:t>
            </w:r>
            <w:r>
              <w:rPr>
                <w:rFonts w:ascii="MS Mincho" w:eastAsia="MS Mincho" w:hAnsi="MS Mincho" w:cs="MS Mincho"/>
              </w:rPr>
              <w:t>策略</w:t>
            </w:r>
            <w:r>
              <w:t>、</w:t>
            </w:r>
            <w:r>
              <w:rPr>
                <w:rFonts w:hint="eastAsia"/>
              </w:rPr>
              <w:t>分</w:t>
            </w:r>
            <w:r>
              <w:rPr>
                <w:rFonts w:ascii="Microsoft JhengHei" w:eastAsia="Microsoft JhengHei" w:hAnsi="Microsoft JhengHei" w:cs="Microsoft JhengHei"/>
              </w:rPr>
              <w:t>享</w:t>
            </w:r>
            <w:r>
              <w:rPr>
                <w:rFonts w:ascii="MS Mincho" w:eastAsia="MS Mincho" w:hAnsi="MS Mincho" w:cs="MS Mincho" w:hint="eastAsia"/>
              </w:rPr>
              <w:t>表</w:t>
            </w:r>
            <w:r>
              <w:rPr>
                <w:rFonts w:ascii="MS Mincho" w:eastAsia="MS Mincho" w:hAnsi="MS Mincho" w:cs="MS Mincho"/>
              </w:rPr>
              <w:t>達</w:t>
            </w:r>
            <w:r w:rsidR="00511034">
              <w:t xml:space="preserve"> </w:t>
            </w:r>
          </w:p>
        </w:tc>
      </w:tr>
    </w:tbl>
    <w:p w14:paraId="708E1527" w14:textId="5608A3CA" w:rsidR="00D17510" w:rsidRDefault="00D17510"/>
    <w:tbl>
      <w:tblPr>
        <w:tblStyle w:val="TableGrid"/>
        <w:tblW w:w="9882" w:type="dxa"/>
        <w:tblInd w:w="-52" w:type="dxa"/>
        <w:tblCellMar>
          <w:top w:w="102" w:type="dxa"/>
          <w:left w:w="104" w:type="dxa"/>
          <w:right w:w="50" w:type="dxa"/>
        </w:tblCellMar>
        <w:tblLook w:val="04A0" w:firstRow="1" w:lastRow="0" w:firstColumn="1" w:lastColumn="0" w:noHBand="0" w:noVBand="1"/>
      </w:tblPr>
      <w:tblGrid>
        <w:gridCol w:w="3297"/>
        <w:gridCol w:w="3293"/>
        <w:gridCol w:w="3292"/>
      </w:tblGrid>
      <w:tr w:rsidR="00866025" w14:paraId="2D4F6078" w14:textId="77777777">
        <w:trPr>
          <w:trHeight w:val="446"/>
        </w:trPr>
        <w:tc>
          <w:tcPr>
            <w:tcW w:w="9882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/>
          </w:tcPr>
          <w:p w14:paraId="15CE7AF2" w14:textId="77777777" w:rsidR="00866025" w:rsidRDefault="00511034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教學活動步驟 </w:t>
            </w:r>
          </w:p>
        </w:tc>
      </w:tr>
      <w:tr w:rsidR="00866025" w14:paraId="4F4C4901" w14:textId="77777777">
        <w:trPr>
          <w:trHeight w:val="2086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34AB2B" w14:textId="134A0862" w:rsidR="00866025" w:rsidRDefault="00511034">
            <w:pPr>
              <w:spacing w:after="0" w:line="259" w:lineRule="auto"/>
              <w:ind w:left="0" w:firstLine="0"/>
            </w:pPr>
            <w:r>
              <w:t>《</w:t>
            </w:r>
            <w:r w:rsidR="00BA5CC2">
              <w:rPr>
                <w:rFonts w:ascii="Microsoft JhengHei" w:eastAsia="Microsoft JhengHei" w:hAnsi="Microsoft JhengHei" w:cs="Microsoft JhengHei"/>
              </w:rPr>
              <w:t>創</w:t>
            </w:r>
            <w:r w:rsidR="00BA5CC2">
              <w:rPr>
                <w:rFonts w:ascii="MS Mincho" w:eastAsia="MS Mincho" w:hAnsi="MS Mincho" w:cs="MS Mincho"/>
              </w:rPr>
              <w:t>意</w:t>
            </w:r>
            <w:r w:rsidR="00BA5CC2">
              <w:rPr>
                <w:rFonts w:ascii="MS Mincho" w:eastAsia="MS Mincho" w:hAnsi="MS Mincho" w:cs="MS Mincho" w:hint="eastAsia"/>
              </w:rPr>
              <w:t>水</w:t>
            </w:r>
            <w:r w:rsidR="00BA5CC2">
              <w:rPr>
                <w:rFonts w:ascii="MS Mincho" w:eastAsia="MS Mincho" w:hAnsi="MS Mincho" w:cs="MS Mincho"/>
              </w:rPr>
              <w:t>管</w:t>
            </w:r>
            <w:r>
              <w:t>》</w:t>
            </w:r>
            <w:r w:rsidR="00D654F8">
              <w:t xml:space="preserve"> </w:t>
            </w:r>
            <w:r w:rsidR="00054A56">
              <w:t>20</w:t>
            </w:r>
            <w:r>
              <w:t xml:space="preserve">0 分鐘 </w:t>
            </w:r>
            <w:bookmarkStart w:id="0" w:name="_GoBack"/>
            <w:bookmarkEnd w:id="0"/>
          </w:p>
          <w:p w14:paraId="549766B6" w14:textId="29033EE1" w:rsidR="00866025" w:rsidRDefault="00511034" w:rsidP="00BA5CC2">
            <w:pPr>
              <w:spacing w:after="2" w:line="250" w:lineRule="auto"/>
              <w:ind w:left="0" w:firstLine="0"/>
            </w:pPr>
            <w:r>
              <w:t xml:space="preserve"> </w:t>
            </w:r>
            <w:r>
              <w:tab/>
            </w:r>
            <w:r w:rsidR="009E0556">
              <w:t>透</w:t>
            </w:r>
            <w:r w:rsidR="009E0556">
              <w:rPr>
                <w:rFonts w:ascii="Microsoft JhengHei" w:eastAsia="Microsoft JhengHei" w:hAnsi="Microsoft JhengHei" w:cs="Microsoft JhengHei" w:hint="eastAsia"/>
              </w:rPr>
              <w:t>過</w:t>
            </w:r>
            <w:r w:rsidR="009E0556">
              <w:rPr>
                <w:rFonts w:ascii="MS Mincho" w:eastAsia="MS Mincho" w:hAnsi="MS Mincho" w:cs="MS Mincho"/>
              </w:rPr>
              <w:t>自然領域連通</w:t>
            </w:r>
            <w:r w:rsidR="009E0556">
              <w:rPr>
                <w:rFonts w:ascii="MS Mincho" w:eastAsia="MS Mincho" w:hAnsi="MS Mincho" w:cs="MS Mincho" w:hint="eastAsia"/>
              </w:rPr>
              <w:t>管</w:t>
            </w:r>
            <w:r w:rsidR="00C8407F">
              <w:rPr>
                <w:rFonts w:ascii="MS Mincho" w:eastAsia="MS Mincho" w:hAnsi="MS Mincho" w:cs="MS Mincho"/>
              </w:rPr>
              <w:t>教學後，</w:t>
            </w:r>
            <w:r w:rsidR="009E0556">
              <w:t>使用</w:t>
            </w:r>
            <w:r w:rsidR="009E0556">
              <w:rPr>
                <w:rFonts w:ascii="Microsoft JhengHei" w:eastAsia="Microsoft JhengHei" w:hAnsi="Microsoft JhengHei" w:cs="Microsoft JhengHei"/>
              </w:rPr>
              <w:t>水</w:t>
            </w:r>
            <w:r w:rsidR="009E0556">
              <w:rPr>
                <w:rFonts w:ascii="MS Mincho" w:eastAsia="MS Mincho" w:hAnsi="MS Mincho" w:cs="MS Mincho"/>
              </w:rPr>
              <w:t>管</w:t>
            </w:r>
            <w:r w:rsidR="00C8407F">
              <w:rPr>
                <w:rFonts w:ascii="MS Mincho" w:eastAsia="MS Mincho" w:hAnsi="MS Mincho" w:cs="MS Mincho"/>
              </w:rPr>
              <w:t>來進行充電</w:t>
            </w:r>
            <w:r w:rsidR="00C8407F">
              <w:rPr>
                <w:rFonts w:ascii="MS Mincho" w:eastAsia="MS Mincho" w:hAnsi="MS Mincho" w:cs="MS Mincho" w:hint="eastAsia"/>
              </w:rPr>
              <w:t>架</w:t>
            </w:r>
            <w:r w:rsidR="00C8407F">
              <w:rPr>
                <w:rFonts w:ascii="MS Mincho" w:eastAsia="MS Mincho" w:hAnsi="MS Mincho" w:cs="MS Mincho"/>
              </w:rPr>
              <w:t>製作，讓學生先模仿學習，再進行進階改變造型或功能，過</w:t>
            </w:r>
            <w:r w:rsidR="00C8407F">
              <w:t>程</w:t>
            </w:r>
            <w:r w:rsidR="00BA5CC2">
              <w:t>由學生輪流擔任記錄者，上傳記錄和照片</w:t>
            </w:r>
            <w:r w:rsidR="00C8407F">
              <w:rPr>
                <w:rFonts w:ascii="Microsoft JhengHei" w:eastAsia="Microsoft JhengHei" w:hAnsi="Microsoft JhengHei" w:cs="Microsoft JhengHei"/>
              </w:rPr>
              <w:t>，</w:t>
            </w:r>
            <w:r w:rsidR="00C8407F">
              <w:rPr>
                <w:rFonts w:ascii="MS Mincho" w:eastAsia="MS Mincho" w:hAnsi="MS Mincho" w:cs="MS Mincho"/>
              </w:rPr>
              <w:t>訓練表達</w:t>
            </w:r>
            <w:r w:rsidR="00C8407F">
              <w:rPr>
                <w:rFonts w:ascii="MS Mincho" w:eastAsia="MS Mincho" w:hAnsi="MS Mincho" w:cs="MS Mincho" w:hint="eastAsia"/>
              </w:rPr>
              <w:t>力</w:t>
            </w:r>
            <w:r w:rsidR="00BA5CC2">
              <w:t xml:space="preserve">。 </w:t>
            </w:r>
            <w:r>
              <w:t xml:space="preserve"> </w:t>
            </w:r>
          </w:p>
        </w:tc>
      </w:tr>
      <w:tr w:rsidR="00866025" w14:paraId="0DF31AEE" w14:textId="77777777">
        <w:trPr>
          <w:trHeight w:val="425"/>
        </w:trPr>
        <w:tc>
          <w:tcPr>
            <w:tcW w:w="3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9992FD" w14:textId="77777777" w:rsidR="00866025" w:rsidRDefault="0051103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教學活動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A8D5C4" w14:textId="77777777" w:rsidR="00866025" w:rsidRDefault="0051103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活動內容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6A1DA295" w14:textId="77777777" w:rsidR="00866025" w:rsidRDefault="00511034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教材/學習單 </w:t>
            </w:r>
          </w:p>
        </w:tc>
      </w:tr>
      <w:tr w:rsidR="00866025" w14:paraId="13E7709A" w14:textId="77777777">
        <w:trPr>
          <w:trHeight w:val="1254"/>
        </w:trPr>
        <w:tc>
          <w:tcPr>
            <w:tcW w:w="3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CC60C" w14:textId="41059C1B" w:rsidR="00866025" w:rsidRDefault="00511034">
            <w:pPr>
              <w:spacing w:after="0" w:line="259" w:lineRule="auto"/>
              <w:ind w:left="144" w:firstLine="0"/>
              <w:rPr>
                <w:rFonts w:hint="eastAsia"/>
              </w:rPr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 w:rsidR="00C8407F">
              <w:rPr>
                <w:rFonts w:ascii="Arial" w:eastAsia="Arial" w:hAnsi="Arial" w:cs="Arial"/>
              </w:rPr>
              <w:t>發</w:t>
            </w:r>
            <w:r w:rsidR="00C8407F">
              <w:rPr>
                <w:rFonts w:ascii="MS Mincho" w:eastAsia="MS Mincho" w:hAnsi="MS Mincho" w:cs="MS Mincho"/>
              </w:rPr>
              <w:t>現問</w:t>
            </w:r>
            <w:r w:rsidR="00C8407F">
              <w:rPr>
                <w:rFonts w:ascii="MS Mincho" w:eastAsia="MS Mincho" w:hAnsi="MS Mincho" w:cs="MS Mincho" w:hint="eastAsia"/>
              </w:rPr>
              <w:t>題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8CED" w14:textId="2898123E" w:rsidR="00866025" w:rsidRPr="00C8407F" w:rsidRDefault="00C8407F">
            <w:pPr>
              <w:spacing w:after="0" w:line="259" w:lineRule="auto"/>
              <w:ind w:left="7" w:firstLine="0"/>
              <w:rPr>
                <w:rFonts w:ascii="Microsoft JhengHei" w:eastAsia="Microsoft JhengHei" w:hAnsi="Microsoft JhengHei" w:cs="Microsoft JhengHei" w:hint="eastAsia"/>
              </w:rPr>
            </w:pPr>
            <w:r>
              <w:rPr>
                <w:rFonts w:ascii="Microsoft JhengHei" w:eastAsia="Microsoft JhengHei" w:hAnsi="Microsoft JhengHei" w:cs="Microsoft JhengHei" w:hint="eastAsia"/>
              </w:rPr>
              <w:t>學</w:t>
            </w:r>
            <w:r>
              <w:rPr>
                <w:rFonts w:ascii="MS Mincho" w:eastAsia="MS Mincho" w:hAnsi="MS Mincho" w:cs="MS Mincho"/>
              </w:rPr>
              <w:t>生發現</w:t>
            </w:r>
            <w:r>
              <w:rPr>
                <w:rFonts w:ascii="MS Mincho" w:eastAsia="MS Mincho" w:hAnsi="MS Mincho" w:cs="MS Mincho" w:hint="eastAsia"/>
              </w:rPr>
              <w:t>平板</w:t>
            </w:r>
            <w:r>
              <w:rPr>
                <w:rFonts w:ascii="MS Mincho" w:eastAsia="MS Mincho" w:hAnsi="MS Mincho" w:cs="MS Mincho"/>
              </w:rPr>
              <w:t>沒</w:t>
            </w:r>
            <w:r>
              <w:rPr>
                <w:rFonts w:ascii="MS Mincho" w:eastAsia="MS Mincho" w:hAnsi="MS Mincho" w:cs="MS Mincho" w:hint="eastAsia"/>
              </w:rPr>
              <w:t>電</w:t>
            </w:r>
            <w:r>
              <w:rPr>
                <w:rFonts w:ascii="MS Mincho" w:eastAsia="MS Mincho" w:hAnsi="MS Mincho" w:cs="MS Mincho"/>
              </w:rPr>
              <w:t>，思考如何讓平板可以足</w:t>
            </w:r>
            <w:r>
              <w:rPr>
                <w:rFonts w:ascii="SimSun" w:eastAsia="SimSun" w:hAnsi="SimSun" w:cs="SimSun"/>
              </w:rPr>
              <w:t>夠</w:t>
            </w:r>
            <w:r w:rsidR="00C63AE4">
              <w:rPr>
                <w:rFonts w:ascii="MS Mincho" w:eastAsia="MS Mincho" w:hAnsi="MS Mincho" w:cs="MS Mincho"/>
              </w:rPr>
              <w:t>架子，可充</w:t>
            </w:r>
            <w:r w:rsidR="00C63AE4">
              <w:rPr>
                <w:rFonts w:ascii="MS Mincho" w:eastAsia="MS Mincho" w:hAnsi="MS Mincho" w:cs="MS Mincho" w:hint="eastAsia"/>
              </w:rPr>
              <w:t>電。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F9F773" w14:textId="77777777" w:rsidR="00866025" w:rsidRDefault="00C8407F">
            <w:pPr>
              <w:spacing w:after="0" w:line="259" w:lineRule="auto"/>
              <w:ind w:left="2" w:firstLine="0"/>
              <w:rPr>
                <w:rFonts w:ascii="MS Mincho" w:eastAsia="MS Mincho" w:hAnsi="MS Mincho" w:cs="MS Mincho"/>
              </w:rPr>
            </w:pPr>
            <w:r>
              <w:rPr>
                <w:rFonts w:ascii="Microsoft JhengHei" w:eastAsia="Microsoft JhengHei" w:hAnsi="Microsoft JhengHei" w:cs="Microsoft JhengHei"/>
              </w:rPr>
              <w:t>水</w:t>
            </w:r>
            <w:r>
              <w:rPr>
                <w:rFonts w:ascii="MS Mincho" w:eastAsia="MS Mincho" w:hAnsi="MS Mincho" w:cs="MS Mincho"/>
              </w:rPr>
              <w:t>管</w:t>
            </w:r>
          </w:p>
          <w:p w14:paraId="6DF966BE" w14:textId="0FD1DAE4" w:rsidR="00C63AE4" w:rsidRPr="00C8407F" w:rsidRDefault="00054A56">
            <w:pPr>
              <w:spacing w:after="0" w:line="259" w:lineRule="auto"/>
              <w:ind w:left="2" w:firstLine="0"/>
              <w:rPr>
                <w:rFonts w:ascii="Microsoft JhengHei" w:eastAsia="Microsoft JhengHei" w:hAnsi="Microsoft JhengHei" w:cs="Microsoft JhengHei" w:hint="eastAsia"/>
              </w:rPr>
            </w:pPr>
            <w:r>
              <w:rPr>
                <w:rFonts w:ascii="MS Mincho" w:eastAsia="MS Mincho" w:hAnsi="MS Mincho" w:cs="MS Mincho"/>
              </w:rPr>
              <w:t>結合</w:t>
            </w:r>
            <w:r>
              <w:rPr>
                <w:rFonts w:ascii="MS Mincho" w:eastAsia="MS Mincho" w:hAnsi="MS Mincho" w:cs="MS Mincho" w:hint="eastAsia"/>
              </w:rPr>
              <w:t>平台</w:t>
            </w:r>
            <w:r>
              <w:rPr>
                <w:rFonts w:ascii="MS Mincho" w:eastAsia="MS Mincho" w:hAnsi="MS Mincho" w:cs="MS Mincho"/>
              </w:rPr>
              <w:t>上</w:t>
            </w:r>
            <w:r>
              <w:rPr>
                <w:rFonts w:ascii="MS Mincho" w:eastAsia="MS Mincho" w:hAnsi="MS Mincho" w:cs="MS Mincho" w:hint="eastAsia"/>
              </w:rPr>
              <w:t>傳</w:t>
            </w:r>
            <w:r w:rsidR="00C63AE4">
              <w:rPr>
                <w:rFonts w:ascii="MS Mincho" w:eastAsia="MS Mincho" w:hAnsi="MS Mincho" w:cs="MS Mincho"/>
              </w:rPr>
              <w:t>影像紀錄</w:t>
            </w:r>
            <w:r>
              <w:rPr>
                <w:rFonts w:ascii="MS Mincho" w:eastAsia="MS Mincho" w:hAnsi="MS Mincho" w:cs="MS Mincho"/>
              </w:rPr>
              <w:t>並</w:t>
            </w:r>
            <w:r>
              <w:rPr>
                <w:rFonts w:ascii="SimSun" w:eastAsia="SimSun" w:hAnsi="SimSun" w:cs="SimSun"/>
              </w:rPr>
              <w:t>說</w:t>
            </w:r>
            <w:r>
              <w:rPr>
                <w:rFonts w:ascii="SimSun" w:eastAsia="SimSun" w:hAnsi="SimSun" w:cs="SimSun" w:hint="eastAsia"/>
              </w:rPr>
              <w:t>明</w:t>
            </w:r>
          </w:p>
        </w:tc>
      </w:tr>
      <w:tr w:rsidR="00866025" w14:paraId="2D9049D1" w14:textId="77777777">
        <w:trPr>
          <w:trHeight w:val="840"/>
        </w:trPr>
        <w:tc>
          <w:tcPr>
            <w:tcW w:w="3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D774E0" w14:textId="51DF88F1" w:rsidR="00866025" w:rsidRDefault="00511034">
            <w:pPr>
              <w:spacing w:after="0" w:line="259" w:lineRule="auto"/>
              <w:ind w:left="442" w:hanging="298"/>
              <w:rPr>
                <w:rFonts w:hint="eastAsia"/>
              </w:rPr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 w:rsidR="00C63AE4">
              <w:rPr>
                <w:rFonts w:ascii="Arial" w:eastAsia="Arial" w:hAnsi="Arial" w:cs="Arial"/>
              </w:rPr>
              <w:t>認</w:t>
            </w:r>
            <w:r w:rsidR="00C63AE4">
              <w:rPr>
                <w:rFonts w:ascii="MS Mincho" w:eastAsia="MS Mincho" w:hAnsi="MS Mincho" w:cs="MS Mincho"/>
              </w:rPr>
              <w:t>識</w:t>
            </w:r>
            <w:r w:rsidR="00C63AE4">
              <w:rPr>
                <w:rFonts w:ascii="Arial" w:eastAsia="Arial" w:hAnsi="Arial" w:cs="Arial"/>
              </w:rPr>
              <w:t>水</w:t>
            </w:r>
            <w:r w:rsidR="00C63AE4">
              <w:rPr>
                <w:rFonts w:ascii="MS Mincho" w:eastAsia="MS Mincho" w:hAnsi="MS Mincho" w:cs="MS Mincho"/>
              </w:rPr>
              <w:t>管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B804D" w14:textId="79AEF6FD" w:rsidR="00866025" w:rsidRPr="00C63AE4" w:rsidRDefault="00C63AE4">
            <w:pPr>
              <w:spacing w:after="0" w:line="259" w:lineRule="auto"/>
              <w:ind w:left="7" w:firstLine="0"/>
              <w:rPr>
                <w:rFonts w:ascii="Microsoft JhengHei" w:eastAsia="Microsoft JhengHei" w:hAnsi="Microsoft JhengHei" w:cs="Microsoft JhengHei" w:hint="eastAsia"/>
              </w:rPr>
            </w:pPr>
            <w:r>
              <w:rPr>
                <w:rFonts w:ascii="Microsoft JhengHei" w:eastAsia="Microsoft JhengHei" w:hAnsi="Microsoft JhengHei" w:cs="Microsoft JhengHei"/>
              </w:rPr>
              <w:t>認</w:t>
            </w:r>
            <w:r>
              <w:rPr>
                <w:rFonts w:ascii="MS Mincho" w:eastAsia="MS Mincho" w:hAnsi="MS Mincho" w:cs="MS Mincho"/>
              </w:rPr>
              <w:t>識水管的種類與</w:t>
            </w:r>
            <w:r>
              <w:rPr>
                <w:rFonts w:ascii="MS Mincho" w:eastAsia="MS Mincho" w:hAnsi="MS Mincho" w:cs="MS Mincho" w:hint="eastAsia"/>
              </w:rPr>
              <w:t>轉</w:t>
            </w:r>
            <w:r>
              <w:rPr>
                <w:rFonts w:ascii="MS Mincho" w:eastAsia="MS Mincho" w:hAnsi="MS Mincho" w:cs="MS Mincho"/>
              </w:rPr>
              <w:t>接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CEB184" w14:textId="77777777" w:rsidR="00866025" w:rsidRDefault="00C63AE4">
            <w:pPr>
              <w:spacing w:after="0" w:line="259" w:lineRule="auto"/>
              <w:ind w:left="2" w:firstLine="0"/>
              <w:rPr>
                <w:rFonts w:ascii="MS Mincho" w:eastAsia="MS Mincho" w:hAnsi="MS Mincho" w:cs="MS Mincho"/>
              </w:rPr>
            </w:pPr>
            <w:r>
              <w:rPr>
                <w:rFonts w:ascii="Microsoft JhengHei" w:eastAsia="Microsoft JhengHei" w:hAnsi="Microsoft JhengHei" w:cs="Microsoft JhengHei"/>
              </w:rPr>
              <w:t>水</w:t>
            </w:r>
            <w:r>
              <w:rPr>
                <w:rFonts w:ascii="MS Mincho" w:eastAsia="MS Mincho" w:hAnsi="MS Mincho" w:cs="MS Mincho"/>
              </w:rPr>
              <w:t>管</w:t>
            </w:r>
          </w:p>
          <w:p w14:paraId="5265FC63" w14:textId="7A63D8DD" w:rsidR="00C63AE4" w:rsidRPr="00C63AE4" w:rsidRDefault="00054A56">
            <w:pPr>
              <w:spacing w:after="0" w:line="259" w:lineRule="auto"/>
              <w:ind w:left="2" w:firstLine="0"/>
              <w:rPr>
                <w:rFonts w:ascii="Microsoft JhengHei" w:eastAsia="Microsoft JhengHei" w:hAnsi="Microsoft JhengHei" w:cs="Microsoft JhengHei" w:hint="eastAsia"/>
              </w:rPr>
            </w:pPr>
            <w:r>
              <w:rPr>
                <w:rFonts w:ascii="MS Mincho" w:eastAsia="MS Mincho" w:hAnsi="MS Mincho" w:cs="MS Mincho"/>
              </w:rPr>
              <w:t>結合</w:t>
            </w:r>
            <w:r>
              <w:rPr>
                <w:rFonts w:ascii="MS Mincho" w:eastAsia="MS Mincho" w:hAnsi="MS Mincho" w:cs="MS Mincho" w:hint="eastAsia"/>
              </w:rPr>
              <w:t>平台</w:t>
            </w:r>
            <w:r>
              <w:rPr>
                <w:rFonts w:ascii="MS Mincho" w:eastAsia="MS Mincho" w:hAnsi="MS Mincho" w:cs="MS Mincho"/>
              </w:rPr>
              <w:t>上</w:t>
            </w:r>
            <w:r>
              <w:rPr>
                <w:rFonts w:ascii="MS Mincho" w:eastAsia="MS Mincho" w:hAnsi="MS Mincho" w:cs="MS Mincho" w:hint="eastAsia"/>
              </w:rPr>
              <w:t>傳</w:t>
            </w:r>
            <w:r>
              <w:rPr>
                <w:rFonts w:ascii="MS Mincho" w:eastAsia="MS Mincho" w:hAnsi="MS Mincho" w:cs="MS Mincho"/>
              </w:rPr>
              <w:t>影像紀錄並</w:t>
            </w:r>
            <w:r>
              <w:rPr>
                <w:rFonts w:ascii="SimSun" w:eastAsia="SimSun" w:hAnsi="SimSun" w:cs="SimSun"/>
              </w:rPr>
              <w:t>說</w:t>
            </w:r>
            <w:r>
              <w:rPr>
                <w:rFonts w:ascii="SimSun" w:eastAsia="SimSun" w:hAnsi="SimSun" w:cs="SimSun" w:hint="eastAsia"/>
              </w:rPr>
              <w:t>明</w:t>
            </w:r>
          </w:p>
        </w:tc>
      </w:tr>
      <w:tr w:rsidR="00866025" w14:paraId="636255E1" w14:textId="77777777">
        <w:trPr>
          <w:trHeight w:val="427"/>
        </w:trPr>
        <w:tc>
          <w:tcPr>
            <w:tcW w:w="3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6CA754" w14:textId="311F2EE8" w:rsidR="00866025" w:rsidRPr="00C63AE4" w:rsidRDefault="00511034" w:rsidP="00C63AE4">
            <w:pPr>
              <w:spacing w:after="0" w:line="259" w:lineRule="auto"/>
              <w:ind w:left="144" w:firstLine="0"/>
              <w:rPr>
                <w:rFonts w:ascii="Microsoft JhengHei" w:eastAsia="Microsoft JhengHei" w:hAnsi="Microsoft JhengHei" w:cs="Microsoft JhengHei" w:hint="eastAsia"/>
              </w:rPr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 w:rsidR="00C63AE4">
              <w:rPr>
                <w:rFonts w:ascii="Microsoft JhengHei" w:eastAsia="Microsoft JhengHei" w:hAnsi="Microsoft JhengHei" w:cs="Microsoft JhengHei" w:hint="eastAsia"/>
              </w:rPr>
              <w:t>平</w:t>
            </w:r>
            <w:r w:rsidR="00C63AE4">
              <w:rPr>
                <w:rFonts w:ascii="MS Mincho" w:eastAsia="MS Mincho" w:hAnsi="MS Mincho" w:cs="MS Mincho" w:hint="eastAsia"/>
              </w:rPr>
              <w:t>板</w:t>
            </w:r>
            <w:r w:rsidR="00C63AE4">
              <w:rPr>
                <w:rFonts w:ascii="MS Mincho" w:eastAsia="MS Mincho" w:hAnsi="MS Mincho" w:cs="MS Mincho"/>
              </w:rPr>
              <w:t>充電</w:t>
            </w:r>
            <w:r w:rsidR="00C63AE4">
              <w:rPr>
                <w:rFonts w:ascii="MS Mincho" w:eastAsia="MS Mincho" w:hAnsi="MS Mincho" w:cs="MS Mincho" w:hint="eastAsia"/>
              </w:rPr>
              <w:t>架</w:t>
            </w:r>
            <w:r w:rsidR="00C63AE4">
              <w:rPr>
                <w:rFonts w:ascii="MS Mincho" w:eastAsia="MS Mincho" w:hAnsi="MS Mincho" w:cs="MS Mincho"/>
              </w:rPr>
              <w:t>製作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F12B" w14:textId="5F6DFB23" w:rsidR="00866025" w:rsidRPr="00C63AE4" w:rsidRDefault="00C63AE4">
            <w:pPr>
              <w:spacing w:after="0" w:line="259" w:lineRule="auto"/>
              <w:ind w:left="7" w:firstLine="0"/>
              <w:rPr>
                <w:rFonts w:ascii="Microsoft JhengHei" w:eastAsia="Microsoft JhengHei" w:hAnsi="Microsoft JhengHei" w:cs="Microsoft JhengHei" w:hint="eastAsia"/>
              </w:rPr>
            </w:pPr>
            <w:r>
              <w:t>透</w:t>
            </w:r>
            <w:r>
              <w:rPr>
                <w:rFonts w:ascii="Microsoft JhengHei" w:eastAsia="Microsoft JhengHei" w:hAnsi="Microsoft JhengHei" w:cs="Microsoft JhengHei"/>
              </w:rPr>
              <w:t>過</w:t>
            </w:r>
            <w:r>
              <w:rPr>
                <w:rFonts w:ascii="MS Mincho" w:eastAsia="MS Mincho" w:hAnsi="MS Mincho" w:cs="MS Mincho"/>
              </w:rPr>
              <w:t>不</w:t>
            </w:r>
            <w:r>
              <w:rPr>
                <w:rFonts w:ascii="MS Mincho" w:eastAsia="MS Mincho" w:hAnsi="MS Mincho" w:cs="MS Mincho" w:hint="eastAsia"/>
              </w:rPr>
              <w:t>同</w:t>
            </w:r>
            <w:r>
              <w:rPr>
                <w:rFonts w:ascii="MS Mincho" w:eastAsia="MS Mincho" w:hAnsi="MS Mincho" w:cs="MS Mincho"/>
              </w:rPr>
              <w:t>的接管，測量平板長</w:t>
            </w:r>
            <w:r>
              <w:rPr>
                <w:rFonts w:ascii="MS Mincho" w:eastAsia="MS Mincho" w:hAnsi="MS Mincho" w:cs="MS Mincho" w:hint="eastAsia"/>
              </w:rPr>
              <w:t>度</w:t>
            </w:r>
            <w:r>
              <w:rPr>
                <w:rFonts w:ascii="MS Mincho" w:eastAsia="MS Mincho" w:hAnsi="MS Mincho" w:cs="MS Mincho"/>
              </w:rPr>
              <w:t>與</w:t>
            </w:r>
            <w:r>
              <w:rPr>
                <w:rFonts w:ascii="MS Mincho" w:eastAsia="MS Mincho" w:hAnsi="MS Mincho" w:cs="MS Mincho" w:hint="eastAsia"/>
              </w:rPr>
              <w:t>格</w:t>
            </w:r>
            <w:r>
              <w:rPr>
                <w:rFonts w:ascii="MS Mincho" w:eastAsia="MS Mincho" w:hAnsi="MS Mincho" w:cs="MS Mincho"/>
              </w:rPr>
              <w:t>子</w:t>
            </w:r>
            <w:r>
              <w:rPr>
                <w:rFonts w:ascii="MS Mincho" w:eastAsia="MS Mincho" w:hAnsi="MS Mincho" w:cs="MS Mincho" w:hint="eastAsia"/>
              </w:rPr>
              <w:t>數</w:t>
            </w:r>
            <w:r>
              <w:rPr>
                <w:rFonts w:ascii="MS Mincho" w:eastAsia="MS Mincho" w:hAnsi="MS Mincho" w:cs="MS Mincho"/>
              </w:rPr>
              <w:t>，</w:t>
            </w:r>
            <w:r>
              <w:rPr>
                <w:rFonts w:ascii="MS Mincho" w:eastAsia="MS Mincho" w:hAnsi="MS Mincho" w:cs="MS Mincho" w:hint="eastAsia"/>
              </w:rPr>
              <w:t>去</w:t>
            </w:r>
            <w:r>
              <w:rPr>
                <w:rFonts w:ascii="MS Mincho" w:eastAsia="MS Mincho" w:hAnsi="MS Mincho" w:cs="MS Mincho"/>
              </w:rPr>
              <w:t>剪裁</w:t>
            </w:r>
            <w:r>
              <w:rPr>
                <w:rFonts w:ascii="MS Mincho" w:eastAsia="MS Mincho" w:hAnsi="MS Mincho" w:cs="MS Mincho" w:hint="eastAsia"/>
              </w:rPr>
              <w:t>與組</w:t>
            </w:r>
            <w:r>
              <w:rPr>
                <w:rFonts w:ascii="MS Mincho" w:eastAsia="MS Mincho" w:hAnsi="MS Mincho" w:cs="MS Mincho"/>
              </w:rPr>
              <w:t>裝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DA20AD" w14:textId="77777777" w:rsidR="00C63AE4" w:rsidRDefault="00C63AE4" w:rsidP="00C63AE4">
            <w:pPr>
              <w:spacing w:after="0" w:line="259" w:lineRule="auto"/>
              <w:ind w:left="2" w:firstLine="0"/>
              <w:rPr>
                <w:rFonts w:ascii="MS Mincho" w:eastAsia="MS Mincho" w:hAnsi="MS Mincho" w:cs="MS Mincho"/>
              </w:rPr>
            </w:pPr>
            <w:r>
              <w:rPr>
                <w:rFonts w:ascii="Microsoft JhengHei" w:eastAsia="Microsoft JhengHei" w:hAnsi="Microsoft JhengHei" w:cs="Microsoft JhengHei"/>
              </w:rPr>
              <w:t>水</w:t>
            </w:r>
            <w:r>
              <w:rPr>
                <w:rFonts w:ascii="MS Mincho" w:eastAsia="MS Mincho" w:hAnsi="MS Mincho" w:cs="MS Mincho"/>
              </w:rPr>
              <w:t>管</w:t>
            </w:r>
          </w:p>
          <w:p w14:paraId="443FEC8A" w14:textId="47654B6F" w:rsidR="00866025" w:rsidRDefault="00054A56" w:rsidP="00C63AE4">
            <w:pPr>
              <w:spacing w:after="0" w:line="259" w:lineRule="auto"/>
              <w:ind w:left="2" w:firstLine="0"/>
            </w:pPr>
            <w:r>
              <w:rPr>
                <w:rFonts w:ascii="MS Mincho" w:eastAsia="MS Mincho" w:hAnsi="MS Mincho" w:cs="MS Mincho"/>
              </w:rPr>
              <w:t>結合</w:t>
            </w:r>
            <w:r>
              <w:rPr>
                <w:rFonts w:ascii="MS Mincho" w:eastAsia="MS Mincho" w:hAnsi="MS Mincho" w:cs="MS Mincho" w:hint="eastAsia"/>
              </w:rPr>
              <w:t>平台</w:t>
            </w:r>
            <w:r>
              <w:rPr>
                <w:rFonts w:ascii="MS Mincho" w:eastAsia="MS Mincho" w:hAnsi="MS Mincho" w:cs="MS Mincho"/>
              </w:rPr>
              <w:t>上</w:t>
            </w:r>
            <w:r>
              <w:rPr>
                <w:rFonts w:ascii="MS Mincho" w:eastAsia="MS Mincho" w:hAnsi="MS Mincho" w:cs="MS Mincho" w:hint="eastAsia"/>
              </w:rPr>
              <w:t>傳</w:t>
            </w:r>
            <w:r>
              <w:rPr>
                <w:rFonts w:ascii="MS Mincho" w:eastAsia="MS Mincho" w:hAnsi="MS Mincho" w:cs="MS Mincho"/>
              </w:rPr>
              <w:t>影像紀錄並</w:t>
            </w:r>
            <w:r>
              <w:rPr>
                <w:rFonts w:ascii="SimSun" w:eastAsia="SimSun" w:hAnsi="SimSun" w:cs="SimSun"/>
              </w:rPr>
              <w:t>說</w:t>
            </w:r>
            <w:r>
              <w:rPr>
                <w:rFonts w:ascii="SimSun" w:eastAsia="SimSun" w:hAnsi="SimSun" w:cs="SimSun" w:hint="eastAsia"/>
              </w:rPr>
              <w:t>明</w:t>
            </w:r>
          </w:p>
        </w:tc>
      </w:tr>
      <w:tr w:rsidR="00866025" w14:paraId="50B00D3F" w14:textId="77777777">
        <w:trPr>
          <w:trHeight w:val="422"/>
        </w:trPr>
        <w:tc>
          <w:tcPr>
            <w:tcW w:w="3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857A38" w14:textId="46979F61" w:rsidR="00866025" w:rsidRDefault="00511034">
            <w:pPr>
              <w:spacing w:after="0" w:line="259" w:lineRule="auto"/>
              <w:ind w:left="144" w:firstLine="0"/>
              <w:rPr>
                <w:rFonts w:hint="eastAsia"/>
              </w:rPr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 w:rsidR="00C63AE4">
              <w:rPr>
                <w:rFonts w:ascii="Microsoft JhengHei" w:eastAsia="Microsoft JhengHei" w:hAnsi="Microsoft JhengHei" w:cs="Microsoft JhengHei" w:hint="eastAsia"/>
              </w:rPr>
              <w:t>平</w:t>
            </w:r>
            <w:r w:rsidR="00C63AE4">
              <w:rPr>
                <w:rFonts w:ascii="MS Mincho" w:eastAsia="MS Mincho" w:hAnsi="MS Mincho" w:cs="MS Mincho" w:hint="eastAsia"/>
              </w:rPr>
              <w:t>板</w:t>
            </w:r>
            <w:r w:rsidR="00C63AE4">
              <w:rPr>
                <w:rFonts w:ascii="MS Mincho" w:eastAsia="MS Mincho" w:hAnsi="MS Mincho" w:cs="MS Mincho"/>
              </w:rPr>
              <w:t>充電</w:t>
            </w:r>
            <w:r w:rsidR="00C63AE4">
              <w:rPr>
                <w:rFonts w:ascii="MS Mincho" w:eastAsia="MS Mincho" w:hAnsi="MS Mincho" w:cs="MS Mincho" w:hint="eastAsia"/>
              </w:rPr>
              <w:t>架</w:t>
            </w:r>
            <w:r w:rsidR="00C63AE4">
              <w:rPr>
                <w:rFonts w:ascii="MS Mincho" w:eastAsia="MS Mincho" w:hAnsi="MS Mincho" w:cs="MS Mincho"/>
              </w:rPr>
              <w:t>改裝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9C3E" w14:textId="167DDA8A" w:rsidR="00866025" w:rsidRPr="00C63AE4" w:rsidRDefault="00C63AE4">
            <w:pPr>
              <w:spacing w:after="0" w:line="259" w:lineRule="auto"/>
              <w:ind w:left="7" w:firstLine="0"/>
              <w:rPr>
                <w:rFonts w:ascii="Microsoft JhengHei" w:eastAsia="Microsoft JhengHei" w:hAnsi="Microsoft JhengHei" w:cs="Microsoft JhengHei" w:hint="eastAsia"/>
              </w:rPr>
            </w:pPr>
            <w:r>
              <w:t>改</w:t>
            </w:r>
            <w:r>
              <w:rPr>
                <w:rFonts w:ascii="Microsoft JhengHei" w:eastAsia="Microsoft JhengHei" w:hAnsi="Microsoft JhengHei" w:cs="Microsoft JhengHei"/>
              </w:rPr>
              <w:t>善第</w:t>
            </w:r>
            <w:r>
              <w:rPr>
                <w:rFonts w:ascii="MS Mincho" w:eastAsia="MS Mincho" w:hAnsi="MS Mincho" w:cs="MS Mincho"/>
              </w:rPr>
              <w:t>一次</w:t>
            </w:r>
            <w:r>
              <w:rPr>
                <w:rFonts w:ascii="MS Mincho" w:eastAsia="MS Mincho" w:hAnsi="MS Mincho" w:cs="MS Mincho" w:hint="eastAsia"/>
              </w:rPr>
              <w:t>實</w:t>
            </w:r>
            <w:r>
              <w:rPr>
                <w:rFonts w:ascii="MS Mincho" w:eastAsia="MS Mincho" w:hAnsi="MS Mincho" w:cs="MS Mincho"/>
              </w:rPr>
              <w:t>作的缺點與</w:t>
            </w:r>
            <w:r>
              <w:rPr>
                <w:rFonts w:ascii="MS Mincho" w:eastAsia="MS Mincho" w:hAnsi="MS Mincho" w:cs="MS Mincho" w:hint="eastAsia"/>
              </w:rPr>
              <w:t>強</w:t>
            </w:r>
            <w:r>
              <w:rPr>
                <w:rFonts w:ascii="MS Mincho" w:eastAsia="MS Mincho" w:hAnsi="MS Mincho" w:cs="MS Mincho"/>
              </w:rPr>
              <w:t>化功能，並加入充電</w:t>
            </w:r>
            <w:r>
              <w:rPr>
                <w:rFonts w:ascii="MS Mincho" w:eastAsia="MS Mincho" w:hAnsi="MS Mincho" w:cs="MS Mincho" w:hint="eastAsia"/>
              </w:rPr>
              <w:t>線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9B2795" w14:textId="77777777" w:rsidR="00C63AE4" w:rsidRDefault="00C63AE4" w:rsidP="00C63AE4">
            <w:pPr>
              <w:spacing w:after="0" w:line="259" w:lineRule="auto"/>
              <w:ind w:left="2" w:firstLine="0"/>
              <w:rPr>
                <w:rFonts w:ascii="MS Mincho" w:eastAsia="MS Mincho" w:hAnsi="MS Mincho" w:cs="MS Mincho"/>
              </w:rPr>
            </w:pPr>
            <w:r>
              <w:rPr>
                <w:rFonts w:ascii="Microsoft JhengHei" w:eastAsia="Microsoft JhengHei" w:hAnsi="Microsoft JhengHei" w:cs="Microsoft JhengHei"/>
              </w:rPr>
              <w:t>水</w:t>
            </w:r>
            <w:r>
              <w:rPr>
                <w:rFonts w:ascii="MS Mincho" w:eastAsia="MS Mincho" w:hAnsi="MS Mincho" w:cs="MS Mincho"/>
              </w:rPr>
              <w:t>管</w:t>
            </w:r>
          </w:p>
          <w:p w14:paraId="52ACF7EC" w14:textId="5B5DB4A2" w:rsidR="00866025" w:rsidRDefault="00054A56" w:rsidP="00C63AE4">
            <w:pPr>
              <w:spacing w:after="0" w:line="259" w:lineRule="auto"/>
              <w:ind w:left="2" w:firstLine="0"/>
            </w:pPr>
            <w:r>
              <w:rPr>
                <w:rFonts w:ascii="MS Mincho" w:eastAsia="MS Mincho" w:hAnsi="MS Mincho" w:cs="MS Mincho"/>
              </w:rPr>
              <w:t>結合</w:t>
            </w:r>
            <w:r>
              <w:rPr>
                <w:rFonts w:ascii="MS Mincho" w:eastAsia="MS Mincho" w:hAnsi="MS Mincho" w:cs="MS Mincho" w:hint="eastAsia"/>
              </w:rPr>
              <w:t>平台</w:t>
            </w:r>
            <w:r>
              <w:rPr>
                <w:rFonts w:ascii="MS Mincho" w:eastAsia="MS Mincho" w:hAnsi="MS Mincho" w:cs="MS Mincho"/>
              </w:rPr>
              <w:t>上</w:t>
            </w:r>
            <w:r>
              <w:rPr>
                <w:rFonts w:ascii="MS Mincho" w:eastAsia="MS Mincho" w:hAnsi="MS Mincho" w:cs="MS Mincho" w:hint="eastAsia"/>
              </w:rPr>
              <w:t>傳</w:t>
            </w:r>
            <w:r>
              <w:rPr>
                <w:rFonts w:ascii="MS Mincho" w:eastAsia="MS Mincho" w:hAnsi="MS Mincho" w:cs="MS Mincho"/>
              </w:rPr>
              <w:t>影像紀錄並</w:t>
            </w:r>
            <w:r>
              <w:rPr>
                <w:rFonts w:ascii="SimSun" w:eastAsia="SimSun" w:hAnsi="SimSun" w:cs="SimSun"/>
              </w:rPr>
              <w:t>說</w:t>
            </w:r>
            <w:r>
              <w:rPr>
                <w:rFonts w:ascii="SimSun" w:eastAsia="SimSun" w:hAnsi="SimSun" w:cs="SimSun" w:hint="eastAsia"/>
              </w:rPr>
              <w:t>明</w:t>
            </w:r>
          </w:p>
        </w:tc>
      </w:tr>
      <w:tr w:rsidR="00866025" w14:paraId="661DFD12" w14:textId="77777777" w:rsidTr="008F4B85">
        <w:trPr>
          <w:trHeight w:val="1010"/>
        </w:trPr>
        <w:tc>
          <w:tcPr>
            <w:tcW w:w="3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9150A" w14:textId="3318EAD7" w:rsidR="00866025" w:rsidRDefault="00511034">
            <w:pPr>
              <w:spacing w:after="0" w:line="259" w:lineRule="auto"/>
              <w:ind w:left="144" w:firstLine="0"/>
              <w:rPr>
                <w:rFonts w:hint="eastAsia"/>
              </w:rPr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 w:rsidR="00C63AE4">
              <w:rPr>
                <w:rFonts w:ascii="Arial" w:eastAsia="Arial" w:hAnsi="Arial" w:cs="Arial" w:hint="eastAsia"/>
              </w:rPr>
              <w:t>延</w:t>
            </w:r>
            <w:r w:rsidR="00C63AE4">
              <w:rPr>
                <w:rFonts w:ascii="MS Mincho" w:eastAsia="MS Mincho" w:hAnsi="MS Mincho" w:cs="MS Mincho"/>
              </w:rPr>
              <w:t>伸創作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CA5E" w14:textId="46D0CFEA" w:rsidR="00866025" w:rsidRPr="00C63AE4" w:rsidRDefault="00C63AE4" w:rsidP="008F4B85">
            <w:pPr>
              <w:spacing w:after="0" w:line="259" w:lineRule="auto"/>
              <w:ind w:left="0" w:firstLine="0"/>
              <w:rPr>
                <w:rFonts w:ascii="Microsoft JhengHei" w:eastAsia="Microsoft JhengHei" w:hAnsi="Microsoft JhengHei" w:cs="Microsoft JhengHei" w:hint="eastAsia"/>
              </w:rPr>
            </w:pPr>
            <w:r>
              <w:rPr>
                <w:rFonts w:ascii="Microsoft JhengHei" w:eastAsia="Microsoft JhengHei" w:hAnsi="Microsoft JhengHei" w:cs="Microsoft JhengHei"/>
              </w:rPr>
              <w:t>引</w:t>
            </w:r>
            <w:r>
              <w:rPr>
                <w:rFonts w:ascii="Microsoft JhengHei" w:eastAsia="Microsoft JhengHei" w:hAnsi="Microsoft JhengHei" w:cs="Microsoft JhengHei" w:hint="eastAsia"/>
              </w:rPr>
              <w:t>導</w:t>
            </w:r>
            <w:r>
              <w:rPr>
                <w:rFonts w:ascii="MS Mincho" w:eastAsia="MS Mincho" w:hAnsi="MS Mincho" w:cs="MS Mincho"/>
              </w:rPr>
              <w:t>學生</w:t>
            </w:r>
            <w:r>
              <w:rPr>
                <w:rFonts w:ascii="Microsoft JhengHei" w:eastAsia="Microsoft JhengHei" w:hAnsi="Microsoft JhengHei" w:cs="Microsoft JhengHei"/>
              </w:rPr>
              <w:t>水</w:t>
            </w:r>
            <w:r>
              <w:rPr>
                <w:rFonts w:ascii="MS Mincho" w:eastAsia="MS Mincho" w:hAnsi="MS Mincho" w:cs="MS Mincho"/>
              </w:rPr>
              <w:t>管還可以做什麼我們所</w:t>
            </w:r>
            <w:r>
              <w:rPr>
                <w:rFonts w:ascii="MS Mincho" w:eastAsia="MS Mincho" w:hAnsi="MS Mincho" w:cs="MS Mincho" w:hint="eastAsia"/>
              </w:rPr>
              <w:t>需</w:t>
            </w:r>
            <w:r>
              <w:rPr>
                <w:rFonts w:ascii="MS Mincho" w:eastAsia="MS Mincho" w:hAnsi="MS Mincho" w:cs="MS Mincho"/>
              </w:rPr>
              <w:t>要的，發展</w:t>
            </w:r>
            <w:r>
              <w:rPr>
                <w:rFonts w:ascii="MS Mincho" w:eastAsia="MS Mincho" w:hAnsi="MS Mincho" w:cs="MS Mincho" w:hint="eastAsia"/>
              </w:rPr>
              <w:t>出</w:t>
            </w:r>
            <w:r>
              <w:rPr>
                <w:rFonts w:ascii="MS Mincho" w:eastAsia="MS Mincho" w:hAnsi="MS Mincho" w:cs="MS Mincho"/>
              </w:rPr>
              <w:t>可以</w:t>
            </w:r>
            <w:r>
              <w:rPr>
                <w:rFonts w:ascii="MS Mincho" w:eastAsia="MS Mincho" w:hAnsi="MS Mincho" w:cs="MS Mincho" w:hint="eastAsia"/>
              </w:rPr>
              <w:t>解</w:t>
            </w:r>
            <w:r>
              <w:rPr>
                <w:rFonts w:ascii="MS Mincho" w:eastAsia="MS Mincho" w:hAnsi="MS Mincho" w:cs="MS Mincho"/>
              </w:rPr>
              <w:t>決課程所</w:t>
            </w:r>
            <w:r>
              <w:rPr>
                <w:rFonts w:ascii="MS Mincho" w:eastAsia="MS Mincho" w:hAnsi="MS Mincho" w:cs="MS Mincho" w:hint="eastAsia"/>
              </w:rPr>
              <w:t>需</w:t>
            </w:r>
            <w:r>
              <w:rPr>
                <w:rFonts w:ascii="MS Mincho" w:eastAsia="MS Mincho" w:hAnsi="MS Mincho" w:cs="MS Mincho"/>
              </w:rPr>
              <w:t>的</w:t>
            </w:r>
            <w:r>
              <w:rPr>
                <w:rFonts w:ascii="SimSun" w:eastAsia="SimSun" w:hAnsi="SimSun" w:cs="SimSun"/>
              </w:rPr>
              <w:t>產</w:t>
            </w:r>
            <w:r>
              <w:rPr>
                <w:rFonts w:ascii="MS Mincho" w:eastAsia="MS Mincho" w:hAnsi="MS Mincho" w:cs="MS Mincho"/>
              </w:rPr>
              <w:t>品。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19D378" w14:textId="77777777" w:rsidR="00C63AE4" w:rsidRDefault="00C63AE4" w:rsidP="00C63AE4">
            <w:pPr>
              <w:spacing w:after="0" w:line="259" w:lineRule="auto"/>
              <w:ind w:left="2" w:firstLine="0"/>
              <w:rPr>
                <w:rFonts w:ascii="MS Mincho" w:eastAsia="MS Mincho" w:hAnsi="MS Mincho" w:cs="MS Mincho"/>
              </w:rPr>
            </w:pPr>
            <w:r>
              <w:rPr>
                <w:rFonts w:ascii="Microsoft JhengHei" w:eastAsia="Microsoft JhengHei" w:hAnsi="Microsoft JhengHei" w:cs="Microsoft JhengHei"/>
              </w:rPr>
              <w:t>水</w:t>
            </w:r>
            <w:r>
              <w:rPr>
                <w:rFonts w:ascii="MS Mincho" w:eastAsia="MS Mincho" w:hAnsi="MS Mincho" w:cs="MS Mincho"/>
              </w:rPr>
              <w:t>管</w:t>
            </w:r>
          </w:p>
          <w:p w14:paraId="486858A8" w14:textId="301C9482" w:rsidR="00866025" w:rsidRPr="00054A56" w:rsidRDefault="00054A56" w:rsidP="00054A56">
            <w:r w:rsidRPr="00054A56">
              <w:t>結合</w:t>
            </w:r>
            <w:r w:rsidRPr="00054A56">
              <w:rPr>
                <w:rFonts w:hint="eastAsia"/>
              </w:rPr>
              <w:t>平台</w:t>
            </w:r>
            <w:r w:rsidRPr="00054A56">
              <w:t>上</w:t>
            </w:r>
            <w:r w:rsidRPr="00054A56">
              <w:rPr>
                <w:rFonts w:hint="eastAsia"/>
              </w:rPr>
              <w:t>傳</w:t>
            </w:r>
            <w:r w:rsidRPr="00054A56">
              <w:t>影像紀錄並說</w:t>
            </w:r>
            <w:r w:rsidRPr="00054A56">
              <w:rPr>
                <w:rFonts w:hint="eastAsia"/>
              </w:rPr>
              <w:t>明</w:t>
            </w:r>
          </w:p>
        </w:tc>
      </w:tr>
      <w:tr w:rsidR="00866025" w14:paraId="0DC2488F" w14:textId="77777777" w:rsidTr="00D17510">
        <w:tblPrEx>
          <w:tblCellMar>
            <w:right w:w="49" w:type="dxa"/>
          </w:tblCellMar>
        </w:tblPrEx>
        <w:trPr>
          <w:trHeight w:val="422"/>
        </w:trPr>
        <w:tc>
          <w:tcPr>
            <w:tcW w:w="3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0C245" w14:textId="613ADDE5" w:rsidR="00866025" w:rsidRPr="00C63AE4" w:rsidRDefault="00C63AE4" w:rsidP="00D17510">
            <w:pPr>
              <w:spacing w:after="0" w:line="259" w:lineRule="auto"/>
              <w:ind w:left="158" w:firstLine="0"/>
              <w:rPr>
                <w:rFonts w:ascii="Microsoft JhengHei" w:eastAsia="Microsoft JhengHei" w:hAnsi="Microsoft JhengHei" w:cs="Microsoft JhengHei" w:hint="eastAsia"/>
              </w:rPr>
            </w:pPr>
            <w:r>
              <w:t>6.</w:t>
            </w:r>
            <w:r w:rsidR="00511034">
              <w:t xml:space="preserve"> </w:t>
            </w:r>
            <w:r>
              <w:rPr>
                <w:rFonts w:ascii="Microsoft JhengHei" w:eastAsia="Microsoft JhengHei" w:hAnsi="Microsoft JhengHei" w:cs="Microsoft JhengHei" w:hint="eastAsia"/>
              </w:rPr>
              <w:t>分</w:t>
            </w:r>
            <w:r>
              <w:rPr>
                <w:rFonts w:ascii="Microsoft JhengHei" w:eastAsia="Microsoft JhengHei" w:hAnsi="Microsoft JhengHei" w:cs="Microsoft JhengHei"/>
              </w:rPr>
              <w:t>享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9A044" w14:textId="21212183" w:rsidR="00866025" w:rsidRDefault="00C63AE4">
            <w:pPr>
              <w:spacing w:after="0" w:line="259" w:lineRule="auto"/>
              <w:ind w:left="7" w:firstLine="0"/>
              <w:jc w:val="both"/>
            </w:pPr>
            <w:r>
              <w:t>展示</w:t>
            </w:r>
            <w:r w:rsidR="00511034">
              <w:t>作品</w:t>
            </w:r>
            <w:r>
              <w:rPr>
                <w:rFonts w:ascii="Microsoft JhengHei" w:eastAsia="Microsoft JhengHei" w:hAnsi="Microsoft JhengHei" w:cs="Microsoft JhengHei" w:hint="eastAsia"/>
              </w:rPr>
              <w:t>如</w:t>
            </w:r>
            <w:r>
              <w:rPr>
                <w:rFonts w:ascii="MS Mincho" w:eastAsia="MS Mincho" w:hAnsi="MS Mincho" w:cs="MS Mincho"/>
              </w:rPr>
              <w:t>何組裝</w:t>
            </w:r>
            <w:r w:rsidR="00511034">
              <w:t xml:space="preserve">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F62A51" w14:textId="4A2C392A" w:rsidR="00866025" w:rsidRPr="00C63AE4" w:rsidRDefault="00054A56">
            <w:pPr>
              <w:spacing w:after="0" w:line="259" w:lineRule="auto"/>
              <w:ind w:left="2" w:firstLine="0"/>
              <w:rPr>
                <w:rFonts w:ascii="Microsoft JhengHei" w:eastAsia="Microsoft JhengHei" w:hAnsi="Microsoft JhengHei" w:cs="Microsoft JhengHei" w:hint="eastAsia"/>
              </w:rPr>
            </w:pPr>
            <w:r>
              <w:rPr>
                <w:rFonts w:ascii="Microsoft JhengHei" w:eastAsia="Microsoft JhengHei" w:hAnsi="Microsoft JhengHei" w:cs="Microsoft JhengHei"/>
              </w:rPr>
              <w:t>創</w:t>
            </w:r>
            <w:r>
              <w:rPr>
                <w:rFonts w:ascii="MS Mincho" w:eastAsia="MS Mincho" w:hAnsi="MS Mincho" w:cs="MS Mincho"/>
              </w:rPr>
              <w:t>意</w:t>
            </w:r>
            <w:r w:rsidR="00C63AE4">
              <w:rPr>
                <w:rFonts w:ascii="Microsoft JhengHei" w:eastAsia="Microsoft JhengHei" w:hAnsi="Microsoft JhengHei" w:cs="Microsoft JhengHei"/>
              </w:rPr>
              <w:t>水</w:t>
            </w:r>
            <w:r w:rsidR="00C63AE4">
              <w:rPr>
                <w:rFonts w:ascii="MS Mincho" w:eastAsia="MS Mincho" w:hAnsi="MS Mincho" w:cs="MS Mincho"/>
              </w:rPr>
              <w:t>管成品</w:t>
            </w:r>
          </w:p>
        </w:tc>
      </w:tr>
      <w:tr w:rsidR="00866025" w14:paraId="2C6B66A2" w14:textId="77777777">
        <w:tblPrEx>
          <w:tblCellMar>
            <w:right w:w="49" w:type="dxa"/>
          </w:tblCellMar>
        </w:tblPrEx>
        <w:trPr>
          <w:trHeight w:val="1256"/>
        </w:trPr>
        <w:tc>
          <w:tcPr>
            <w:tcW w:w="3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B0291F" w14:textId="75E9DAF5" w:rsidR="00866025" w:rsidRDefault="00511034" w:rsidP="00054A56">
            <w:pPr>
              <w:spacing w:after="0" w:line="259" w:lineRule="auto"/>
              <w:ind w:left="254" w:firstLine="0"/>
            </w:pPr>
            <w:r>
              <w:rPr>
                <w:b/>
              </w:rPr>
              <w:t xml:space="preserve">形成性評量 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264321" w14:textId="1E753897" w:rsidR="00866025" w:rsidRDefault="00511034" w:rsidP="00511034">
            <w:pPr>
              <w:numPr>
                <w:ilvl w:val="0"/>
                <w:numId w:val="12"/>
              </w:numPr>
              <w:spacing w:after="0" w:line="259" w:lineRule="auto"/>
              <w:ind w:hanging="259"/>
            </w:pPr>
            <w:r>
              <w:t>能</w:t>
            </w:r>
            <w:r w:rsidR="00054A56">
              <w:rPr>
                <w:rFonts w:ascii="MS Mincho" w:eastAsia="MS Mincho" w:hAnsi="MS Mincho" w:cs="MS Mincho"/>
              </w:rPr>
              <w:t>組裝水管</w:t>
            </w:r>
            <w:r w:rsidR="00054A56">
              <w:rPr>
                <w:rFonts w:hint="eastAsia"/>
              </w:rPr>
              <w:t>，並了解</w:t>
            </w:r>
            <w:r w:rsidR="00054A56">
              <w:rPr>
                <w:rFonts w:ascii="Microsoft JhengHei" w:eastAsia="Microsoft JhengHei" w:hAnsi="Microsoft JhengHei" w:cs="Microsoft JhengHei" w:hint="eastAsia"/>
              </w:rPr>
              <w:t>如</w:t>
            </w:r>
            <w:r w:rsidR="00054A56">
              <w:rPr>
                <w:rFonts w:ascii="MS Mincho" w:eastAsia="MS Mincho" w:hAnsi="MS Mincho" w:cs="MS Mincho"/>
              </w:rPr>
              <w:t>何拆解與</w:t>
            </w:r>
            <w:r w:rsidR="00054A56">
              <w:rPr>
                <w:rFonts w:ascii="MS Mincho" w:eastAsia="MS Mincho" w:hAnsi="MS Mincho" w:cs="MS Mincho" w:hint="eastAsia"/>
              </w:rPr>
              <w:t>組</w:t>
            </w:r>
            <w:r w:rsidR="00054A56">
              <w:rPr>
                <w:rFonts w:ascii="MS Mincho" w:eastAsia="MS Mincho" w:hAnsi="MS Mincho" w:cs="MS Mincho"/>
              </w:rPr>
              <w:t>合。</w:t>
            </w:r>
            <w:r>
              <w:t xml:space="preserve"> </w:t>
            </w:r>
          </w:p>
          <w:p w14:paraId="2A959B47" w14:textId="32DA4356" w:rsidR="00866025" w:rsidRPr="00054A56" w:rsidRDefault="00054A56" w:rsidP="00511034">
            <w:pPr>
              <w:numPr>
                <w:ilvl w:val="0"/>
                <w:numId w:val="12"/>
              </w:numPr>
              <w:spacing w:after="0" w:line="259" w:lineRule="auto"/>
              <w:ind w:hanging="259"/>
            </w:pPr>
            <w:r>
              <w:rPr>
                <w:rFonts w:ascii="Microsoft JhengHei" w:eastAsia="Microsoft JhengHei" w:hAnsi="Microsoft JhengHei" w:cs="Microsoft JhengHei"/>
              </w:rPr>
              <w:t>影</w:t>
            </w:r>
            <w:r>
              <w:rPr>
                <w:rFonts w:ascii="MS Mincho" w:eastAsia="MS Mincho" w:hAnsi="MS Mincho" w:cs="MS Mincho" w:hint="eastAsia"/>
              </w:rPr>
              <w:t>像</w:t>
            </w:r>
            <w:r>
              <w:rPr>
                <w:rFonts w:ascii="MS Mincho" w:eastAsia="MS Mincho" w:hAnsi="MS Mincho" w:cs="MS Mincho"/>
              </w:rPr>
              <w:t>紀錄</w:t>
            </w:r>
            <w:r>
              <w:rPr>
                <w:rFonts w:ascii="MS Mincho" w:eastAsia="MS Mincho" w:hAnsi="MS Mincho" w:cs="MS Mincho" w:hint="eastAsia"/>
              </w:rPr>
              <w:t>能</w:t>
            </w:r>
            <w:r>
              <w:rPr>
                <w:rFonts w:ascii="MS Mincho" w:eastAsia="MS Mincho" w:hAnsi="MS Mincho" w:cs="MS Mincho"/>
              </w:rPr>
              <w:t>清楚表達想法與</w:t>
            </w:r>
            <w:r>
              <w:rPr>
                <w:rFonts w:ascii="MS Mincho" w:eastAsia="MS Mincho" w:hAnsi="MS Mincho" w:cs="MS Mincho" w:hint="eastAsia"/>
              </w:rPr>
              <w:t>課</w:t>
            </w:r>
            <w:r>
              <w:rPr>
                <w:rFonts w:ascii="MS Mincho" w:eastAsia="MS Mincho" w:hAnsi="MS Mincho" w:cs="MS Mincho"/>
              </w:rPr>
              <w:t>程</w:t>
            </w:r>
          </w:p>
          <w:p w14:paraId="5140578C" w14:textId="54305115" w:rsidR="00054A56" w:rsidRPr="00054A56" w:rsidRDefault="00054A56" w:rsidP="00054A56">
            <w:pPr>
              <w:ind w:left="0" w:firstLine="0"/>
              <w:rPr>
                <w:rFonts w:hint="eastAsia"/>
              </w:rPr>
            </w:pPr>
          </w:p>
        </w:tc>
      </w:tr>
      <w:tr w:rsidR="00866025" w14:paraId="3DEB5AA6" w14:textId="77777777">
        <w:tblPrEx>
          <w:tblCellMar>
            <w:right w:w="42" w:type="dxa"/>
          </w:tblCellMar>
        </w:tblPrEx>
        <w:trPr>
          <w:trHeight w:val="431"/>
        </w:trPr>
        <w:tc>
          <w:tcPr>
            <w:tcW w:w="98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2F4D2759" w14:textId="77777777" w:rsidR="00866025" w:rsidRDefault="00511034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教材資源 </w:t>
            </w:r>
          </w:p>
        </w:tc>
      </w:tr>
      <w:tr w:rsidR="00866025" w:rsidRPr="00D17510" w14:paraId="4C428E09" w14:textId="77777777" w:rsidTr="008F4B85">
        <w:tblPrEx>
          <w:tblCellMar>
            <w:right w:w="42" w:type="dxa"/>
          </w:tblCellMar>
        </w:tblPrEx>
        <w:trPr>
          <w:trHeight w:val="534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</w:tcPr>
          <w:p w14:paraId="092E320B" w14:textId="7B9D6168" w:rsidR="00D17510" w:rsidRDefault="00054A56" w:rsidP="00D17510">
            <w:pPr>
              <w:pStyle w:val="a3"/>
              <w:numPr>
                <w:ilvl w:val="0"/>
                <w:numId w:val="26"/>
              </w:numPr>
              <w:spacing w:after="0" w:line="259" w:lineRule="auto"/>
              <w:ind w:leftChars="0"/>
            </w:pPr>
            <w:r w:rsidRPr="00054A56">
              <w:t>http://sleeper99.pixnet.net/blog/post/174819999-【台灣水電工】week2-認識水材</w:t>
            </w:r>
          </w:p>
        </w:tc>
      </w:tr>
    </w:tbl>
    <w:p w14:paraId="304FD865" w14:textId="77777777" w:rsidR="00866025" w:rsidRDefault="00866025">
      <w:pPr>
        <w:spacing w:after="0" w:line="259" w:lineRule="auto"/>
        <w:ind w:left="53" w:firstLine="0"/>
      </w:pPr>
    </w:p>
    <w:sectPr w:rsidR="008660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1100" w:right="1006" w:bottom="1283" w:left="1080" w:header="720" w:footer="98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9D1A9" w14:textId="77777777" w:rsidR="00EE6850" w:rsidRDefault="00EE6850">
      <w:pPr>
        <w:spacing w:after="0" w:line="240" w:lineRule="auto"/>
      </w:pPr>
      <w:r>
        <w:separator/>
      </w:r>
    </w:p>
  </w:endnote>
  <w:endnote w:type="continuationSeparator" w:id="0">
    <w:p w14:paraId="589A41AD" w14:textId="77777777" w:rsidR="00EE6850" w:rsidRDefault="00EE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JhengHei UI">
    <w:charset w:val="88"/>
    <w:family w:val="auto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variable"/>
    <w:sig w:usb0="00000087" w:usb1="288F4000" w:usb2="00000016" w:usb3="00000000" w:csb0="00100009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8F953" w14:textId="77777777" w:rsidR="00866025" w:rsidRDefault="00511034">
    <w:pPr>
      <w:spacing w:after="0" w:line="259" w:lineRule="auto"/>
      <w:ind w:left="0"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EA7B0" w14:textId="77777777" w:rsidR="00866025" w:rsidRDefault="00511034">
    <w:pPr>
      <w:spacing w:after="0" w:line="259" w:lineRule="auto"/>
      <w:ind w:left="0"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4A56" w:rsidRPr="00054A56">
      <w:rPr>
        <w:rFonts w:ascii="Calibri" w:eastAsia="Calibri" w:hAnsi="Calibri" w:cs="Calibri"/>
        <w:noProof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DD067" w14:textId="77777777" w:rsidR="00866025" w:rsidRDefault="00511034">
    <w:pPr>
      <w:spacing w:after="0" w:line="259" w:lineRule="auto"/>
      <w:ind w:left="0"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AB398" w14:textId="77777777" w:rsidR="00EE6850" w:rsidRDefault="00EE6850">
      <w:pPr>
        <w:spacing w:after="0" w:line="240" w:lineRule="auto"/>
      </w:pPr>
      <w:r>
        <w:separator/>
      </w:r>
    </w:p>
  </w:footnote>
  <w:footnote w:type="continuationSeparator" w:id="0">
    <w:p w14:paraId="3C84F2AC" w14:textId="77777777" w:rsidR="00EE6850" w:rsidRDefault="00EE6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FFEC7" w14:textId="77777777" w:rsidR="00866025" w:rsidRDefault="00866025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07DF" w14:textId="77777777" w:rsidR="00866025" w:rsidRDefault="00866025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1DF9" w14:textId="77777777" w:rsidR="00866025" w:rsidRDefault="00866025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81BBF"/>
    <w:multiLevelType w:val="hybridMultilevel"/>
    <w:tmpl w:val="307A294C"/>
    <w:lvl w:ilvl="0" w:tplc="B7A4998E">
      <w:start w:val="1"/>
      <w:numFmt w:val="decimal"/>
      <w:lvlText w:val="%1."/>
      <w:lvlJc w:val="left"/>
      <w:pPr>
        <w:ind w:left="33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8D85C">
      <w:start w:val="1"/>
      <w:numFmt w:val="lowerLetter"/>
      <w:lvlText w:val="%2"/>
      <w:lvlJc w:val="left"/>
      <w:pPr>
        <w:ind w:left="118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3A37B0">
      <w:start w:val="1"/>
      <w:numFmt w:val="lowerRoman"/>
      <w:lvlText w:val="%3"/>
      <w:lvlJc w:val="left"/>
      <w:pPr>
        <w:ind w:left="190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C5902">
      <w:start w:val="1"/>
      <w:numFmt w:val="decimal"/>
      <w:lvlText w:val="%4"/>
      <w:lvlJc w:val="left"/>
      <w:pPr>
        <w:ind w:left="262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8C59E8">
      <w:start w:val="1"/>
      <w:numFmt w:val="lowerLetter"/>
      <w:lvlText w:val="%5"/>
      <w:lvlJc w:val="left"/>
      <w:pPr>
        <w:ind w:left="334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C2E540">
      <w:start w:val="1"/>
      <w:numFmt w:val="lowerRoman"/>
      <w:lvlText w:val="%6"/>
      <w:lvlJc w:val="left"/>
      <w:pPr>
        <w:ind w:left="406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27FC2">
      <w:start w:val="1"/>
      <w:numFmt w:val="decimal"/>
      <w:lvlText w:val="%7"/>
      <w:lvlJc w:val="left"/>
      <w:pPr>
        <w:ind w:left="478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F8DC04">
      <w:start w:val="1"/>
      <w:numFmt w:val="lowerLetter"/>
      <w:lvlText w:val="%8"/>
      <w:lvlJc w:val="left"/>
      <w:pPr>
        <w:ind w:left="550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5A49BE">
      <w:start w:val="1"/>
      <w:numFmt w:val="lowerRoman"/>
      <w:lvlText w:val="%9"/>
      <w:lvlJc w:val="left"/>
      <w:pPr>
        <w:ind w:left="622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B43F49"/>
    <w:multiLevelType w:val="hybridMultilevel"/>
    <w:tmpl w:val="178E1D60"/>
    <w:lvl w:ilvl="0" w:tplc="55D068B4">
      <w:start w:val="1"/>
      <w:numFmt w:val="decimal"/>
      <w:lvlText w:val="%1."/>
      <w:lvlJc w:val="left"/>
      <w:pPr>
        <w:ind w:left="2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22978C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A4959A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C1A62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2609F2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02CD9C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2EBCA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2F82A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F86AD4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80237D"/>
    <w:multiLevelType w:val="hybridMultilevel"/>
    <w:tmpl w:val="412CC854"/>
    <w:lvl w:ilvl="0" w:tplc="BAFAA0CE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45EA6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C7130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62FD2C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944E20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65A54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6532A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B4C362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695DC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C71AE3"/>
    <w:multiLevelType w:val="hybridMultilevel"/>
    <w:tmpl w:val="63F04814"/>
    <w:lvl w:ilvl="0" w:tplc="9F9EF9F4">
      <w:start w:val="1"/>
      <w:numFmt w:val="decimal"/>
      <w:lvlText w:val="%1."/>
      <w:lvlJc w:val="left"/>
      <w:pPr>
        <w:ind w:left="34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DEC1DC">
      <w:start w:val="1"/>
      <w:numFmt w:val="lowerLetter"/>
      <w:lvlText w:val="%2"/>
      <w:lvlJc w:val="left"/>
      <w:pPr>
        <w:ind w:left="118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F65426">
      <w:start w:val="1"/>
      <w:numFmt w:val="lowerRoman"/>
      <w:lvlText w:val="%3"/>
      <w:lvlJc w:val="left"/>
      <w:pPr>
        <w:ind w:left="190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D4379A">
      <w:start w:val="1"/>
      <w:numFmt w:val="decimal"/>
      <w:lvlText w:val="%4"/>
      <w:lvlJc w:val="left"/>
      <w:pPr>
        <w:ind w:left="262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4E12F8">
      <w:start w:val="1"/>
      <w:numFmt w:val="lowerLetter"/>
      <w:lvlText w:val="%5"/>
      <w:lvlJc w:val="left"/>
      <w:pPr>
        <w:ind w:left="334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2D09C">
      <w:start w:val="1"/>
      <w:numFmt w:val="lowerRoman"/>
      <w:lvlText w:val="%6"/>
      <w:lvlJc w:val="left"/>
      <w:pPr>
        <w:ind w:left="406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666A74">
      <w:start w:val="1"/>
      <w:numFmt w:val="decimal"/>
      <w:lvlText w:val="%7"/>
      <w:lvlJc w:val="left"/>
      <w:pPr>
        <w:ind w:left="478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62E320">
      <w:start w:val="1"/>
      <w:numFmt w:val="lowerLetter"/>
      <w:lvlText w:val="%8"/>
      <w:lvlJc w:val="left"/>
      <w:pPr>
        <w:ind w:left="550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EC6F22">
      <w:start w:val="1"/>
      <w:numFmt w:val="lowerRoman"/>
      <w:lvlText w:val="%9"/>
      <w:lvlJc w:val="left"/>
      <w:pPr>
        <w:ind w:left="622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735898"/>
    <w:multiLevelType w:val="hybridMultilevel"/>
    <w:tmpl w:val="FFF03F20"/>
    <w:lvl w:ilvl="0" w:tplc="17A47318">
      <w:start w:val="1"/>
      <w:numFmt w:val="decimal"/>
      <w:lvlText w:val="%1."/>
      <w:lvlJc w:val="left"/>
      <w:pPr>
        <w:ind w:left="317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92C4D6">
      <w:start w:val="1"/>
      <w:numFmt w:val="lowerLetter"/>
      <w:lvlText w:val="%2"/>
      <w:lvlJc w:val="left"/>
      <w:pPr>
        <w:ind w:left="11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2EC358">
      <w:start w:val="1"/>
      <w:numFmt w:val="lowerRoman"/>
      <w:lvlText w:val="%3"/>
      <w:lvlJc w:val="left"/>
      <w:pPr>
        <w:ind w:left="19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C0EAC4">
      <w:start w:val="1"/>
      <w:numFmt w:val="decimal"/>
      <w:lvlText w:val="%4"/>
      <w:lvlJc w:val="left"/>
      <w:pPr>
        <w:ind w:left="262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2E526">
      <w:start w:val="1"/>
      <w:numFmt w:val="lowerLetter"/>
      <w:lvlText w:val="%5"/>
      <w:lvlJc w:val="left"/>
      <w:pPr>
        <w:ind w:left="334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61AC8">
      <w:start w:val="1"/>
      <w:numFmt w:val="lowerRoman"/>
      <w:lvlText w:val="%6"/>
      <w:lvlJc w:val="left"/>
      <w:pPr>
        <w:ind w:left="406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8CE78">
      <w:start w:val="1"/>
      <w:numFmt w:val="decimal"/>
      <w:lvlText w:val="%7"/>
      <w:lvlJc w:val="left"/>
      <w:pPr>
        <w:ind w:left="47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9877D8">
      <w:start w:val="1"/>
      <w:numFmt w:val="lowerLetter"/>
      <w:lvlText w:val="%8"/>
      <w:lvlJc w:val="left"/>
      <w:pPr>
        <w:ind w:left="55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DA5098">
      <w:start w:val="1"/>
      <w:numFmt w:val="lowerRoman"/>
      <w:lvlText w:val="%9"/>
      <w:lvlJc w:val="left"/>
      <w:pPr>
        <w:ind w:left="622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1C596E"/>
    <w:multiLevelType w:val="hybridMultilevel"/>
    <w:tmpl w:val="10FE3DFC"/>
    <w:lvl w:ilvl="0" w:tplc="407C4FD6">
      <w:start w:val="1"/>
      <w:numFmt w:val="decimal"/>
      <w:lvlText w:val="%1."/>
      <w:lvlJc w:val="left"/>
      <w:pPr>
        <w:ind w:left="2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2DC06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8072C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654D4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27FCA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5E6BDE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009D8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1601EE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CAA96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A961D3"/>
    <w:multiLevelType w:val="hybridMultilevel"/>
    <w:tmpl w:val="3126D422"/>
    <w:lvl w:ilvl="0" w:tplc="C9BCDA90">
      <w:start w:val="1"/>
      <w:numFmt w:val="decimal"/>
      <w:lvlText w:val="%1."/>
      <w:lvlJc w:val="left"/>
      <w:pPr>
        <w:ind w:left="2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185FFA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4DE82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480EE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CC6A28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487A00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43C02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2FCA6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46926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AC92A70"/>
    <w:multiLevelType w:val="hybridMultilevel"/>
    <w:tmpl w:val="6A280BA8"/>
    <w:lvl w:ilvl="0" w:tplc="6928A256">
      <w:start w:val="1"/>
      <w:numFmt w:val="ideographDigital"/>
      <w:lvlText w:val="(%1)"/>
      <w:lvlJc w:val="left"/>
      <w:pPr>
        <w:ind w:left="51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CD2F6">
      <w:start w:val="1"/>
      <w:numFmt w:val="lowerLetter"/>
      <w:lvlText w:val="%2"/>
      <w:lvlJc w:val="left"/>
      <w:pPr>
        <w:ind w:left="11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4CC7DC">
      <w:start w:val="1"/>
      <w:numFmt w:val="lowerRoman"/>
      <w:lvlText w:val="%3"/>
      <w:lvlJc w:val="left"/>
      <w:pPr>
        <w:ind w:left="19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29A34">
      <w:start w:val="1"/>
      <w:numFmt w:val="decimal"/>
      <w:lvlText w:val="%4"/>
      <w:lvlJc w:val="left"/>
      <w:pPr>
        <w:ind w:left="262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4FED2">
      <w:start w:val="1"/>
      <w:numFmt w:val="lowerLetter"/>
      <w:lvlText w:val="%5"/>
      <w:lvlJc w:val="left"/>
      <w:pPr>
        <w:ind w:left="334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2FA18">
      <w:start w:val="1"/>
      <w:numFmt w:val="lowerRoman"/>
      <w:lvlText w:val="%6"/>
      <w:lvlJc w:val="left"/>
      <w:pPr>
        <w:ind w:left="406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B44FFA">
      <w:start w:val="1"/>
      <w:numFmt w:val="decimal"/>
      <w:lvlText w:val="%7"/>
      <w:lvlJc w:val="left"/>
      <w:pPr>
        <w:ind w:left="47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72CC78">
      <w:start w:val="1"/>
      <w:numFmt w:val="lowerLetter"/>
      <w:lvlText w:val="%8"/>
      <w:lvlJc w:val="left"/>
      <w:pPr>
        <w:ind w:left="55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0F896">
      <w:start w:val="1"/>
      <w:numFmt w:val="lowerRoman"/>
      <w:lvlText w:val="%9"/>
      <w:lvlJc w:val="left"/>
      <w:pPr>
        <w:ind w:left="622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8139DC"/>
    <w:multiLevelType w:val="hybridMultilevel"/>
    <w:tmpl w:val="D3ECA3A2"/>
    <w:lvl w:ilvl="0" w:tplc="1D104176">
      <w:start w:val="1"/>
      <w:numFmt w:val="decimal"/>
      <w:lvlText w:val="%1."/>
      <w:lvlJc w:val="left"/>
      <w:pPr>
        <w:ind w:left="2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762A5C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C7AE8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6E2FC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63EF2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BE2A90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6217A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6025CE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C069C8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BB75420"/>
    <w:multiLevelType w:val="hybridMultilevel"/>
    <w:tmpl w:val="464A0814"/>
    <w:lvl w:ilvl="0" w:tplc="31B8BED8">
      <w:start w:val="1"/>
      <w:numFmt w:val="decimal"/>
      <w:lvlText w:val="%1."/>
      <w:lvlJc w:val="left"/>
      <w:pPr>
        <w:ind w:left="487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0FBC2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8599C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0CA40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429012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C87B62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A8B9A6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F0EBFC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2D2FA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CB3578"/>
    <w:multiLevelType w:val="hybridMultilevel"/>
    <w:tmpl w:val="178A7662"/>
    <w:lvl w:ilvl="0" w:tplc="1A3E2B68">
      <w:start w:val="1"/>
      <w:numFmt w:val="decimal"/>
      <w:lvlText w:val="%1."/>
      <w:lvlJc w:val="left"/>
      <w:pPr>
        <w:ind w:left="2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1E4774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A2496A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5446FC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F60498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E0238A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0683A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4B7C4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6F758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3EA48E1"/>
    <w:multiLevelType w:val="hybridMultilevel"/>
    <w:tmpl w:val="3B14E89A"/>
    <w:lvl w:ilvl="0" w:tplc="050261EA">
      <w:start w:val="1"/>
      <w:numFmt w:val="decimal"/>
      <w:lvlText w:val="%1."/>
      <w:lvlJc w:val="left"/>
      <w:pPr>
        <w:ind w:left="2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2E99BE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D0ABAE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5A81AC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8CE550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DE5C94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A016A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98DDD0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FCA8CE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6272E76"/>
    <w:multiLevelType w:val="hybridMultilevel"/>
    <w:tmpl w:val="3C6EB3AA"/>
    <w:lvl w:ilvl="0" w:tplc="270A302A">
      <w:start w:val="1"/>
      <w:numFmt w:val="decimal"/>
      <w:lvlText w:val="%1."/>
      <w:lvlJc w:val="left"/>
      <w:pPr>
        <w:ind w:left="26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2268C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CAB2C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CCDDFC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2C925E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CE416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A8D48C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C0364C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163F4E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997835"/>
    <w:multiLevelType w:val="multilevel"/>
    <w:tmpl w:val="C88C19D2"/>
    <w:lvl w:ilvl="0">
      <w:start w:val="3"/>
      <w:numFmt w:val="decimal"/>
      <w:lvlText w:val="%1."/>
      <w:lvlJc w:val="left"/>
      <w:pPr>
        <w:ind w:left="4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D13A0D"/>
    <w:multiLevelType w:val="hybridMultilevel"/>
    <w:tmpl w:val="74149216"/>
    <w:lvl w:ilvl="0" w:tplc="C532A36A">
      <w:start w:val="1"/>
      <w:numFmt w:val="decimal"/>
      <w:lvlText w:val="%1."/>
      <w:lvlJc w:val="left"/>
      <w:pPr>
        <w:ind w:left="26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1C0AB4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80FF2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9AF71A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BCCFC0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520952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90104C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BA9D44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A4EE9C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320E0B"/>
    <w:multiLevelType w:val="hybridMultilevel"/>
    <w:tmpl w:val="E19CD796"/>
    <w:lvl w:ilvl="0" w:tplc="2676FBE6">
      <w:start w:val="2"/>
      <w:numFmt w:val="decimal"/>
      <w:lvlText w:val="%1."/>
      <w:lvlJc w:val="left"/>
      <w:pPr>
        <w:ind w:left="2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AA8124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A0C7A2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63238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0D338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66AA4A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B8C06E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26E64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2BCDA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63F18F6"/>
    <w:multiLevelType w:val="multilevel"/>
    <w:tmpl w:val="72E66C2C"/>
    <w:lvl w:ilvl="0">
      <w:start w:val="3"/>
      <w:numFmt w:val="decimal"/>
      <w:lvlText w:val="%1."/>
      <w:lvlJc w:val="left"/>
      <w:pPr>
        <w:ind w:left="30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9F7D87"/>
    <w:multiLevelType w:val="hybridMultilevel"/>
    <w:tmpl w:val="03DE9CDC"/>
    <w:lvl w:ilvl="0" w:tplc="388A6BE6">
      <w:start w:val="1"/>
      <w:numFmt w:val="decimal"/>
      <w:lvlText w:val="%1."/>
      <w:lvlJc w:val="left"/>
      <w:pPr>
        <w:ind w:left="2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9AFD28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21170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4A1E6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42AA44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E6CA60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24D7A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E0053C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AEAB6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EC64933"/>
    <w:multiLevelType w:val="hybridMultilevel"/>
    <w:tmpl w:val="FD822884"/>
    <w:lvl w:ilvl="0" w:tplc="A5F88374">
      <w:start w:val="1"/>
      <w:numFmt w:val="decimal"/>
      <w:lvlText w:val="%1."/>
      <w:lvlJc w:val="left"/>
      <w:pPr>
        <w:ind w:left="487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F4CF7C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A642F0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843B0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A403E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E02BC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C05250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B03A9A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62630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5A571AB"/>
    <w:multiLevelType w:val="multilevel"/>
    <w:tmpl w:val="1FBAAD96"/>
    <w:lvl w:ilvl="0">
      <w:start w:val="4"/>
      <w:numFmt w:val="decimal"/>
      <w:lvlText w:val="%1."/>
      <w:lvlJc w:val="left"/>
      <w:pPr>
        <w:ind w:left="30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14C68F1"/>
    <w:multiLevelType w:val="hybridMultilevel"/>
    <w:tmpl w:val="4A52A548"/>
    <w:lvl w:ilvl="0" w:tplc="0396E6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1">
    <w:nsid w:val="66C324B1"/>
    <w:multiLevelType w:val="multilevel"/>
    <w:tmpl w:val="C6FEAA92"/>
    <w:lvl w:ilvl="0">
      <w:start w:val="5"/>
      <w:numFmt w:val="decimal"/>
      <w:lvlText w:val="%1."/>
      <w:lvlJc w:val="left"/>
      <w:pPr>
        <w:ind w:left="30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A8D76D7"/>
    <w:multiLevelType w:val="hybridMultilevel"/>
    <w:tmpl w:val="DCDA2ABE"/>
    <w:lvl w:ilvl="0" w:tplc="0FCC51B4">
      <w:start w:val="1"/>
      <w:numFmt w:val="decimal"/>
      <w:lvlText w:val="%1."/>
      <w:lvlJc w:val="left"/>
      <w:pPr>
        <w:ind w:left="33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48C78E">
      <w:start w:val="1"/>
      <w:numFmt w:val="lowerLetter"/>
      <w:lvlText w:val="%2"/>
      <w:lvlJc w:val="left"/>
      <w:pPr>
        <w:ind w:left="118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C2AB90">
      <w:start w:val="1"/>
      <w:numFmt w:val="lowerRoman"/>
      <w:lvlText w:val="%3"/>
      <w:lvlJc w:val="left"/>
      <w:pPr>
        <w:ind w:left="190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3E3B14">
      <w:start w:val="1"/>
      <w:numFmt w:val="decimal"/>
      <w:lvlText w:val="%4"/>
      <w:lvlJc w:val="left"/>
      <w:pPr>
        <w:ind w:left="262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04DE0A">
      <w:start w:val="1"/>
      <w:numFmt w:val="lowerLetter"/>
      <w:lvlText w:val="%5"/>
      <w:lvlJc w:val="left"/>
      <w:pPr>
        <w:ind w:left="334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6AFBEC">
      <w:start w:val="1"/>
      <w:numFmt w:val="lowerRoman"/>
      <w:lvlText w:val="%6"/>
      <w:lvlJc w:val="left"/>
      <w:pPr>
        <w:ind w:left="406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2EFD4">
      <w:start w:val="1"/>
      <w:numFmt w:val="decimal"/>
      <w:lvlText w:val="%7"/>
      <w:lvlJc w:val="left"/>
      <w:pPr>
        <w:ind w:left="478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9A29C4">
      <w:start w:val="1"/>
      <w:numFmt w:val="lowerLetter"/>
      <w:lvlText w:val="%8"/>
      <w:lvlJc w:val="left"/>
      <w:pPr>
        <w:ind w:left="550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C0785E">
      <w:start w:val="1"/>
      <w:numFmt w:val="lowerRoman"/>
      <w:lvlText w:val="%9"/>
      <w:lvlJc w:val="left"/>
      <w:pPr>
        <w:ind w:left="622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FDA509D"/>
    <w:multiLevelType w:val="multilevel"/>
    <w:tmpl w:val="9D6A7386"/>
    <w:lvl w:ilvl="0">
      <w:start w:val="2"/>
      <w:numFmt w:val="decimal"/>
      <w:lvlText w:val="%1."/>
      <w:lvlJc w:val="left"/>
      <w:pPr>
        <w:ind w:left="4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7246414"/>
    <w:multiLevelType w:val="hybridMultilevel"/>
    <w:tmpl w:val="308E1CF8"/>
    <w:lvl w:ilvl="0" w:tplc="D1D09764">
      <w:start w:val="1"/>
      <w:numFmt w:val="decimal"/>
      <w:lvlText w:val="%1."/>
      <w:lvlJc w:val="left"/>
      <w:pPr>
        <w:ind w:left="2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7C6AC6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8F864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C4B3EE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E4185A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64D644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1AB12A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69186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42BFA4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9D6675B"/>
    <w:multiLevelType w:val="hybridMultilevel"/>
    <w:tmpl w:val="9BA44D5E"/>
    <w:lvl w:ilvl="0" w:tplc="A6F448B8">
      <w:start w:val="1"/>
      <w:numFmt w:val="decimal"/>
      <w:lvlText w:val="%1."/>
      <w:lvlJc w:val="left"/>
      <w:pPr>
        <w:ind w:left="48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84843A">
      <w:start w:val="1"/>
      <w:numFmt w:val="lowerLetter"/>
      <w:lvlText w:val="%2"/>
      <w:lvlJc w:val="left"/>
      <w:pPr>
        <w:ind w:left="119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C8B63C">
      <w:start w:val="1"/>
      <w:numFmt w:val="lowerRoman"/>
      <w:lvlText w:val="%3"/>
      <w:lvlJc w:val="left"/>
      <w:pPr>
        <w:ind w:left="191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7EC154">
      <w:start w:val="1"/>
      <w:numFmt w:val="decimal"/>
      <w:lvlText w:val="%4"/>
      <w:lvlJc w:val="left"/>
      <w:pPr>
        <w:ind w:left="263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BEA46C">
      <w:start w:val="1"/>
      <w:numFmt w:val="lowerLetter"/>
      <w:lvlText w:val="%5"/>
      <w:lvlJc w:val="left"/>
      <w:pPr>
        <w:ind w:left="335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C0434">
      <w:start w:val="1"/>
      <w:numFmt w:val="lowerRoman"/>
      <w:lvlText w:val="%6"/>
      <w:lvlJc w:val="left"/>
      <w:pPr>
        <w:ind w:left="407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08122">
      <w:start w:val="1"/>
      <w:numFmt w:val="decimal"/>
      <w:lvlText w:val="%7"/>
      <w:lvlJc w:val="left"/>
      <w:pPr>
        <w:ind w:left="479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24FAE4">
      <w:start w:val="1"/>
      <w:numFmt w:val="lowerLetter"/>
      <w:lvlText w:val="%8"/>
      <w:lvlJc w:val="left"/>
      <w:pPr>
        <w:ind w:left="551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F4740C">
      <w:start w:val="1"/>
      <w:numFmt w:val="lowerRoman"/>
      <w:lvlText w:val="%9"/>
      <w:lvlJc w:val="left"/>
      <w:pPr>
        <w:ind w:left="623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3"/>
  </w:num>
  <w:num w:numId="3">
    <w:abstractNumId w:val="0"/>
  </w:num>
  <w:num w:numId="4">
    <w:abstractNumId w:val="12"/>
  </w:num>
  <w:num w:numId="5">
    <w:abstractNumId w:val="1"/>
  </w:num>
  <w:num w:numId="6">
    <w:abstractNumId w:val="18"/>
  </w:num>
  <w:num w:numId="7">
    <w:abstractNumId w:val="17"/>
  </w:num>
  <w:num w:numId="8">
    <w:abstractNumId w:val="24"/>
  </w:num>
  <w:num w:numId="9">
    <w:abstractNumId w:val="16"/>
  </w:num>
  <w:num w:numId="10">
    <w:abstractNumId w:val="2"/>
  </w:num>
  <w:num w:numId="11">
    <w:abstractNumId w:val="15"/>
  </w:num>
  <w:num w:numId="12">
    <w:abstractNumId w:val="14"/>
  </w:num>
  <w:num w:numId="13">
    <w:abstractNumId w:val="11"/>
  </w:num>
  <w:num w:numId="14">
    <w:abstractNumId w:val="6"/>
  </w:num>
  <w:num w:numId="15">
    <w:abstractNumId w:val="10"/>
  </w:num>
  <w:num w:numId="16">
    <w:abstractNumId w:val="19"/>
  </w:num>
  <w:num w:numId="17">
    <w:abstractNumId w:val="21"/>
  </w:num>
  <w:num w:numId="18">
    <w:abstractNumId w:val="9"/>
  </w:num>
  <w:num w:numId="19">
    <w:abstractNumId w:val="5"/>
  </w:num>
  <w:num w:numId="20">
    <w:abstractNumId w:val="23"/>
  </w:num>
  <w:num w:numId="21">
    <w:abstractNumId w:val="8"/>
  </w:num>
  <w:num w:numId="22">
    <w:abstractNumId w:val="13"/>
  </w:num>
  <w:num w:numId="23">
    <w:abstractNumId w:val="25"/>
  </w:num>
  <w:num w:numId="24">
    <w:abstractNumId w:val="7"/>
  </w:num>
  <w:num w:numId="25">
    <w:abstractNumId w:val="4"/>
  </w:num>
  <w:num w:numId="26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25"/>
    <w:rsid w:val="00054A56"/>
    <w:rsid w:val="0006746F"/>
    <w:rsid w:val="000B716B"/>
    <w:rsid w:val="00113728"/>
    <w:rsid w:val="00117A4C"/>
    <w:rsid w:val="001A324B"/>
    <w:rsid w:val="00217B6F"/>
    <w:rsid w:val="00233624"/>
    <w:rsid w:val="00360BA2"/>
    <w:rsid w:val="003A2574"/>
    <w:rsid w:val="003D2F54"/>
    <w:rsid w:val="004B6E6B"/>
    <w:rsid w:val="004E30A4"/>
    <w:rsid w:val="00511034"/>
    <w:rsid w:val="005110A9"/>
    <w:rsid w:val="005449A6"/>
    <w:rsid w:val="005541A7"/>
    <w:rsid w:val="00607BB8"/>
    <w:rsid w:val="006203B0"/>
    <w:rsid w:val="00662415"/>
    <w:rsid w:val="00673D5D"/>
    <w:rsid w:val="0074006F"/>
    <w:rsid w:val="00866025"/>
    <w:rsid w:val="008F4B85"/>
    <w:rsid w:val="00930798"/>
    <w:rsid w:val="00996F0D"/>
    <w:rsid w:val="009E0556"/>
    <w:rsid w:val="009F00D0"/>
    <w:rsid w:val="00A2413B"/>
    <w:rsid w:val="00A4770A"/>
    <w:rsid w:val="00B36EA7"/>
    <w:rsid w:val="00BA5CC2"/>
    <w:rsid w:val="00C63AE4"/>
    <w:rsid w:val="00C8407F"/>
    <w:rsid w:val="00D17510"/>
    <w:rsid w:val="00D654F8"/>
    <w:rsid w:val="00D83939"/>
    <w:rsid w:val="00EE6850"/>
    <w:rsid w:val="00F2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36F11"/>
  <w15:docId w15:val="{CC859B4C-BC00-4DD4-A1B4-6F587D90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7" w:lineRule="auto"/>
      <w:ind w:left="10" w:hanging="10"/>
    </w:pPr>
    <w:rPr>
      <w:rFonts w:ascii="Microsoft JhengHei UI" w:eastAsia="Microsoft JhengHei UI" w:hAnsi="Microsoft JhengHei UI" w:cs="Microsoft JhengHei U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2" w:line="259" w:lineRule="auto"/>
      <w:ind w:left="10" w:hanging="10"/>
      <w:outlineLvl w:val="0"/>
    </w:pPr>
    <w:rPr>
      <w:rFonts w:ascii="Microsoft JhengHei UI" w:eastAsia="Microsoft JhengHei UI" w:hAnsi="Microsoft JhengHei UI" w:cs="Microsoft JhengHei UI"/>
      <w:b/>
      <w:color w:val="1D50A3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57" w:lineRule="auto"/>
      <w:ind w:left="10" w:hanging="10"/>
      <w:outlineLvl w:val="1"/>
    </w:pPr>
    <w:rPr>
      <w:rFonts w:ascii="Microsoft JhengHei UI" w:eastAsia="Microsoft JhengHei UI" w:hAnsi="Microsoft JhengHei UI" w:cs="Microsoft JhengHei U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Microsoft JhengHei UI" w:eastAsia="Microsoft JhengHei UI" w:hAnsi="Microsoft JhengHei UI" w:cs="Microsoft JhengHei UI"/>
      <w:b/>
      <w:color w:val="1D50A3"/>
      <w:sz w:val="28"/>
    </w:rPr>
  </w:style>
  <w:style w:type="character" w:customStyle="1" w:styleId="20">
    <w:name w:val="標題 2 字元"/>
    <w:link w:val="2"/>
    <w:rPr>
      <w:rFonts w:ascii="Microsoft JhengHei UI" w:eastAsia="Microsoft JhengHei UI" w:hAnsi="Microsoft JhengHei UI" w:cs="Microsoft JhengHei UI"/>
      <w:color w:val="000000"/>
      <w:sz w:val="24"/>
    </w:rPr>
  </w:style>
  <w:style w:type="paragraph" w:styleId="11">
    <w:name w:val="toc 1"/>
    <w:hidden/>
    <w:pPr>
      <w:spacing w:after="3" w:line="311" w:lineRule="auto"/>
      <w:ind w:left="25" w:right="17" w:hanging="10"/>
      <w:jc w:val="both"/>
    </w:pPr>
    <w:rPr>
      <w:rFonts w:ascii="Microsoft JhengHei UI" w:eastAsia="Microsoft JhengHei UI" w:hAnsi="Microsoft JhengHei UI" w:cs="Microsoft JhengHei UI"/>
      <w:b/>
      <w:color w:val="000000"/>
      <w:sz w:val="28"/>
    </w:rPr>
  </w:style>
  <w:style w:type="paragraph" w:styleId="21">
    <w:name w:val="toc 2"/>
    <w:hidden/>
    <w:pPr>
      <w:spacing w:after="3" w:line="311" w:lineRule="auto"/>
      <w:ind w:left="25" w:right="17" w:hanging="10"/>
      <w:jc w:val="both"/>
    </w:pPr>
    <w:rPr>
      <w:rFonts w:ascii="Microsoft JhengHei UI" w:eastAsia="Microsoft JhengHei UI" w:hAnsi="Microsoft JhengHei UI" w:cs="Microsoft JhengHei UI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17510"/>
    <w:pPr>
      <w:ind w:leftChars="200" w:left="480"/>
    </w:pPr>
  </w:style>
  <w:style w:type="character" w:styleId="a4">
    <w:name w:val="Hyperlink"/>
    <w:basedOn w:val="a0"/>
    <w:uiPriority w:val="99"/>
    <w:unhideWhenUsed/>
    <w:rsid w:val="00D17510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D1751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174</Words>
  <Characters>998</Characters>
  <Application>Microsoft Macintosh Word</Application>
  <DocSecurity>0</DocSecurity>
  <Lines>8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</dc:creator>
  <cp:keywords/>
  <cp:lastModifiedBy>長興資訊組</cp:lastModifiedBy>
  <cp:revision>3</cp:revision>
  <dcterms:created xsi:type="dcterms:W3CDTF">2017-05-04T04:54:00Z</dcterms:created>
  <dcterms:modified xsi:type="dcterms:W3CDTF">2017-05-04T08:23:00Z</dcterms:modified>
</cp:coreProperties>
</file>