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FE" w:rsidRPr="002C3853" w:rsidRDefault="00CD66FE" w:rsidP="00CD66FE">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sidR="00067829">
        <w:rPr>
          <w:rFonts w:ascii="標楷體" w:eastAsia="標楷體" w:hAnsi="標楷體" w:cs="Times New Roman" w:hint="eastAsia"/>
          <w:b/>
          <w:sz w:val="28"/>
          <w:szCs w:val="28"/>
        </w:rPr>
        <w:t>6</w:t>
      </w:r>
      <w:r w:rsidRPr="002C3853">
        <w:rPr>
          <w:rFonts w:ascii="標楷體" w:eastAsia="標楷體" w:hAnsi="標楷體" w:cs="Times New Roman" w:hint="eastAsia"/>
          <w:b/>
          <w:sz w:val="28"/>
          <w:szCs w:val="28"/>
        </w:rPr>
        <w:t>年度國民教育輔導團數學學習領域輔導小組</w:t>
      </w:r>
    </w:p>
    <w:p w:rsidR="00CD66FE" w:rsidRPr="002C3853" w:rsidRDefault="00CD66FE" w:rsidP="00CD66FE">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「數學領域國中組各校召集人專業成長</w:t>
      </w:r>
      <w:r w:rsidR="006E4BE9">
        <w:rPr>
          <w:rFonts w:ascii="標楷體" w:eastAsia="標楷體" w:hAnsi="標楷體" w:cs="Times New Roman" w:hint="eastAsia"/>
          <w:b/>
          <w:sz w:val="28"/>
          <w:szCs w:val="28"/>
        </w:rPr>
        <w:t>研習</w:t>
      </w:r>
      <w:r w:rsidRPr="002C3853">
        <w:rPr>
          <w:rFonts w:ascii="標楷體" w:eastAsia="標楷體" w:hAnsi="標楷體" w:cs="Times New Roman" w:hint="eastAsia"/>
          <w:b/>
          <w:sz w:val="28"/>
          <w:szCs w:val="28"/>
        </w:rPr>
        <w:t>」實施計畫</w:t>
      </w:r>
    </w:p>
    <w:p w:rsidR="00CD66FE" w:rsidRPr="002C3853" w:rsidRDefault="00CD66FE" w:rsidP="00CD66FE">
      <w:pPr>
        <w:snapToGrid w:val="0"/>
        <w:rPr>
          <w:rFonts w:ascii="標楷體" w:eastAsia="標楷體" w:hAnsi="標楷體" w:cs="Arial"/>
          <w:szCs w:val="24"/>
          <w:shd w:val="pct15" w:color="auto" w:fill="FFFFFF"/>
        </w:rPr>
      </w:pPr>
    </w:p>
    <w:p w:rsidR="00922C17" w:rsidRDefault="00CD66FE" w:rsidP="0096425D">
      <w:pPr>
        <w:snapToGrid w:val="0"/>
        <w:spacing w:line="360" w:lineRule="exact"/>
        <w:rPr>
          <w:rFonts w:ascii="標楷體" w:eastAsia="標楷體" w:hAnsi="標楷體" w:cs="Times New Roman"/>
          <w:szCs w:val="24"/>
        </w:rPr>
      </w:pPr>
      <w:r w:rsidRPr="002C3853">
        <w:rPr>
          <w:rFonts w:ascii="標楷體" w:eastAsia="標楷體" w:hAnsi="標楷體" w:cs="Times New Roman" w:hint="eastAsia"/>
          <w:szCs w:val="24"/>
        </w:rPr>
        <w:t>一、依據：</w:t>
      </w:r>
    </w:p>
    <w:p w:rsidR="00922C17" w:rsidRPr="00922C17" w:rsidRDefault="00922C17" w:rsidP="0096425D">
      <w:pPr>
        <w:snapToGrid w:val="0"/>
        <w:spacing w:line="360" w:lineRule="exact"/>
        <w:ind w:leftChars="100" w:left="850" w:hangingChars="254" w:hanging="610"/>
        <w:rPr>
          <w:rFonts w:ascii="標楷體" w:eastAsia="標楷體" w:hAnsi="標楷體" w:cs="Arial"/>
          <w:color w:val="000000"/>
          <w:szCs w:val="24"/>
        </w:rPr>
      </w:pPr>
      <w:r w:rsidRPr="00922C17">
        <w:rPr>
          <w:rFonts w:ascii="標楷體" w:eastAsia="標楷體" w:hAnsi="標楷體" w:cs="Arial" w:hint="eastAsia"/>
          <w:color w:val="000000"/>
          <w:szCs w:val="24"/>
        </w:rPr>
        <w:t>(一)</w:t>
      </w:r>
      <w:r w:rsidR="0096425D">
        <w:rPr>
          <w:rFonts w:ascii="標楷體" w:eastAsia="標楷體" w:hAnsi="標楷體" w:cs="Arial" w:hint="eastAsia"/>
          <w:color w:val="000000"/>
          <w:szCs w:val="24"/>
        </w:rPr>
        <w:t xml:space="preserve"> </w:t>
      </w:r>
      <w:r w:rsidRPr="00922C17">
        <w:rPr>
          <w:rFonts w:ascii="標楷體" w:eastAsia="標楷體" w:hAnsi="標楷體" w:cs="Arial" w:hint="eastAsia"/>
          <w:color w:val="000000"/>
          <w:szCs w:val="24"/>
        </w:rPr>
        <w:t>教育部國民及學前教育署補助辦理十二年國民基本教育精進國民中學及國民小學教學品質要點。</w:t>
      </w:r>
    </w:p>
    <w:p w:rsidR="00CD66FE" w:rsidRPr="002C3853" w:rsidRDefault="00922C17" w:rsidP="0096425D">
      <w:pPr>
        <w:snapToGrid w:val="0"/>
        <w:spacing w:line="360" w:lineRule="exact"/>
        <w:ind w:leftChars="100" w:left="708" w:rightChars="-177" w:right="-425" w:hangingChars="195" w:hanging="468"/>
        <w:rPr>
          <w:rFonts w:ascii="標楷體" w:eastAsia="標楷體" w:hAnsi="標楷體" w:cs="Times New Roman"/>
          <w:szCs w:val="24"/>
        </w:rPr>
      </w:pPr>
      <w:r w:rsidRPr="00922C17">
        <w:rPr>
          <w:rFonts w:ascii="標楷體" w:eastAsia="標楷體" w:hAnsi="標楷體" w:cs="Arial" w:hint="eastAsia"/>
          <w:color w:val="000000"/>
          <w:szCs w:val="24"/>
        </w:rPr>
        <w:t>(二)</w:t>
      </w:r>
      <w:r w:rsidR="0096425D">
        <w:rPr>
          <w:rFonts w:ascii="標楷體" w:eastAsia="標楷體" w:hAnsi="標楷體" w:cs="Arial" w:hint="eastAsia"/>
          <w:color w:val="000000"/>
          <w:szCs w:val="24"/>
        </w:rPr>
        <w:t xml:space="preserve"> </w:t>
      </w:r>
      <w:r w:rsidRPr="00922C17">
        <w:rPr>
          <w:rFonts w:ascii="標楷體" w:eastAsia="標楷體" w:hAnsi="標楷體" w:cs="Arial" w:hint="eastAsia"/>
          <w:color w:val="000000"/>
          <w:szCs w:val="24"/>
        </w:rPr>
        <w:t>臺南市106年度辦理十二年國民基本教育精進國民中學及國民小學教學品質整體計畫。</w:t>
      </w:r>
    </w:p>
    <w:p w:rsidR="00CD66FE" w:rsidRPr="002C3853" w:rsidRDefault="00CD66FE" w:rsidP="0096425D">
      <w:pPr>
        <w:snapToGrid w:val="0"/>
        <w:spacing w:line="360" w:lineRule="exact"/>
        <w:rPr>
          <w:rFonts w:ascii="標楷體" w:eastAsia="標楷體" w:hAnsi="標楷體" w:cs="Times New Roman"/>
          <w:szCs w:val="24"/>
        </w:rPr>
      </w:pPr>
      <w:r w:rsidRPr="002C3853">
        <w:rPr>
          <w:rFonts w:ascii="標楷體" w:eastAsia="標楷體" w:hAnsi="標楷體" w:cs="Times New Roman" w:hint="eastAsia"/>
          <w:szCs w:val="24"/>
        </w:rPr>
        <w:t>二、目的：</w:t>
      </w:r>
    </w:p>
    <w:p w:rsidR="00067829" w:rsidRPr="00067829" w:rsidRDefault="00067829" w:rsidP="0096425D">
      <w:pPr>
        <w:numPr>
          <w:ilvl w:val="0"/>
          <w:numId w:val="1"/>
        </w:numPr>
        <w:snapToGrid w:val="0"/>
        <w:spacing w:line="360" w:lineRule="exact"/>
        <w:ind w:left="851" w:hanging="568"/>
        <w:rPr>
          <w:rFonts w:ascii="標楷體" w:eastAsia="標楷體" w:hAnsi="標楷體" w:cs="Times New Roman"/>
          <w:szCs w:val="24"/>
        </w:rPr>
      </w:pPr>
      <w:r>
        <w:rPr>
          <w:rFonts w:ascii="標楷體" w:eastAsia="標楷體" w:hAnsi="標楷體" w:cs="Times New Roman" w:hint="eastAsia"/>
          <w:szCs w:val="24"/>
        </w:rPr>
        <w:t>領域</w:t>
      </w:r>
      <w:r w:rsidRPr="00067829">
        <w:rPr>
          <w:rFonts w:ascii="標楷體" w:eastAsia="標楷體" w:hAnsi="標楷體" w:cs="Times New Roman" w:hint="eastAsia"/>
          <w:szCs w:val="24"/>
        </w:rPr>
        <w:t>召集人能了解各項教育政策，並將「共同備課-公開觀課-議課」落實於課程，提升教學成效。</w:t>
      </w:r>
    </w:p>
    <w:p w:rsidR="00067829" w:rsidRPr="00067829" w:rsidRDefault="00067829" w:rsidP="0096425D">
      <w:pPr>
        <w:numPr>
          <w:ilvl w:val="0"/>
          <w:numId w:val="1"/>
        </w:numPr>
        <w:snapToGrid w:val="0"/>
        <w:spacing w:line="360" w:lineRule="exact"/>
        <w:ind w:left="851" w:hanging="568"/>
        <w:rPr>
          <w:rFonts w:ascii="標楷體" w:eastAsia="標楷體" w:hAnsi="標楷體" w:cs="Times New Roman"/>
          <w:szCs w:val="24"/>
        </w:rPr>
      </w:pPr>
      <w:r>
        <w:rPr>
          <w:rFonts w:ascii="標楷體" w:eastAsia="標楷體" w:hAnsi="標楷體" w:cs="Times New Roman" w:hint="eastAsia"/>
          <w:szCs w:val="24"/>
        </w:rPr>
        <w:t>領域</w:t>
      </w:r>
      <w:r w:rsidRPr="00067829">
        <w:rPr>
          <w:rFonts w:ascii="標楷體" w:eastAsia="標楷體" w:hAnsi="標楷體" w:cs="Times New Roman" w:hint="eastAsia"/>
          <w:szCs w:val="24"/>
        </w:rPr>
        <w:t>召集人能了解身為種子教師的責任，返校散葉開花，落實教育政策的推行。</w:t>
      </w:r>
    </w:p>
    <w:p w:rsidR="00CD66FE" w:rsidRPr="002C3853" w:rsidRDefault="00CD66FE" w:rsidP="0096425D">
      <w:pPr>
        <w:snapToGrid w:val="0"/>
        <w:spacing w:line="360" w:lineRule="exact"/>
        <w:rPr>
          <w:rFonts w:ascii="標楷體" w:eastAsia="標楷體" w:hAnsi="標楷體" w:cs="Times New Roman"/>
          <w:szCs w:val="24"/>
        </w:rPr>
      </w:pPr>
      <w:r w:rsidRPr="002C3853">
        <w:rPr>
          <w:rFonts w:ascii="標楷體" w:eastAsia="標楷體" w:hAnsi="標楷體" w:cs="Times New Roman" w:hint="eastAsia"/>
          <w:szCs w:val="24"/>
        </w:rPr>
        <w:t>三、指導單位：</w:t>
      </w:r>
      <w:r w:rsidRPr="002C3853">
        <w:rPr>
          <w:rFonts w:ascii="標楷體" w:eastAsia="標楷體" w:hAnsi="標楷體" w:cs="Times New Roman" w:hint="eastAsia"/>
          <w:color w:val="000000"/>
          <w:szCs w:val="24"/>
        </w:rPr>
        <w:t>教育部國民及學前教育署</w:t>
      </w:r>
    </w:p>
    <w:p w:rsidR="00CD66FE" w:rsidRPr="002C3853" w:rsidRDefault="00CD66FE" w:rsidP="0096425D">
      <w:pPr>
        <w:snapToGrid w:val="0"/>
        <w:spacing w:line="360" w:lineRule="exact"/>
        <w:rPr>
          <w:rFonts w:ascii="標楷體" w:eastAsia="標楷體" w:hAnsi="標楷體" w:cs="Times New Roman"/>
          <w:szCs w:val="24"/>
        </w:rPr>
      </w:pPr>
      <w:r w:rsidRPr="002C3853">
        <w:rPr>
          <w:rFonts w:ascii="標楷體" w:eastAsia="標楷體" w:hAnsi="標楷體" w:cs="Times New Roman" w:hint="eastAsia"/>
          <w:szCs w:val="24"/>
        </w:rPr>
        <w:t>四、主辦單位：臺南市政府教育局。</w:t>
      </w:r>
    </w:p>
    <w:p w:rsidR="00CD66FE" w:rsidRPr="002C3853" w:rsidRDefault="006E4BE9" w:rsidP="0096425D">
      <w:pPr>
        <w:snapToGrid w:val="0"/>
        <w:spacing w:line="360" w:lineRule="exact"/>
        <w:rPr>
          <w:rFonts w:ascii="標楷體" w:eastAsia="標楷體" w:hAnsi="標楷體" w:cs="Times New Roman"/>
          <w:szCs w:val="24"/>
        </w:rPr>
      </w:pPr>
      <w:r>
        <w:rPr>
          <w:rFonts w:ascii="標楷體" w:eastAsia="標楷體" w:hAnsi="標楷體" w:cs="Times New Roman" w:hint="eastAsia"/>
          <w:szCs w:val="24"/>
        </w:rPr>
        <w:t>五、承辦單位：臺南市永康</w:t>
      </w:r>
      <w:r w:rsidR="00CD66FE" w:rsidRPr="002C3853">
        <w:rPr>
          <w:rFonts w:ascii="標楷體" w:eastAsia="標楷體" w:hAnsi="標楷體" w:cs="Times New Roman" w:hint="eastAsia"/>
          <w:szCs w:val="24"/>
        </w:rPr>
        <w:t>國中、臺南市國中數學領域輔導團。</w:t>
      </w:r>
    </w:p>
    <w:p w:rsidR="00CD66FE" w:rsidRPr="002C3853" w:rsidRDefault="00CD66FE" w:rsidP="0096425D">
      <w:pPr>
        <w:snapToGrid w:val="0"/>
        <w:spacing w:line="360" w:lineRule="exact"/>
        <w:rPr>
          <w:rFonts w:ascii="標楷體" w:eastAsia="標楷體" w:hAnsi="標楷體" w:cs="Times New Roman"/>
          <w:szCs w:val="24"/>
        </w:rPr>
      </w:pPr>
      <w:r w:rsidRPr="002C3853">
        <w:rPr>
          <w:rFonts w:ascii="標楷體" w:eastAsia="標楷體" w:hAnsi="標楷體" w:cs="Times New Roman" w:hint="eastAsia"/>
          <w:szCs w:val="24"/>
        </w:rPr>
        <w:t>六、實施日期：</w:t>
      </w:r>
      <w:r w:rsidR="0076132F">
        <w:rPr>
          <w:rFonts w:ascii="標楷體" w:eastAsia="標楷體" w:hAnsi="標楷體" w:cs="Times New Roman" w:hint="eastAsia"/>
          <w:szCs w:val="24"/>
        </w:rPr>
        <w:t>106/04/13</w:t>
      </w:r>
      <w:r>
        <w:rPr>
          <w:rFonts w:ascii="標楷體" w:eastAsia="標楷體" w:hAnsi="標楷體" w:cs="Times New Roman" w:hint="eastAsia"/>
          <w:szCs w:val="24"/>
        </w:rPr>
        <w:t>(</w:t>
      </w:r>
      <w:r w:rsidR="00C64C38">
        <w:rPr>
          <w:rFonts w:ascii="標楷體" w:eastAsia="標楷體" w:hAnsi="標楷體" w:cs="Times New Roman" w:hint="eastAsia"/>
          <w:szCs w:val="24"/>
        </w:rPr>
        <w:t>四</w:t>
      </w:r>
      <w:r>
        <w:rPr>
          <w:rFonts w:ascii="標楷體" w:eastAsia="標楷體" w:hAnsi="標楷體" w:cs="Times New Roman" w:hint="eastAsia"/>
          <w:szCs w:val="24"/>
        </w:rPr>
        <w:t>)</w:t>
      </w:r>
      <w:r w:rsidR="006B5206">
        <w:rPr>
          <w:rFonts w:ascii="標楷體" w:eastAsia="標楷體" w:hAnsi="標楷體" w:cs="Times New Roman" w:hint="eastAsia"/>
          <w:szCs w:val="24"/>
        </w:rPr>
        <w:t>，下</w:t>
      </w:r>
      <w:r>
        <w:rPr>
          <w:rFonts w:ascii="標楷體" w:eastAsia="標楷體" w:hAnsi="標楷體" w:cs="Times New Roman" w:hint="eastAsia"/>
          <w:szCs w:val="24"/>
        </w:rPr>
        <w:t>午</w:t>
      </w:r>
      <w:r w:rsidR="006B5206">
        <w:rPr>
          <w:rFonts w:ascii="標楷體" w:eastAsia="標楷體" w:hAnsi="標楷體" w:cs="Times New Roman" w:hint="eastAsia"/>
          <w:szCs w:val="24"/>
        </w:rPr>
        <w:t>13</w:t>
      </w:r>
      <w:r>
        <w:rPr>
          <w:rFonts w:ascii="標楷體" w:eastAsia="標楷體" w:hAnsi="標楷體" w:cs="Times New Roman" w:hint="eastAsia"/>
          <w:szCs w:val="24"/>
        </w:rPr>
        <w:t>：30～</w:t>
      </w:r>
      <w:r w:rsidR="006B5206">
        <w:rPr>
          <w:rFonts w:ascii="標楷體" w:eastAsia="標楷體" w:hAnsi="標楷體" w:cs="Times New Roman" w:hint="eastAsia"/>
          <w:szCs w:val="24"/>
        </w:rPr>
        <w:t>16</w:t>
      </w:r>
      <w:r>
        <w:rPr>
          <w:rFonts w:ascii="標楷體" w:eastAsia="標楷體" w:hAnsi="標楷體" w:cs="Times New Roman" w:hint="eastAsia"/>
          <w:szCs w:val="24"/>
        </w:rPr>
        <w:t>：30</w:t>
      </w:r>
      <w:r w:rsidRPr="002C3853">
        <w:rPr>
          <w:rFonts w:ascii="標楷體" w:eastAsia="標楷體" w:hAnsi="標楷體" w:cs="Times New Roman" w:hint="eastAsia"/>
          <w:szCs w:val="24"/>
        </w:rPr>
        <w:t>。</w:t>
      </w:r>
    </w:p>
    <w:p w:rsidR="00CD66FE" w:rsidRPr="002C3853" w:rsidRDefault="006E4BE9" w:rsidP="0096425D">
      <w:pPr>
        <w:snapToGrid w:val="0"/>
        <w:spacing w:line="360" w:lineRule="exact"/>
        <w:rPr>
          <w:rFonts w:ascii="標楷體" w:eastAsia="標楷體" w:hAnsi="標楷體" w:cs="Times New Roman"/>
          <w:szCs w:val="24"/>
        </w:rPr>
      </w:pPr>
      <w:r>
        <w:rPr>
          <w:rFonts w:ascii="標楷體" w:eastAsia="標楷體" w:hAnsi="標楷體" w:cs="Times New Roman" w:hint="eastAsia"/>
          <w:szCs w:val="24"/>
        </w:rPr>
        <w:t>七、實施地點：臺南市永康</w:t>
      </w:r>
      <w:r w:rsidR="00CD66FE" w:rsidRPr="002C3853">
        <w:rPr>
          <w:rFonts w:ascii="標楷體" w:eastAsia="標楷體" w:hAnsi="標楷體" w:cs="Times New Roman" w:hint="eastAsia"/>
          <w:szCs w:val="24"/>
        </w:rPr>
        <w:t>國中</w:t>
      </w:r>
      <w:r w:rsidR="00B86FE7">
        <w:rPr>
          <w:rFonts w:ascii="標楷體" w:eastAsia="標楷體" w:hAnsi="標楷體" w:cs="Times New Roman" w:hint="eastAsia"/>
          <w:szCs w:val="24"/>
        </w:rPr>
        <w:t>閱覽室/323、220教室</w:t>
      </w:r>
    </w:p>
    <w:p w:rsidR="00CD66FE" w:rsidRPr="002C3853" w:rsidRDefault="00CD66FE" w:rsidP="0096425D">
      <w:pPr>
        <w:snapToGrid w:val="0"/>
        <w:spacing w:line="360" w:lineRule="exact"/>
        <w:rPr>
          <w:rFonts w:ascii="標楷體" w:eastAsia="標楷體" w:hAnsi="標楷體" w:cs="Times New Roman"/>
          <w:szCs w:val="24"/>
        </w:rPr>
      </w:pPr>
      <w:r w:rsidRPr="002C3853">
        <w:rPr>
          <w:rFonts w:ascii="標楷體" w:eastAsia="標楷體" w:hAnsi="標楷體" w:cs="Times New Roman" w:hint="eastAsia"/>
          <w:szCs w:val="24"/>
        </w:rPr>
        <w:t>八、參與對象：</w:t>
      </w:r>
    </w:p>
    <w:p w:rsidR="00CD66FE" w:rsidRDefault="00CD66FE" w:rsidP="0096425D">
      <w:pPr>
        <w:numPr>
          <w:ilvl w:val="0"/>
          <w:numId w:val="2"/>
        </w:numPr>
        <w:snapToGrid w:val="0"/>
        <w:spacing w:line="360" w:lineRule="exact"/>
        <w:ind w:left="851" w:hanging="567"/>
        <w:rPr>
          <w:rFonts w:ascii="標楷體" w:eastAsia="標楷體" w:hAnsi="標楷體" w:cs="Times New Roman"/>
          <w:szCs w:val="24"/>
        </w:rPr>
      </w:pPr>
      <w:r w:rsidRPr="002C3853">
        <w:rPr>
          <w:rFonts w:ascii="標楷體" w:eastAsia="標楷體" w:hAnsi="標楷體" w:cs="Times New Roman" w:hint="eastAsia"/>
          <w:szCs w:val="24"/>
        </w:rPr>
        <w:t>本市國中數學領域國教輔導團團員。</w:t>
      </w:r>
    </w:p>
    <w:p w:rsidR="00CD66FE" w:rsidRDefault="00C64C38" w:rsidP="0096425D">
      <w:pPr>
        <w:numPr>
          <w:ilvl w:val="0"/>
          <w:numId w:val="2"/>
        </w:numPr>
        <w:snapToGrid w:val="0"/>
        <w:spacing w:line="360" w:lineRule="exact"/>
        <w:ind w:left="851" w:hanging="567"/>
        <w:rPr>
          <w:rFonts w:ascii="標楷體" w:eastAsia="標楷體" w:hAnsi="標楷體" w:cs="Times New Roman"/>
          <w:szCs w:val="24"/>
        </w:rPr>
      </w:pPr>
      <w:r>
        <w:rPr>
          <w:rFonts w:ascii="標楷體" w:eastAsia="標楷體" w:hAnsi="標楷體" w:cs="Times New Roman" w:hint="eastAsia"/>
          <w:szCs w:val="24"/>
        </w:rPr>
        <w:t>本市第</w:t>
      </w:r>
      <w:r w:rsidR="00922C17">
        <w:rPr>
          <w:rFonts w:ascii="標楷體" w:eastAsia="標楷體" w:hAnsi="標楷體" w:cs="Times New Roman" w:hint="eastAsia"/>
          <w:szCs w:val="24"/>
        </w:rPr>
        <w:t>1</w:t>
      </w:r>
      <w:r>
        <w:rPr>
          <w:rFonts w:ascii="標楷體" w:eastAsia="標楷體" w:hAnsi="標楷體" w:cs="Times New Roman" w:hint="eastAsia"/>
          <w:szCs w:val="24"/>
        </w:rPr>
        <w:t>、</w:t>
      </w:r>
      <w:r w:rsidR="00922C17">
        <w:rPr>
          <w:rFonts w:ascii="標楷體" w:eastAsia="標楷體" w:hAnsi="標楷體" w:cs="Times New Roman" w:hint="eastAsia"/>
          <w:szCs w:val="24"/>
        </w:rPr>
        <w:t>3</w:t>
      </w:r>
      <w:r>
        <w:rPr>
          <w:rFonts w:ascii="標楷體" w:eastAsia="標楷體" w:hAnsi="標楷體" w:cs="Times New Roman" w:hint="eastAsia"/>
          <w:szCs w:val="24"/>
        </w:rPr>
        <w:t>、</w:t>
      </w:r>
      <w:r w:rsidR="00922C17">
        <w:rPr>
          <w:rFonts w:ascii="標楷體" w:eastAsia="標楷體" w:hAnsi="標楷體" w:cs="Times New Roman" w:hint="eastAsia"/>
          <w:szCs w:val="24"/>
        </w:rPr>
        <w:t>5</w:t>
      </w:r>
      <w:r>
        <w:rPr>
          <w:rFonts w:ascii="標楷體" w:eastAsia="標楷體" w:hAnsi="標楷體" w:cs="Times New Roman" w:hint="eastAsia"/>
          <w:szCs w:val="24"/>
        </w:rPr>
        <w:t>、</w:t>
      </w:r>
      <w:r w:rsidR="00922C17">
        <w:rPr>
          <w:rFonts w:ascii="標楷體" w:eastAsia="標楷體" w:hAnsi="標楷體" w:cs="Times New Roman" w:hint="eastAsia"/>
          <w:szCs w:val="24"/>
        </w:rPr>
        <w:t>7</w:t>
      </w:r>
      <w:r>
        <w:rPr>
          <w:rFonts w:ascii="標楷體" w:eastAsia="標楷體" w:hAnsi="標楷體" w:cs="Times New Roman" w:hint="eastAsia"/>
          <w:szCs w:val="24"/>
        </w:rPr>
        <w:t>區各國中數學領域召集人（若領域召集人不克</w:t>
      </w:r>
      <w:r w:rsidR="00CD66FE" w:rsidRPr="00CD66FE">
        <w:rPr>
          <w:rFonts w:ascii="標楷體" w:eastAsia="標楷體" w:hAnsi="標楷體" w:cs="Times New Roman" w:hint="eastAsia"/>
          <w:szCs w:val="24"/>
        </w:rPr>
        <w:t>參加，請各校</w:t>
      </w:r>
      <w:r>
        <w:rPr>
          <w:rFonts w:ascii="標楷體" w:eastAsia="標楷體" w:hAnsi="標楷體" w:cs="Times New Roman" w:hint="eastAsia"/>
          <w:szCs w:val="24"/>
        </w:rPr>
        <w:t>務必</w:t>
      </w:r>
      <w:r w:rsidR="00CD66FE" w:rsidRPr="00CD66FE">
        <w:rPr>
          <w:rFonts w:ascii="標楷體" w:eastAsia="標楷體" w:hAnsi="標楷體" w:cs="Times New Roman" w:hint="eastAsia"/>
          <w:szCs w:val="24"/>
        </w:rPr>
        <w:t>派ㄧ名代表</w:t>
      </w:r>
      <w:r>
        <w:rPr>
          <w:rFonts w:ascii="標楷體" w:eastAsia="標楷體" w:hAnsi="標楷體" w:cs="Times New Roman" w:hint="eastAsia"/>
          <w:szCs w:val="24"/>
        </w:rPr>
        <w:t>參加</w:t>
      </w:r>
      <w:r w:rsidR="00CD66FE" w:rsidRPr="00CD66FE">
        <w:rPr>
          <w:rFonts w:ascii="標楷體" w:eastAsia="標楷體" w:hAnsi="標楷體" w:cs="Times New Roman" w:hint="eastAsia"/>
          <w:szCs w:val="24"/>
        </w:rPr>
        <w:t>）。</w:t>
      </w:r>
      <w:r w:rsidR="008416B0">
        <w:rPr>
          <w:rFonts w:ascii="標楷體" w:eastAsia="標楷體" w:hAnsi="標楷體" w:cs="Times New Roman" w:hint="eastAsia"/>
          <w:szCs w:val="24"/>
        </w:rPr>
        <w:t>（詳</w:t>
      </w:r>
      <w:r w:rsidR="00B270D3">
        <w:rPr>
          <w:rFonts w:ascii="標楷體" w:eastAsia="標楷體" w:hAnsi="標楷體" w:cs="Times New Roman" w:hint="eastAsia"/>
          <w:szCs w:val="24"/>
        </w:rPr>
        <w:t>見</w:t>
      </w:r>
      <w:r w:rsidR="008416B0">
        <w:rPr>
          <w:rFonts w:ascii="標楷體" w:eastAsia="標楷體" w:hAnsi="標楷體" w:cs="Times New Roman" w:hint="eastAsia"/>
          <w:szCs w:val="24"/>
        </w:rPr>
        <w:t>下表）</w:t>
      </w:r>
    </w:p>
    <w:p w:rsidR="00C64C38" w:rsidRPr="00E65956" w:rsidRDefault="00C64C38" w:rsidP="0096425D">
      <w:pPr>
        <w:widowControl/>
        <w:spacing w:line="360" w:lineRule="exact"/>
        <w:jc w:val="center"/>
        <w:rPr>
          <w:rFonts w:ascii="標楷體" w:eastAsia="標楷體" w:hAnsi="標楷體"/>
        </w:rPr>
      </w:pPr>
      <w:r w:rsidRPr="00E65956">
        <w:rPr>
          <w:rFonts w:ascii="標楷體" w:eastAsia="標楷體" w:hAnsi="標楷體" w:hint="eastAsia"/>
        </w:rPr>
        <w:t>【國中組】分區表</w:t>
      </w:r>
    </w:p>
    <w:tbl>
      <w:tblPr>
        <w:tblW w:w="10105"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6520"/>
        <w:gridCol w:w="1366"/>
      </w:tblGrid>
      <w:tr w:rsidR="00A5752A" w:rsidRPr="00E65956" w:rsidTr="00A5752A">
        <w:trPr>
          <w:jc w:val="center"/>
        </w:trPr>
        <w:tc>
          <w:tcPr>
            <w:tcW w:w="2219" w:type="dxa"/>
          </w:tcPr>
          <w:p w:rsidR="00A5752A" w:rsidRPr="00E65956" w:rsidRDefault="00A5752A" w:rsidP="0096425D">
            <w:pPr>
              <w:spacing w:line="360" w:lineRule="exact"/>
              <w:jc w:val="center"/>
              <w:rPr>
                <w:rFonts w:ascii="標楷體" w:eastAsia="標楷體" w:hAnsi="標楷體"/>
              </w:rPr>
            </w:pPr>
            <w:r w:rsidRPr="00E65956">
              <w:rPr>
                <w:rFonts w:ascii="標楷體" w:eastAsia="標楷體" w:hAnsi="標楷體" w:hint="eastAsia"/>
              </w:rPr>
              <w:t>分區別</w:t>
            </w:r>
          </w:p>
        </w:tc>
        <w:tc>
          <w:tcPr>
            <w:tcW w:w="6520" w:type="dxa"/>
          </w:tcPr>
          <w:p w:rsidR="00A5752A" w:rsidRPr="00E65956" w:rsidRDefault="00A5752A" w:rsidP="0096425D">
            <w:pPr>
              <w:spacing w:line="360" w:lineRule="exact"/>
              <w:jc w:val="center"/>
              <w:rPr>
                <w:rFonts w:ascii="標楷體" w:eastAsia="標楷體" w:hAnsi="標楷體"/>
              </w:rPr>
            </w:pPr>
            <w:r w:rsidRPr="00E65956">
              <w:rPr>
                <w:rFonts w:ascii="標楷體" w:eastAsia="標楷體" w:hAnsi="標楷體" w:hint="eastAsia"/>
              </w:rPr>
              <w:t>學校</w:t>
            </w:r>
          </w:p>
        </w:tc>
        <w:tc>
          <w:tcPr>
            <w:tcW w:w="1366" w:type="dxa"/>
          </w:tcPr>
          <w:p w:rsidR="00A5752A" w:rsidRPr="00E65956" w:rsidRDefault="00A5752A" w:rsidP="0096425D">
            <w:pPr>
              <w:spacing w:line="360" w:lineRule="exact"/>
              <w:jc w:val="center"/>
              <w:rPr>
                <w:rFonts w:ascii="標楷體" w:eastAsia="標楷體" w:hAnsi="標楷體" w:hint="eastAsia"/>
              </w:rPr>
            </w:pPr>
            <w:r>
              <w:rPr>
                <w:rFonts w:ascii="標楷體" w:eastAsia="標楷體" w:hAnsi="標楷體" w:hint="eastAsia"/>
              </w:rPr>
              <w:t>觀課組別</w:t>
            </w:r>
          </w:p>
        </w:tc>
      </w:tr>
      <w:tr w:rsidR="00A5752A" w:rsidRPr="00E65956" w:rsidTr="00A5752A">
        <w:trPr>
          <w:jc w:val="center"/>
        </w:trPr>
        <w:tc>
          <w:tcPr>
            <w:tcW w:w="2219" w:type="dxa"/>
          </w:tcPr>
          <w:p w:rsidR="00A5752A" w:rsidRPr="00E65956" w:rsidRDefault="00A5752A" w:rsidP="0096425D">
            <w:pPr>
              <w:spacing w:line="360" w:lineRule="exact"/>
              <w:rPr>
                <w:rFonts w:ascii="標楷體" w:eastAsia="標楷體" w:hAnsi="標楷體"/>
              </w:rPr>
            </w:pPr>
            <w:r w:rsidRPr="00E65956">
              <w:rPr>
                <w:rFonts w:ascii="標楷體" w:eastAsia="標楷體" w:hAnsi="標楷體" w:hint="eastAsia"/>
              </w:rPr>
              <w:t>1.東區、南區</w:t>
            </w:r>
          </w:p>
        </w:tc>
        <w:tc>
          <w:tcPr>
            <w:tcW w:w="6520" w:type="dxa"/>
          </w:tcPr>
          <w:p w:rsidR="00A5752A" w:rsidRPr="00E65956" w:rsidRDefault="00A5752A" w:rsidP="0096425D">
            <w:pPr>
              <w:spacing w:line="360" w:lineRule="exact"/>
              <w:rPr>
                <w:rFonts w:ascii="標楷體" w:eastAsia="標楷體" w:hAnsi="標楷體"/>
              </w:rPr>
            </w:pPr>
            <w:r w:rsidRPr="00E65956">
              <w:rPr>
                <w:rFonts w:ascii="標楷體" w:eastAsia="標楷體" w:hAnsi="標楷體" w:hint="eastAsia"/>
              </w:rPr>
              <w:t>忠孝、後甲、復興、崇明、大成、新興、南寧</w:t>
            </w:r>
          </w:p>
        </w:tc>
        <w:tc>
          <w:tcPr>
            <w:tcW w:w="1366" w:type="dxa"/>
            <w:vMerge w:val="restart"/>
          </w:tcPr>
          <w:p w:rsidR="00A5752A" w:rsidRDefault="00A5752A" w:rsidP="0096425D">
            <w:pPr>
              <w:spacing w:line="360" w:lineRule="exact"/>
              <w:rPr>
                <w:rFonts w:ascii="標楷體" w:eastAsia="標楷體" w:hAnsi="標楷體" w:hint="eastAsia"/>
              </w:rPr>
            </w:pPr>
            <w:r>
              <w:rPr>
                <w:rFonts w:ascii="標楷體" w:eastAsia="標楷體" w:hAnsi="標楷體" w:hint="eastAsia"/>
              </w:rPr>
              <w:t>B組(全等)</w:t>
            </w:r>
          </w:p>
          <w:p w:rsidR="00A5752A" w:rsidRPr="00E65956" w:rsidRDefault="00A5752A" w:rsidP="0096425D">
            <w:pPr>
              <w:spacing w:line="360" w:lineRule="exact"/>
              <w:rPr>
                <w:rFonts w:ascii="標楷體" w:eastAsia="標楷體" w:hAnsi="標楷體" w:hint="eastAsia"/>
              </w:rPr>
            </w:pPr>
            <w:r>
              <w:rPr>
                <w:rFonts w:ascii="標楷體" w:eastAsia="標楷體" w:hAnsi="標楷體" w:hint="eastAsia"/>
              </w:rPr>
              <w:t>220教室</w:t>
            </w:r>
          </w:p>
        </w:tc>
      </w:tr>
      <w:tr w:rsidR="00A5752A" w:rsidRPr="00E65956" w:rsidTr="00A5752A">
        <w:trPr>
          <w:jc w:val="center"/>
        </w:trPr>
        <w:tc>
          <w:tcPr>
            <w:tcW w:w="2219" w:type="dxa"/>
          </w:tcPr>
          <w:p w:rsidR="00A5752A" w:rsidRPr="00E65956" w:rsidRDefault="00A5752A" w:rsidP="0096425D">
            <w:pPr>
              <w:spacing w:line="360" w:lineRule="exact"/>
              <w:rPr>
                <w:rFonts w:ascii="標楷體" w:eastAsia="標楷體" w:hAnsi="標楷體"/>
              </w:rPr>
            </w:pPr>
            <w:r w:rsidRPr="00E65956">
              <w:rPr>
                <w:rFonts w:ascii="標楷體" w:eastAsia="標楷體" w:hAnsi="標楷體" w:hint="eastAsia"/>
              </w:rPr>
              <w:t>3.安南區、安平區</w:t>
            </w:r>
          </w:p>
        </w:tc>
        <w:tc>
          <w:tcPr>
            <w:tcW w:w="6520" w:type="dxa"/>
          </w:tcPr>
          <w:p w:rsidR="00A5752A" w:rsidRPr="00E65956" w:rsidRDefault="00A5752A" w:rsidP="0096425D">
            <w:pPr>
              <w:spacing w:line="360" w:lineRule="exact"/>
              <w:rPr>
                <w:rFonts w:ascii="標楷體" w:eastAsia="標楷體" w:hAnsi="標楷體"/>
              </w:rPr>
            </w:pPr>
            <w:r w:rsidRPr="00E65956">
              <w:rPr>
                <w:rFonts w:ascii="標楷體" w:eastAsia="標楷體" w:hAnsi="標楷體" w:hint="eastAsia"/>
              </w:rPr>
              <w:t>安南、安順、和順、土城、海佃、安平</w:t>
            </w:r>
          </w:p>
        </w:tc>
        <w:tc>
          <w:tcPr>
            <w:tcW w:w="1366" w:type="dxa"/>
            <w:vMerge/>
          </w:tcPr>
          <w:p w:rsidR="00A5752A" w:rsidRPr="00E65956" w:rsidRDefault="00A5752A" w:rsidP="0096425D">
            <w:pPr>
              <w:spacing w:line="360" w:lineRule="exact"/>
              <w:rPr>
                <w:rFonts w:ascii="標楷體" w:eastAsia="標楷體" w:hAnsi="標楷體" w:hint="eastAsia"/>
              </w:rPr>
            </w:pPr>
          </w:p>
        </w:tc>
      </w:tr>
      <w:tr w:rsidR="00A5752A" w:rsidRPr="00E65956" w:rsidTr="00A5752A">
        <w:trPr>
          <w:jc w:val="center"/>
        </w:trPr>
        <w:tc>
          <w:tcPr>
            <w:tcW w:w="2219" w:type="dxa"/>
          </w:tcPr>
          <w:p w:rsidR="00A5752A" w:rsidRPr="00E65956" w:rsidRDefault="00A5752A" w:rsidP="0096425D">
            <w:pPr>
              <w:spacing w:line="360" w:lineRule="exact"/>
              <w:rPr>
                <w:rFonts w:ascii="標楷體" w:eastAsia="標楷體" w:hAnsi="標楷體"/>
              </w:rPr>
            </w:pPr>
            <w:r w:rsidRPr="00E65956">
              <w:rPr>
                <w:rFonts w:ascii="標楷體" w:eastAsia="標楷體" w:hAnsi="標楷體" w:hint="eastAsia"/>
              </w:rPr>
              <w:t>5.北門區</w:t>
            </w:r>
          </w:p>
        </w:tc>
        <w:tc>
          <w:tcPr>
            <w:tcW w:w="6520" w:type="dxa"/>
          </w:tcPr>
          <w:p w:rsidR="00A5752A" w:rsidRPr="00E65956" w:rsidRDefault="00A5752A" w:rsidP="0096425D">
            <w:pPr>
              <w:spacing w:line="360" w:lineRule="exact"/>
              <w:rPr>
                <w:rFonts w:ascii="標楷體" w:eastAsia="標楷體" w:hAnsi="標楷體"/>
              </w:rPr>
            </w:pPr>
            <w:r w:rsidRPr="00E65956">
              <w:rPr>
                <w:rFonts w:ascii="標楷體" w:eastAsia="標楷體" w:hAnsi="標楷體" w:hint="eastAsia"/>
              </w:rPr>
              <w:t>佳里、佳興、學甲、竹橋、後港、西港、將軍、北門</w:t>
            </w:r>
          </w:p>
        </w:tc>
        <w:tc>
          <w:tcPr>
            <w:tcW w:w="1366" w:type="dxa"/>
            <w:vMerge w:val="restart"/>
          </w:tcPr>
          <w:p w:rsidR="00A5752A" w:rsidRDefault="00A5752A" w:rsidP="0096425D">
            <w:pPr>
              <w:spacing w:line="360" w:lineRule="exact"/>
              <w:rPr>
                <w:rFonts w:ascii="標楷體" w:eastAsia="標楷體" w:hAnsi="標楷體" w:hint="eastAsia"/>
              </w:rPr>
            </w:pPr>
            <w:r>
              <w:rPr>
                <w:rFonts w:ascii="標楷體" w:eastAsia="標楷體" w:hAnsi="標楷體" w:hint="eastAsia"/>
              </w:rPr>
              <w:t>A</w:t>
            </w:r>
            <w:bookmarkStart w:id="0" w:name="_GoBack"/>
            <w:bookmarkEnd w:id="0"/>
            <w:r>
              <w:rPr>
                <w:rFonts w:ascii="標楷體" w:eastAsia="標楷體" w:hAnsi="標楷體" w:hint="eastAsia"/>
              </w:rPr>
              <w:t>組(機率)</w:t>
            </w:r>
          </w:p>
          <w:p w:rsidR="00A5752A" w:rsidRPr="00E65956" w:rsidRDefault="00A5752A" w:rsidP="0096425D">
            <w:pPr>
              <w:spacing w:line="360" w:lineRule="exact"/>
              <w:rPr>
                <w:rFonts w:ascii="標楷體" w:eastAsia="標楷體" w:hAnsi="標楷體" w:hint="eastAsia"/>
              </w:rPr>
            </w:pPr>
            <w:r>
              <w:rPr>
                <w:rFonts w:ascii="標楷體" w:eastAsia="標楷體" w:hAnsi="標楷體" w:hint="eastAsia"/>
              </w:rPr>
              <w:t>323教室</w:t>
            </w:r>
          </w:p>
        </w:tc>
      </w:tr>
      <w:tr w:rsidR="00A5752A" w:rsidRPr="00E65956" w:rsidTr="00A5752A">
        <w:trPr>
          <w:jc w:val="center"/>
        </w:trPr>
        <w:tc>
          <w:tcPr>
            <w:tcW w:w="2219" w:type="dxa"/>
          </w:tcPr>
          <w:p w:rsidR="00A5752A" w:rsidRPr="00E65956" w:rsidRDefault="00A5752A" w:rsidP="0096425D">
            <w:pPr>
              <w:spacing w:line="360" w:lineRule="exact"/>
              <w:rPr>
                <w:rFonts w:ascii="標楷體" w:eastAsia="標楷體" w:hAnsi="標楷體"/>
              </w:rPr>
            </w:pPr>
            <w:r w:rsidRPr="00E65956">
              <w:rPr>
                <w:rFonts w:ascii="標楷體" w:eastAsia="標楷體" w:hAnsi="標楷體" w:hint="eastAsia"/>
              </w:rPr>
              <w:t>7.新化區</w:t>
            </w:r>
          </w:p>
        </w:tc>
        <w:tc>
          <w:tcPr>
            <w:tcW w:w="6520" w:type="dxa"/>
          </w:tcPr>
          <w:p w:rsidR="00A5752A" w:rsidRPr="00E65956" w:rsidRDefault="00A5752A" w:rsidP="0096425D">
            <w:pPr>
              <w:spacing w:line="360" w:lineRule="exact"/>
              <w:rPr>
                <w:rFonts w:ascii="標楷體" w:eastAsia="標楷體" w:hAnsi="標楷體"/>
              </w:rPr>
            </w:pPr>
            <w:r w:rsidRPr="00E65956">
              <w:rPr>
                <w:rFonts w:ascii="標楷體" w:eastAsia="標楷體" w:hAnsi="標楷體" w:hint="eastAsia"/>
              </w:rPr>
              <w:t>安定、新市、山上、左鎮、玉井、南化、楠西、新化、善化</w:t>
            </w:r>
          </w:p>
        </w:tc>
        <w:tc>
          <w:tcPr>
            <w:tcW w:w="1366" w:type="dxa"/>
            <w:vMerge/>
          </w:tcPr>
          <w:p w:rsidR="00A5752A" w:rsidRPr="00E65956" w:rsidRDefault="00A5752A" w:rsidP="0096425D">
            <w:pPr>
              <w:spacing w:line="360" w:lineRule="exact"/>
              <w:rPr>
                <w:rFonts w:ascii="標楷體" w:eastAsia="標楷體" w:hAnsi="標楷體" w:hint="eastAsia"/>
              </w:rPr>
            </w:pPr>
          </w:p>
        </w:tc>
      </w:tr>
    </w:tbl>
    <w:p w:rsidR="00C64C38" w:rsidRDefault="00C64C38" w:rsidP="0096425D">
      <w:pPr>
        <w:snapToGrid w:val="0"/>
        <w:spacing w:line="360" w:lineRule="exact"/>
        <w:rPr>
          <w:rFonts w:ascii="標楷體" w:eastAsia="標楷體" w:hAnsi="標楷體" w:cs="Times New Roman"/>
          <w:szCs w:val="24"/>
        </w:rPr>
      </w:pPr>
    </w:p>
    <w:p w:rsidR="00CD66FE" w:rsidRPr="002C3853" w:rsidRDefault="00CD66FE" w:rsidP="0096425D">
      <w:pPr>
        <w:tabs>
          <w:tab w:val="left" w:pos="3318"/>
        </w:tabs>
        <w:snapToGrid w:val="0"/>
        <w:spacing w:line="360" w:lineRule="exact"/>
        <w:rPr>
          <w:rFonts w:ascii="標楷體" w:eastAsia="標楷體" w:hAnsi="標楷體" w:cs="Times New Roman"/>
          <w:szCs w:val="24"/>
        </w:rPr>
      </w:pPr>
      <w:r w:rsidRPr="002C3853">
        <w:rPr>
          <w:rFonts w:ascii="標楷體" w:eastAsia="標楷體" w:hAnsi="標楷體" w:cs="Times New Roman" w:hint="eastAsia"/>
          <w:szCs w:val="24"/>
        </w:rPr>
        <w:t>九、實施方式：</w:t>
      </w:r>
    </w:p>
    <w:p w:rsidR="00CD66FE" w:rsidRPr="002C3853" w:rsidRDefault="00CD66FE" w:rsidP="0096425D">
      <w:pPr>
        <w:numPr>
          <w:ilvl w:val="0"/>
          <w:numId w:val="3"/>
        </w:numPr>
        <w:tabs>
          <w:tab w:val="left" w:pos="851"/>
        </w:tabs>
        <w:snapToGrid w:val="0"/>
        <w:spacing w:line="360" w:lineRule="exact"/>
        <w:ind w:left="993" w:hanging="710"/>
        <w:rPr>
          <w:rFonts w:ascii="標楷體" w:eastAsia="標楷體" w:hAnsi="標楷體" w:cs="Times New Roman"/>
          <w:szCs w:val="24"/>
        </w:rPr>
      </w:pPr>
      <w:r w:rsidRPr="002C3853">
        <w:rPr>
          <w:rFonts w:ascii="標楷體" w:eastAsia="標楷體" w:hAnsi="標楷體" w:cs="Times New Roman" w:hint="eastAsia"/>
          <w:szCs w:val="24"/>
        </w:rPr>
        <w:t>請上臺南市教育局資訊中心學習護照報名</w:t>
      </w:r>
      <w:r w:rsidR="006E4BE9">
        <w:rPr>
          <w:rFonts w:ascii="標楷體" w:eastAsia="標楷體" w:hAnsi="標楷體" w:cs="Times New Roman" w:hint="eastAsia"/>
          <w:szCs w:val="24"/>
        </w:rPr>
        <w:t>，研習由永康</w:t>
      </w:r>
      <w:r w:rsidR="006314C8">
        <w:rPr>
          <w:rFonts w:ascii="標楷體" w:eastAsia="標楷體" w:hAnsi="標楷體" w:cs="Times New Roman" w:hint="eastAsia"/>
          <w:szCs w:val="24"/>
        </w:rPr>
        <w:t>國中開設</w:t>
      </w:r>
      <w:r w:rsidRPr="002C3853">
        <w:rPr>
          <w:rFonts w:ascii="標楷體" w:eastAsia="標楷體" w:hAnsi="標楷體" w:cs="Times New Roman" w:hint="eastAsia"/>
          <w:szCs w:val="24"/>
        </w:rPr>
        <w:t>。</w:t>
      </w:r>
    </w:p>
    <w:p w:rsidR="00CD66FE" w:rsidRDefault="00CD66FE" w:rsidP="0096425D">
      <w:pPr>
        <w:numPr>
          <w:ilvl w:val="0"/>
          <w:numId w:val="3"/>
        </w:numPr>
        <w:tabs>
          <w:tab w:val="left" w:pos="851"/>
        </w:tabs>
        <w:snapToGrid w:val="0"/>
        <w:spacing w:line="360" w:lineRule="exact"/>
        <w:ind w:left="851" w:hanging="568"/>
        <w:rPr>
          <w:rFonts w:ascii="標楷體" w:eastAsia="標楷體" w:hAnsi="標楷體" w:cs="Times New Roman"/>
          <w:szCs w:val="24"/>
        </w:rPr>
      </w:pPr>
      <w:r>
        <w:rPr>
          <w:rFonts w:ascii="標楷體" w:eastAsia="標楷體" w:hAnsi="標楷體" w:cs="Times New Roman" w:hint="eastAsia"/>
          <w:szCs w:val="24"/>
        </w:rPr>
        <w:t>參加研習之教師在課務自理情形下，請准予公（差）假</w:t>
      </w:r>
      <w:r w:rsidR="0087222D">
        <w:rPr>
          <w:rFonts w:ascii="標楷體" w:eastAsia="標楷體" w:hAnsi="標楷體" w:cs="Times New Roman" w:hint="eastAsia"/>
          <w:szCs w:val="24"/>
        </w:rPr>
        <w:t>，</w:t>
      </w:r>
      <w:r w:rsidRPr="002C3853">
        <w:rPr>
          <w:rFonts w:ascii="標楷體" w:eastAsia="標楷體" w:hAnsi="標楷體" w:cs="Times New Roman" w:hint="eastAsia"/>
          <w:szCs w:val="24"/>
        </w:rPr>
        <w:t>全程參加人員核予研習時數</w:t>
      </w:r>
      <w:r w:rsidR="006E4BE9">
        <w:rPr>
          <w:rFonts w:ascii="標楷體" w:eastAsia="標楷體" w:hAnsi="標楷體" w:cs="Times New Roman" w:hint="eastAsia"/>
          <w:szCs w:val="24"/>
        </w:rPr>
        <w:t>3</w:t>
      </w:r>
      <w:r w:rsidRPr="002C3853">
        <w:rPr>
          <w:rFonts w:ascii="標楷體" w:eastAsia="標楷體" w:hAnsi="標楷體" w:cs="Times New Roman" w:hint="eastAsia"/>
          <w:szCs w:val="24"/>
        </w:rPr>
        <w:t>小時。</w:t>
      </w:r>
    </w:p>
    <w:p w:rsidR="006E4BE9" w:rsidRPr="002C3853" w:rsidRDefault="006E4BE9" w:rsidP="0096425D">
      <w:pPr>
        <w:numPr>
          <w:ilvl w:val="0"/>
          <w:numId w:val="3"/>
        </w:numPr>
        <w:tabs>
          <w:tab w:val="left" w:pos="851"/>
        </w:tabs>
        <w:snapToGrid w:val="0"/>
        <w:spacing w:line="360" w:lineRule="exact"/>
        <w:ind w:left="851" w:hanging="568"/>
        <w:rPr>
          <w:rFonts w:ascii="標楷體" w:eastAsia="標楷體" w:hAnsi="標楷體" w:cs="Times New Roman"/>
          <w:szCs w:val="24"/>
        </w:rPr>
      </w:pPr>
      <w:r>
        <w:rPr>
          <w:rFonts w:ascii="標楷體" w:eastAsia="標楷體" w:hAnsi="標楷體" w:cs="Times New Roman" w:hint="eastAsia"/>
          <w:szCs w:val="24"/>
        </w:rPr>
        <w:t>本研習包含實際入</w:t>
      </w:r>
      <w:r w:rsidR="006A460D">
        <w:rPr>
          <w:rFonts w:ascii="標楷體" w:eastAsia="標楷體" w:hAnsi="標楷體" w:cs="Times New Roman" w:hint="eastAsia"/>
          <w:szCs w:val="24"/>
        </w:rPr>
        <w:t>班觀課，敬請準時出席並關閉手機，以免影響學生上課。</w:t>
      </w:r>
    </w:p>
    <w:p w:rsidR="00067829" w:rsidRPr="005A5C3A" w:rsidRDefault="00067829" w:rsidP="006314C8">
      <w:pPr>
        <w:tabs>
          <w:tab w:val="left" w:pos="993"/>
        </w:tabs>
        <w:snapToGrid w:val="0"/>
        <w:rPr>
          <w:rFonts w:ascii="標楷體" w:eastAsia="標楷體" w:hAnsi="標楷體" w:cs="Times New Roman"/>
          <w:szCs w:val="24"/>
        </w:rPr>
      </w:pPr>
    </w:p>
    <w:p w:rsidR="00CD66FE" w:rsidRPr="002C3853" w:rsidRDefault="00CD66FE" w:rsidP="00CD66FE">
      <w:pPr>
        <w:numPr>
          <w:ilvl w:val="0"/>
          <w:numId w:val="3"/>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研習流程：</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2436"/>
      </w:tblGrid>
      <w:tr w:rsidR="00CD66FE" w:rsidRPr="002C3853" w:rsidTr="006A460D">
        <w:trPr>
          <w:trHeight w:val="375"/>
          <w:jc w:val="center"/>
        </w:trPr>
        <w:tc>
          <w:tcPr>
            <w:tcW w:w="1285" w:type="dxa"/>
            <w:vAlign w:val="center"/>
          </w:tcPr>
          <w:p w:rsidR="00CD66FE" w:rsidRPr="002C3853" w:rsidRDefault="00CD66FE" w:rsidP="00D24F65">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CD66FE" w:rsidRPr="002C3853" w:rsidRDefault="00CD66FE" w:rsidP="00D24F65">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CD66FE" w:rsidRPr="002C3853" w:rsidRDefault="00CD66FE" w:rsidP="00D24F65">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2436" w:type="dxa"/>
            <w:vAlign w:val="center"/>
          </w:tcPr>
          <w:p w:rsidR="00CD66FE" w:rsidRPr="002C3853" w:rsidRDefault="00CD66FE" w:rsidP="00D24F65">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CD66FE" w:rsidRPr="002C3853" w:rsidTr="006A460D">
        <w:trPr>
          <w:cantSplit/>
          <w:trHeight w:val="449"/>
          <w:jc w:val="center"/>
        </w:trPr>
        <w:tc>
          <w:tcPr>
            <w:tcW w:w="1285" w:type="dxa"/>
            <w:vMerge w:val="restart"/>
          </w:tcPr>
          <w:p w:rsidR="00CD66FE" w:rsidRPr="002C3853" w:rsidRDefault="006E4BE9" w:rsidP="00D24F65">
            <w:pPr>
              <w:snapToGrid w:val="0"/>
              <w:rPr>
                <w:rFonts w:ascii="標楷體" w:eastAsia="標楷體" w:hAnsi="標楷體" w:cs="Calibri"/>
                <w:szCs w:val="24"/>
              </w:rPr>
            </w:pPr>
            <w:r>
              <w:rPr>
                <w:rFonts w:ascii="標楷體" w:eastAsia="標楷體" w:hAnsi="標楷體" w:cs="Calibri" w:hint="eastAsia"/>
                <w:szCs w:val="24"/>
              </w:rPr>
              <w:t>4</w:t>
            </w:r>
            <w:r w:rsidR="00CD66FE" w:rsidRPr="002C3853">
              <w:rPr>
                <w:rFonts w:ascii="標楷體" w:eastAsia="標楷體" w:hAnsi="標楷體" w:cs="Calibri" w:hint="eastAsia"/>
                <w:szCs w:val="24"/>
              </w:rPr>
              <w:t>月</w:t>
            </w:r>
            <w:r>
              <w:rPr>
                <w:rFonts w:ascii="標楷體" w:eastAsia="標楷體" w:hAnsi="標楷體" w:cs="Times New Roman" w:hint="eastAsia"/>
                <w:szCs w:val="24"/>
              </w:rPr>
              <w:t>13</w:t>
            </w:r>
            <w:r w:rsidR="00CD66FE" w:rsidRPr="002C3853">
              <w:rPr>
                <w:rFonts w:ascii="標楷體" w:eastAsia="標楷體" w:hAnsi="標楷體" w:cs="Times New Roman" w:hint="eastAsia"/>
                <w:szCs w:val="24"/>
              </w:rPr>
              <w:t>日</w:t>
            </w:r>
          </w:p>
        </w:tc>
        <w:tc>
          <w:tcPr>
            <w:tcW w:w="1958" w:type="dxa"/>
            <w:vAlign w:val="center"/>
          </w:tcPr>
          <w:p w:rsidR="00CD66FE" w:rsidRPr="002C3853" w:rsidRDefault="006B5206" w:rsidP="00D24F65">
            <w:pPr>
              <w:snapToGrid w:val="0"/>
              <w:jc w:val="center"/>
              <w:rPr>
                <w:rFonts w:ascii="標楷體" w:eastAsia="標楷體" w:hAnsi="標楷體" w:cs="Calibri"/>
                <w:szCs w:val="24"/>
              </w:rPr>
            </w:pPr>
            <w:r>
              <w:rPr>
                <w:rFonts w:ascii="標楷體" w:eastAsia="標楷體" w:hAnsi="標楷體" w:cs="Calibri" w:hint="eastAsia"/>
                <w:szCs w:val="24"/>
              </w:rPr>
              <w:t>13</w:t>
            </w:r>
            <w:r w:rsidR="00CD66FE" w:rsidRPr="002C3853">
              <w:rPr>
                <w:rFonts w:ascii="標楷體" w:eastAsia="標楷體" w:hAnsi="標楷體" w:cs="Calibri" w:hint="eastAsia"/>
                <w:szCs w:val="24"/>
              </w:rPr>
              <w:t>：</w:t>
            </w:r>
            <w:r w:rsidR="006A460D">
              <w:rPr>
                <w:rFonts w:ascii="標楷體" w:eastAsia="標楷體" w:hAnsi="標楷體" w:cs="Calibri" w:hint="eastAsia"/>
                <w:szCs w:val="24"/>
              </w:rPr>
              <w:t>3</w:t>
            </w:r>
            <w:r w:rsidR="00CD66FE" w:rsidRPr="002C3853">
              <w:rPr>
                <w:rFonts w:ascii="標楷體" w:eastAsia="標楷體" w:hAnsi="標楷體" w:cs="Calibri"/>
                <w:szCs w:val="24"/>
              </w:rPr>
              <w:t>0~</w:t>
            </w:r>
            <w:r>
              <w:rPr>
                <w:rFonts w:ascii="標楷體" w:eastAsia="標楷體" w:hAnsi="標楷體" w:cs="Calibri" w:hint="eastAsia"/>
                <w:szCs w:val="24"/>
              </w:rPr>
              <w:t>13</w:t>
            </w:r>
            <w:r w:rsidR="00CD66FE" w:rsidRPr="002C3853">
              <w:rPr>
                <w:rFonts w:ascii="標楷體" w:eastAsia="標楷體" w:hAnsi="標楷體" w:cs="Calibri" w:hint="eastAsia"/>
                <w:szCs w:val="24"/>
              </w:rPr>
              <w:t>：</w:t>
            </w:r>
            <w:r w:rsidR="00CD66FE" w:rsidRPr="002C3853">
              <w:rPr>
                <w:rFonts w:ascii="標楷體" w:eastAsia="標楷體" w:hAnsi="標楷體" w:cs="Calibri"/>
                <w:szCs w:val="24"/>
              </w:rPr>
              <w:t>40</w:t>
            </w:r>
          </w:p>
        </w:tc>
        <w:tc>
          <w:tcPr>
            <w:tcW w:w="3712" w:type="dxa"/>
            <w:vAlign w:val="center"/>
          </w:tcPr>
          <w:p w:rsidR="00CD66FE" w:rsidRPr="002C3853" w:rsidRDefault="00CD66FE" w:rsidP="00B07CE9">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2436" w:type="dxa"/>
            <w:vAlign w:val="center"/>
          </w:tcPr>
          <w:p w:rsidR="00CD66FE" w:rsidRPr="002C3853" w:rsidRDefault="00CD66FE" w:rsidP="00D24F65">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B07CE9" w:rsidRPr="002C3853" w:rsidTr="006A460D">
        <w:trPr>
          <w:cantSplit/>
          <w:trHeight w:val="449"/>
          <w:jc w:val="center"/>
        </w:trPr>
        <w:tc>
          <w:tcPr>
            <w:tcW w:w="1285" w:type="dxa"/>
            <w:vMerge/>
          </w:tcPr>
          <w:p w:rsidR="00B07CE9" w:rsidRPr="002C3853" w:rsidRDefault="00B07CE9" w:rsidP="00D24F65">
            <w:pPr>
              <w:snapToGrid w:val="0"/>
              <w:rPr>
                <w:rFonts w:ascii="標楷體" w:eastAsia="標楷體" w:hAnsi="標楷體" w:cs="Calibri"/>
                <w:szCs w:val="24"/>
              </w:rPr>
            </w:pPr>
          </w:p>
        </w:tc>
        <w:tc>
          <w:tcPr>
            <w:tcW w:w="1958" w:type="dxa"/>
            <w:vAlign w:val="center"/>
          </w:tcPr>
          <w:p w:rsidR="00B07CE9" w:rsidRPr="002C3853" w:rsidRDefault="006B5206" w:rsidP="00D24F65">
            <w:pPr>
              <w:snapToGrid w:val="0"/>
              <w:jc w:val="center"/>
              <w:rPr>
                <w:rFonts w:ascii="標楷體" w:eastAsia="標楷體" w:hAnsi="標楷體" w:cs="Calibri"/>
                <w:szCs w:val="24"/>
              </w:rPr>
            </w:pPr>
            <w:r>
              <w:rPr>
                <w:rFonts w:ascii="標楷體" w:eastAsia="標楷體" w:hAnsi="標楷體" w:cs="Calibri" w:hint="eastAsia"/>
                <w:szCs w:val="24"/>
              </w:rPr>
              <w:t>13</w:t>
            </w:r>
            <w:r w:rsidR="00B07CE9" w:rsidRPr="002C3853">
              <w:rPr>
                <w:rFonts w:ascii="標楷體" w:eastAsia="標楷體" w:hAnsi="標楷體" w:cs="Calibri" w:hint="eastAsia"/>
                <w:szCs w:val="24"/>
              </w:rPr>
              <w:t>：</w:t>
            </w:r>
            <w:r w:rsidR="00B07CE9">
              <w:rPr>
                <w:rFonts w:ascii="標楷體" w:eastAsia="標楷體" w:hAnsi="標楷體" w:cs="Calibri"/>
                <w:szCs w:val="24"/>
              </w:rPr>
              <w:t>4</w:t>
            </w:r>
            <w:r w:rsidR="00B07CE9" w:rsidRPr="002C3853">
              <w:rPr>
                <w:rFonts w:ascii="標楷體" w:eastAsia="標楷體" w:hAnsi="標楷體" w:cs="Calibri"/>
                <w:szCs w:val="24"/>
              </w:rPr>
              <w:t>0~</w:t>
            </w:r>
            <w:r w:rsidR="006A460D">
              <w:rPr>
                <w:rFonts w:ascii="標楷體" w:eastAsia="標楷體" w:hAnsi="標楷體" w:cs="Calibri" w:hint="eastAsia"/>
                <w:szCs w:val="24"/>
              </w:rPr>
              <w:t>15</w:t>
            </w:r>
            <w:r w:rsidR="00B07CE9" w:rsidRPr="002C3853">
              <w:rPr>
                <w:rFonts w:ascii="標楷體" w:eastAsia="標楷體" w:hAnsi="標楷體" w:cs="Calibri" w:hint="eastAsia"/>
                <w:szCs w:val="24"/>
              </w:rPr>
              <w:t>：</w:t>
            </w:r>
            <w:r w:rsidR="006A460D">
              <w:rPr>
                <w:rFonts w:ascii="標楷體" w:eastAsia="標楷體" w:hAnsi="標楷體" w:cs="Calibri" w:hint="eastAsia"/>
                <w:szCs w:val="24"/>
              </w:rPr>
              <w:t>1</w:t>
            </w:r>
            <w:r w:rsidR="00B07CE9" w:rsidRPr="002C3853">
              <w:rPr>
                <w:rFonts w:ascii="標楷體" w:eastAsia="標楷體" w:hAnsi="標楷體" w:cs="Calibri"/>
                <w:szCs w:val="24"/>
              </w:rPr>
              <w:t>0</w:t>
            </w:r>
          </w:p>
        </w:tc>
        <w:tc>
          <w:tcPr>
            <w:tcW w:w="3712" w:type="dxa"/>
            <w:vAlign w:val="center"/>
          </w:tcPr>
          <w:p w:rsidR="006A460D" w:rsidRDefault="006A460D" w:rsidP="006A460D">
            <w:pPr>
              <w:snapToGrid w:val="0"/>
              <w:jc w:val="both"/>
              <w:rPr>
                <w:rFonts w:ascii="標楷體" w:eastAsia="標楷體" w:hAnsi="標楷體" w:cs="Times New Roman"/>
                <w:szCs w:val="24"/>
              </w:rPr>
            </w:pPr>
            <w:r w:rsidRPr="002C3853">
              <w:rPr>
                <w:rFonts w:ascii="標楷體" w:eastAsia="標楷體" w:hAnsi="標楷體" w:cs="Times New Roman" w:hint="eastAsia"/>
                <w:szCs w:val="24"/>
              </w:rPr>
              <w:t>「共同備課</w:t>
            </w:r>
            <w:r>
              <w:rPr>
                <w:rFonts w:ascii="標楷體" w:eastAsia="標楷體" w:hAnsi="標楷體" w:cs="Times New Roman" w:hint="eastAsia"/>
                <w:szCs w:val="24"/>
              </w:rPr>
              <w:t>-公開觀課-議課</w:t>
            </w:r>
            <w:r w:rsidRPr="002C3853">
              <w:rPr>
                <w:rFonts w:ascii="標楷體" w:eastAsia="標楷體" w:hAnsi="標楷體" w:cs="Times New Roman" w:hint="eastAsia"/>
                <w:szCs w:val="24"/>
              </w:rPr>
              <w:t>」</w:t>
            </w:r>
            <w:r>
              <w:rPr>
                <w:rFonts w:ascii="標楷體" w:eastAsia="標楷體" w:hAnsi="標楷體" w:cs="Times New Roman" w:hint="eastAsia"/>
                <w:szCs w:val="24"/>
              </w:rPr>
              <w:t>之</w:t>
            </w:r>
          </w:p>
          <w:p w:rsidR="00B07CE9" w:rsidRDefault="006A460D" w:rsidP="006A460D">
            <w:pPr>
              <w:snapToGrid w:val="0"/>
              <w:jc w:val="both"/>
              <w:rPr>
                <w:rFonts w:ascii="標楷體" w:eastAsia="標楷體" w:hAnsi="標楷體" w:cs="Times New Roman"/>
                <w:szCs w:val="24"/>
              </w:rPr>
            </w:pPr>
            <w:r>
              <w:rPr>
                <w:rFonts w:ascii="標楷體" w:eastAsia="標楷體" w:hAnsi="標楷體" w:cs="Times New Roman" w:hint="eastAsia"/>
                <w:szCs w:val="24"/>
              </w:rPr>
              <w:t>內涵與實施方式</w:t>
            </w:r>
          </w:p>
          <w:p w:rsidR="006A460D" w:rsidRPr="006A460D" w:rsidRDefault="006A460D" w:rsidP="006A460D">
            <w:pPr>
              <w:pStyle w:val="a7"/>
              <w:numPr>
                <w:ilvl w:val="0"/>
                <w:numId w:val="5"/>
              </w:numPr>
              <w:snapToGrid w:val="0"/>
              <w:ind w:leftChars="0"/>
              <w:jc w:val="both"/>
              <w:rPr>
                <w:rFonts w:ascii="標楷體" w:eastAsia="標楷體" w:hAnsi="標楷體" w:cs="Calibri"/>
                <w:szCs w:val="24"/>
              </w:rPr>
            </w:pPr>
            <w:r>
              <w:rPr>
                <w:rFonts w:ascii="標楷體" w:eastAsia="標楷體" w:hAnsi="標楷體" w:cs="Times New Roman" w:hint="eastAsia"/>
                <w:szCs w:val="24"/>
              </w:rPr>
              <w:t>14</w:t>
            </w:r>
            <w:r w:rsidRPr="006A460D">
              <w:rPr>
                <w:rFonts w:ascii="標楷體" w:eastAsia="標楷體" w:hAnsi="標楷體" w:cs="Times New Roman" w:hint="eastAsia"/>
                <w:szCs w:val="24"/>
              </w:rPr>
              <w:t>：05 公開觀課</w:t>
            </w:r>
          </w:p>
        </w:tc>
        <w:tc>
          <w:tcPr>
            <w:tcW w:w="2436" w:type="dxa"/>
            <w:vAlign w:val="center"/>
          </w:tcPr>
          <w:p w:rsidR="006A460D" w:rsidRDefault="006A460D" w:rsidP="006A460D">
            <w:pPr>
              <w:snapToGrid w:val="0"/>
              <w:rPr>
                <w:rFonts w:ascii="標楷體" w:eastAsia="標楷體" w:hAnsi="標楷體" w:cs="Calibri"/>
                <w:szCs w:val="24"/>
              </w:rPr>
            </w:pPr>
            <w:r>
              <w:rPr>
                <w:rFonts w:ascii="標楷體" w:eastAsia="標楷體" w:hAnsi="標楷體" w:cs="Calibri" w:hint="eastAsia"/>
                <w:szCs w:val="24"/>
              </w:rPr>
              <w:t>A組：</w:t>
            </w:r>
          </w:p>
          <w:p w:rsidR="00B07CE9" w:rsidRDefault="006A460D" w:rsidP="006A460D">
            <w:pPr>
              <w:snapToGrid w:val="0"/>
              <w:rPr>
                <w:rFonts w:ascii="標楷體" w:eastAsia="標楷體" w:hAnsi="標楷體" w:cs="Calibri"/>
                <w:szCs w:val="24"/>
              </w:rPr>
            </w:pPr>
            <w:r>
              <w:rPr>
                <w:rFonts w:ascii="標楷體" w:eastAsia="標楷體" w:hAnsi="標楷體" w:cs="Calibri" w:hint="eastAsia"/>
                <w:szCs w:val="24"/>
              </w:rPr>
              <w:t>永康國中巫佳錚老師</w:t>
            </w:r>
          </w:p>
          <w:p w:rsidR="006A460D" w:rsidRDefault="006A460D" w:rsidP="006A460D">
            <w:pPr>
              <w:snapToGrid w:val="0"/>
              <w:rPr>
                <w:rFonts w:ascii="標楷體" w:eastAsia="標楷體" w:hAnsi="標楷體" w:cs="Calibri"/>
                <w:szCs w:val="24"/>
              </w:rPr>
            </w:pPr>
            <w:r>
              <w:rPr>
                <w:rFonts w:ascii="標楷體" w:eastAsia="標楷體" w:hAnsi="標楷體" w:cs="Calibri" w:hint="eastAsia"/>
                <w:szCs w:val="24"/>
              </w:rPr>
              <w:t>B組：</w:t>
            </w:r>
          </w:p>
          <w:p w:rsidR="006A460D" w:rsidRPr="002C3853" w:rsidRDefault="006A460D" w:rsidP="006A460D">
            <w:pPr>
              <w:snapToGrid w:val="0"/>
              <w:rPr>
                <w:rFonts w:ascii="標楷體" w:eastAsia="標楷體" w:hAnsi="標楷體" w:cs="Calibri"/>
                <w:szCs w:val="24"/>
              </w:rPr>
            </w:pPr>
            <w:r>
              <w:rPr>
                <w:rFonts w:ascii="標楷體" w:eastAsia="標楷體" w:hAnsi="標楷體" w:cs="Calibri" w:hint="eastAsia"/>
                <w:szCs w:val="24"/>
              </w:rPr>
              <w:t>永仁高中于珮琪老師</w:t>
            </w:r>
          </w:p>
        </w:tc>
      </w:tr>
      <w:tr w:rsidR="00CD66FE" w:rsidRPr="002C3853" w:rsidTr="006A460D">
        <w:trPr>
          <w:cantSplit/>
          <w:trHeight w:val="404"/>
          <w:jc w:val="center"/>
        </w:trPr>
        <w:tc>
          <w:tcPr>
            <w:tcW w:w="1285" w:type="dxa"/>
            <w:vMerge/>
          </w:tcPr>
          <w:p w:rsidR="00CD66FE" w:rsidRPr="002C3853" w:rsidRDefault="00CD66FE" w:rsidP="00D24F65">
            <w:pPr>
              <w:snapToGrid w:val="0"/>
              <w:rPr>
                <w:rFonts w:ascii="標楷體" w:eastAsia="標楷體" w:hAnsi="標楷體" w:cs="Calibri"/>
                <w:szCs w:val="24"/>
              </w:rPr>
            </w:pPr>
          </w:p>
        </w:tc>
        <w:tc>
          <w:tcPr>
            <w:tcW w:w="1958" w:type="dxa"/>
            <w:vAlign w:val="center"/>
          </w:tcPr>
          <w:p w:rsidR="00CD66FE" w:rsidRPr="002C3853" w:rsidRDefault="006A460D" w:rsidP="00D24F65">
            <w:pPr>
              <w:snapToGrid w:val="0"/>
              <w:jc w:val="center"/>
              <w:rPr>
                <w:rFonts w:ascii="標楷體" w:eastAsia="標楷體" w:hAnsi="標楷體" w:cs="Calibri"/>
                <w:szCs w:val="24"/>
              </w:rPr>
            </w:pPr>
            <w:r>
              <w:rPr>
                <w:rFonts w:ascii="標楷體" w:eastAsia="標楷體" w:hAnsi="標楷體" w:cs="Calibri" w:hint="eastAsia"/>
                <w:szCs w:val="24"/>
              </w:rPr>
              <w:t>15</w:t>
            </w:r>
            <w:r w:rsidR="00CD66FE" w:rsidRPr="002C3853">
              <w:rPr>
                <w:rFonts w:ascii="標楷體" w:eastAsia="標楷體" w:hAnsi="標楷體" w:cs="Calibri" w:hint="eastAsia"/>
                <w:szCs w:val="24"/>
              </w:rPr>
              <w:t>：</w:t>
            </w:r>
            <w:r>
              <w:rPr>
                <w:rFonts w:ascii="標楷體" w:eastAsia="標楷體" w:hAnsi="標楷體" w:cs="Calibri" w:hint="eastAsia"/>
                <w:szCs w:val="24"/>
              </w:rPr>
              <w:t>1</w:t>
            </w:r>
            <w:r w:rsidR="00CD66FE" w:rsidRPr="002C3853">
              <w:rPr>
                <w:rFonts w:ascii="標楷體" w:eastAsia="標楷體" w:hAnsi="標楷體" w:cs="Calibri"/>
                <w:szCs w:val="24"/>
              </w:rPr>
              <w:t>0~1</w:t>
            </w:r>
            <w:r w:rsidR="006B5206">
              <w:rPr>
                <w:rFonts w:ascii="標楷體" w:eastAsia="標楷體" w:hAnsi="標楷體" w:cs="Calibri" w:hint="eastAsia"/>
                <w:szCs w:val="24"/>
              </w:rPr>
              <w:t>6</w:t>
            </w:r>
            <w:r w:rsidR="00CD66FE" w:rsidRPr="002C3853">
              <w:rPr>
                <w:rFonts w:ascii="標楷體" w:eastAsia="標楷體" w:hAnsi="標楷體" w:cs="Calibri" w:hint="eastAsia"/>
                <w:szCs w:val="24"/>
              </w:rPr>
              <w:t>：</w:t>
            </w:r>
            <w:r>
              <w:rPr>
                <w:rFonts w:ascii="標楷體" w:eastAsia="標楷體" w:hAnsi="標楷體" w:cs="Calibri" w:hint="eastAsia"/>
                <w:szCs w:val="24"/>
              </w:rPr>
              <w:t>0</w:t>
            </w:r>
            <w:r w:rsidR="00CD66FE" w:rsidRPr="002C3853">
              <w:rPr>
                <w:rFonts w:ascii="標楷體" w:eastAsia="標楷體" w:hAnsi="標楷體" w:cs="Calibri"/>
                <w:szCs w:val="24"/>
              </w:rPr>
              <w:t>0</w:t>
            </w:r>
          </w:p>
        </w:tc>
        <w:tc>
          <w:tcPr>
            <w:tcW w:w="3712" w:type="dxa"/>
            <w:vAlign w:val="center"/>
          </w:tcPr>
          <w:p w:rsidR="00CD66FE" w:rsidRPr="002C3853" w:rsidRDefault="006B5206" w:rsidP="005834E3">
            <w:pPr>
              <w:snapToGrid w:val="0"/>
              <w:jc w:val="both"/>
              <w:rPr>
                <w:rFonts w:ascii="標楷體" w:eastAsia="標楷體" w:hAnsi="標楷體" w:cs="Calibri"/>
                <w:szCs w:val="24"/>
              </w:rPr>
            </w:pPr>
            <w:r>
              <w:rPr>
                <w:rFonts w:ascii="標楷體" w:eastAsia="標楷體" w:hAnsi="標楷體" w:cs="Calibri" w:hint="eastAsia"/>
                <w:szCs w:val="24"/>
              </w:rPr>
              <w:t>分組</w:t>
            </w:r>
            <w:r w:rsidR="006A460D">
              <w:rPr>
                <w:rFonts w:ascii="標楷體" w:eastAsia="標楷體" w:hAnsi="標楷體" w:cs="Calibri" w:hint="eastAsia"/>
                <w:szCs w:val="24"/>
              </w:rPr>
              <w:t>議課</w:t>
            </w:r>
          </w:p>
        </w:tc>
        <w:tc>
          <w:tcPr>
            <w:tcW w:w="2436" w:type="dxa"/>
            <w:vAlign w:val="center"/>
          </w:tcPr>
          <w:p w:rsidR="006A460D" w:rsidRDefault="006A460D" w:rsidP="006A460D">
            <w:pPr>
              <w:snapToGrid w:val="0"/>
              <w:rPr>
                <w:rFonts w:ascii="標楷體" w:eastAsia="標楷體" w:hAnsi="標楷體" w:cs="Calibri"/>
                <w:szCs w:val="24"/>
              </w:rPr>
            </w:pPr>
            <w:r>
              <w:rPr>
                <w:rFonts w:ascii="標楷體" w:eastAsia="標楷體" w:hAnsi="標楷體" w:cs="Calibri" w:hint="eastAsia"/>
                <w:szCs w:val="24"/>
              </w:rPr>
              <w:t>A組：</w:t>
            </w:r>
          </w:p>
          <w:p w:rsidR="006A460D" w:rsidRDefault="006A460D" w:rsidP="006A460D">
            <w:pPr>
              <w:snapToGrid w:val="0"/>
              <w:rPr>
                <w:rFonts w:ascii="標楷體" w:eastAsia="標楷體" w:hAnsi="標楷體" w:cs="Calibri"/>
                <w:szCs w:val="24"/>
              </w:rPr>
            </w:pPr>
            <w:r>
              <w:rPr>
                <w:rFonts w:ascii="標楷體" w:eastAsia="標楷體" w:hAnsi="標楷體" w:cs="Calibri" w:hint="eastAsia"/>
                <w:szCs w:val="24"/>
              </w:rPr>
              <w:t>永康國中巫佳錚老師</w:t>
            </w:r>
          </w:p>
          <w:p w:rsidR="006A460D" w:rsidRDefault="006A460D" w:rsidP="006A460D">
            <w:pPr>
              <w:snapToGrid w:val="0"/>
              <w:rPr>
                <w:rFonts w:ascii="標楷體" w:eastAsia="標楷體" w:hAnsi="標楷體" w:cs="Calibri"/>
                <w:szCs w:val="24"/>
              </w:rPr>
            </w:pPr>
            <w:r>
              <w:rPr>
                <w:rFonts w:ascii="標楷體" w:eastAsia="標楷體" w:hAnsi="標楷體" w:cs="Calibri" w:hint="eastAsia"/>
                <w:szCs w:val="24"/>
              </w:rPr>
              <w:t>B組：</w:t>
            </w:r>
          </w:p>
          <w:p w:rsidR="00C122A0" w:rsidRPr="002C3853" w:rsidRDefault="006A460D" w:rsidP="006A460D">
            <w:pPr>
              <w:snapToGrid w:val="0"/>
              <w:jc w:val="center"/>
              <w:rPr>
                <w:rFonts w:ascii="標楷體" w:eastAsia="標楷體" w:hAnsi="標楷體" w:cs="Calibri"/>
                <w:szCs w:val="24"/>
              </w:rPr>
            </w:pPr>
            <w:r>
              <w:rPr>
                <w:rFonts w:ascii="標楷體" w:eastAsia="標楷體" w:hAnsi="標楷體" w:cs="Calibri" w:hint="eastAsia"/>
                <w:szCs w:val="24"/>
              </w:rPr>
              <w:t>永仁高中于珮琪老師</w:t>
            </w:r>
          </w:p>
        </w:tc>
      </w:tr>
      <w:tr w:rsidR="00CD66FE" w:rsidRPr="002C3853" w:rsidTr="006A460D">
        <w:trPr>
          <w:cantSplit/>
          <w:trHeight w:val="423"/>
          <w:jc w:val="center"/>
        </w:trPr>
        <w:tc>
          <w:tcPr>
            <w:tcW w:w="1285" w:type="dxa"/>
            <w:vMerge/>
          </w:tcPr>
          <w:p w:rsidR="00CD66FE" w:rsidRPr="002C3853" w:rsidRDefault="00CD66FE" w:rsidP="00D24F65">
            <w:pPr>
              <w:snapToGrid w:val="0"/>
              <w:rPr>
                <w:rFonts w:ascii="標楷體" w:eastAsia="標楷體" w:hAnsi="標楷體" w:cs="Calibri"/>
                <w:szCs w:val="24"/>
              </w:rPr>
            </w:pPr>
          </w:p>
        </w:tc>
        <w:tc>
          <w:tcPr>
            <w:tcW w:w="1958" w:type="dxa"/>
            <w:vAlign w:val="center"/>
          </w:tcPr>
          <w:p w:rsidR="00CD66FE" w:rsidRPr="002C3853" w:rsidRDefault="008B70E3" w:rsidP="00D24F65">
            <w:pPr>
              <w:snapToGrid w:val="0"/>
              <w:jc w:val="center"/>
              <w:rPr>
                <w:rFonts w:ascii="標楷體" w:eastAsia="標楷體" w:hAnsi="標楷體" w:cs="Calibri"/>
                <w:szCs w:val="24"/>
              </w:rPr>
            </w:pPr>
            <w:r>
              <w:rPr>
                <w:rFonts w:ascii="標楷體" w:eastAsia="標楷體" w:hAnsi="標楷體" w:cs="Calibri" w:hint="eastAsia"/>
                <w:szCs w:val="24"/>
              </w:rPr>
              <w:t>16</w:t>
            </w:r>
            <w:r w:rsidR="00CD66FE" w:rsidRPr="002C3853">
              <w:rPr>
                <w:rFonts w:ascii="標楷體" w:eastAsia="標楷體" w:hAnsi="標楷體" w:cs="Calibri" w:hint="eastAsia"/>
                <w:szCs w:val="24"/>
              </w:rPr>
              <w:t>：</w:t>
            </w:r>
            <w:r w:rsidR="006A460D">
              <w:rPr>
                <w:rFonts w:ascii="標楷體" w:eastAsia="標楷體" w:hAnsi="標楷體" w:cs="Calibri" w:hint="eastAsia"/>
                <w:szCs w:val="24"/>
              </w:rPr>
              <w:t>0</w:t>
            </w:r>
            <w:r w:rsidR="00CD66FE" w:rsidRPr="002C3853">
              <w:rPr>
                <w:rFonts w:ascii="標楷體" w:eastAsia="標楷體" w:hAnsi="標楷體" w:cs="Calibri"/>
                <w:szCs w:val="24"/>
              </w:rPr>
              <w:t>0~1</w:t>
            </w:r>
            <w:r>
              <w:rPr>
                <w:rFonts w:ascii="標楷體" w:eastAsia="標楷體" w:hAnsi="標楷體" w:cs="Calibri" w:hint="eastAsia"/>
                <w:szCs w:val="24"/>
              </w:rPr>
              <w:t>6</w:t>
            </w:r>
            <w:r w:rsidR="00CD66FE" w:rsidRPr="002C3853">
              <w:rPr>
                <w:rFonts w:ascii="標楷體" w:eastAsia="標楷體" w:hAnsi="標楷體" w:cs="Calibri" w:hint="eastAsia"/>
                <w:szCs w:val="24"/>
              </w:rPr>
              <w:t>：</w:t>
            </w:r>
            <w:r w:rsidR="005834E3">
              <w:rPr>
                <w:rFonts w:ascii="標楷體" w:eastAsia="標楷體" w:hAnsi="標楷體" w:cs="Calibri" w:hint="eastAsia"/>
                <w:szCs w:val="24"/>
              </w:rPr>
              <w:t>3</w:t>
            </w:r>
            <w:r w:rsidR="00CD66FE" w:rsidRPr="002C3853">
              <w:rPr>
                <w:rFonts w:ascii="標楷體" w:eastAsia="標楷體" w:hAnsi="標楷體" w:cs="Calibri"/>
                <w:szCs w:val="24"/>
              </w:rPr>
              <w:t>0</w:t>
            </w:r>
          </w:p>
        </w:tc>
        <w:tc>
          <w:tcPr>
            <w:tcW w:w="3712" w:type="dxa"/>
            <w:vAlign w:val="center"/>
          </w:tcPr>
          <w:p w:rsidR="00CD66FE" w:rsidRPr="002C3853" w:rsidRDefault="00CD66FE" w:rsidP="00D24F65">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r w:rsidRPr="002C3853">
              <w:rPr>
                <w:rFonts w:ascii="標楷體" w:eastAsia="標楷體" w:hAnsi="標楷體" w:cs="Calibri"/>
                <w:szCs w:val="24"/>
              </w:rPr>
              <w:t xml:space="preserve"> Q&amp;A</w:t>
            </w:r>
          </w:p>
        </w:tc>
        <w:tc>
          <w:tcPr>
            <w:tcW w:w="2436" w:type="dxa"/>
            <w:vAlign w:val="center"/>
          </w:tcPr>
          <w:p w:rsidR="00CD66FE" w:rsidRPr="002C3853" w:rsidRDefault="00370697" w:rsidP="00D24F65">
            <w:pPr>
              <w:snapToGrid w:val="0"/>
              <w:jc w:val="center"/>
              <w:rPr>
                <w:rFonts w:ascii="標楷體" w:eastAsia="標楷體" w:hAnsi="標楷體" w:cs="Calibri"/>
                <w:szCs w:val="24"/>
              </w:rPr>
            </w:pPr>
            <w:r>
              <w:rPr>
                <w:rFonts w:ascii="標楷體" w:eastAsia="標楷體" w:hAnsi="標楷體" w:cs="Calibri" w:hint="eastAsia"/>
                <w:szCs w:val="24"/>
              </w:rPr>
              <w:t>輔導團</w:t>
            </w:r>
            <w:r w:rsidR="004337DD">
              <w:rPr>
                <w:rFonts w:ascii="標楷體" w:eastAsia="標楷體" w:hAnsi="標楷體" w:cs="Calibri" w:hint="eastAsia"/>
                <w:szCs w:val="24"/>
              </w:rPr>
              <w:t>校長</w:t>
            </w:r>
          </w:p>
        </w:tc>
      </w:tr>
    </w:tbl>
    <w:p w:rsidR="004F5858" w:rsidRDefault="004337DD" w:rsidP="004F5858">
      <w:pPr>
        <w:tabs>
          <w:tab w:val="left" w:pos="3318"/>
        </w:tabs>
        <w:snapToGrid w:val="0"/>
        <w:rPr>
          <w:rFonts w:ascii="標楷體" w:eastAsia="標楷體" w:hAnsi="標楷體" w:cs="Times New Roman"/>
          <w:szCs w:val="24"/>
        </w:rPr>
      </w:pPr>
      <w:r>
        <w:rPr>
          <w:rFonts w:ascii="標楷體" w:eastAsia="標楷體" w:hAnsi="標楷體" w:cs="Times New Roman" w:hint="eastAsia"/>
          <w:szCs w:val="24"/>
        </w:rPr>
        <w:t>十、經費來源：由本市國民中學數學學習領域輔導小組</w:t>
      </w:r>
      <w:r w:rsidR="00067829">
        <w:rPr>
          <w:rFonts w:ascii="標楷體" w:eastAsia="標楷體" w:hAnsi="標楷體" w:cs="Times New Roman" w:hint="eastAsia"/>
          <w:szCs w:val="24"/>
        </w:rPr>
        <w:t>106</w:t>
      </w:r>
      <w:r>
        <w:rPr>
          <w:rFonts w:ascii="標楷體" w:eastAsia="標楷體" w:hAnsi="標楷體" w:cs="Times New Roman" w:hint="eastAsia"/>
          <w:szCs w:val="24"/>
        </w:rPr>
        <w:t>年度工作計畫經費支付。</w:t>
      </w:r>
    </w:p>
    <w:p w:rsidR="00067829" w:rsidRDefault="004F5858" w:rsidP="00067829">
      <w:pPr>
        <w:rPr>
          <w:rFonts w:ascii="標楷體" w:eastAsia="標楷體" w:hAnsi="標楷體" w:cs="Times New Roman"/>
          <w:szCs w:val="24"/>
        </w:rPr>
      </w:pPr>
      <w:r>
        <w:rPr>
          <w:rFonts w:ascii="標楷體" w:eastAsia="標楷體" w:hAnsi="標楷體" w:cs="Times New Roman" w:hint="eastAsia"/>
          <w:szCs w:val="24"/>
        </w:rPr>
        <w:t>十一、預期效益：</w:t>
      </w:r>
    </w:p>
    <w:p w:rsidR="00067829" w:rsidRPr="007B1BC1" w:rsidRDefault="00067829" w:rsidP="00067829">
      <w:pPr>
        <w:ind w:leftChars="118" w:left="849" w:hangingChars="236" w:hanging="566"/>
        <w:rPr>
          <w:rFonts w:ascii="標楷體" w:eastAsia="標楷體" w:hAnsi="標楷體"/>
        </w:rPr>
      </w:pPr>
      <w:r w:rsidRPr="007B1BC1">
        <w:rPr>
          <w:rFonts w:ascii="標楷體" w:eastAsia="標楷體" w:hAnsi="標楷體" w:hint="eastAsia"/>
        </w:rPr>
        <w:t>(一) 各校召集人對於「共同備課-公開觀課-議課」的意涵與實施方式能有一定程度的了解。</w:t>
      </w:r>
    </w:p>
    <w:p w:rsidR="004F5858" w:rsidRPr="00B67AE8" w:rsidRDefault="00067829" w:rsidP="00067829">
      <w:pPr>
        <w:ind w:leftChars="118" w:left="849" w:hangingChars="236" w:hanging="566"/>
        <w:rPr>
          <w:rFonts w:ascii="標楷體" w:eastAsia="標楷體" w:hAnsi="標楷體" w:cs="Times New Roman"/>
          <w:szCs w:val="24"/>
        </w:rPr>
      </w:pPr>
      <w:r w:rsidRPr="007B1BC1">
        <w:rPr>
          <w:rFonts w:ascii="標楷體" w:eastAsia="標楷體" w:hAnsi="標楷體" w:hint="eastAsia"/>
        </w:rPr>
        <w:t>(二) 各校召集人能於服務學校領域內推動教師社群，實際進行「共同備課-公開觀課-議課」。</w:t>
      </w:r>
    </w:p>
    <w:p w:rsidR="00CD66FE" w:rsidRPr="004F5858" w:rsidRDefault="004F5858" w:rsidP="004F5858">
      <w:pPr>
        <w:ind w:left="708" w:hangingChars="295" w:hanging="708"/>
        <w:rPr>
          <w:rFonts w:ascii="標楷體" w:eastAsia="標楷體" w:hAnsi="標楷體" w:cs="Times New Roman"/>
          <w:color w:val="000000"/>
          <w:szCs w:val="24"/>
        </w:rPr>
      </w:pPr>
      <w:r>
        <w:rPr>
          <w:rFonts w:ascii="標楷體" w:eastAsia="標楷體" w:hAnsi="標楷體" w:cs="Times New Roman" w:hint="eastAsia"/>
          <w:szCs w:val="24"/>
        </w:rPr>
        <w:t>十二</w:t>
      </w:r>
      <w:r w:rsidRPr="00B67AE8">
        <w:rPr>
          <w:rFonts w:ascii="標楷體" w:eastAsia="標楷體" w:hAnsi="標楷體" w:cs="Times New Roman" w:hint="eastAsia"/>
          <w:szCs w:val="24"/>
        </w:rPr>
        <w:t>、成效評估：透過滿意度調查表，了解參與教師的收穫與需求，以作為後續辦理時改進與參考的方向。</w:t>
      </w:r>
    </w:p>
    <w:p w:rsidR="00CD66FE" w:rsidRDefault="004F5858" w:rsidP="00CD66FE">
      <w:r>
        <w:rPr>
          <w:rFonts w:ascii="標楷體" w:eastAsia="標楷體" w:hAnsi="標楷體" w:cs="Times New Roman" w:hint="eastAsia"/>
          <w:szCs w:val="24"/>
        </w:rPr>
        <w:t>十三、本計畫聯絡人：臺南市永康國中巫佳錚</w:t>
      </w:r>
      <w:r w:rsidR="00CD66FE" w:rsidRPr="002C3853">
        <w:rPr>
          <w:rFonts w:ascii="標楷體" w:eastAsia="標楷體" w:hAnsi="標楷體" w:cs="Times New Roman" w:hint="eastAsia"/>
          <w:szCs w:val="24"/>
        </w:rPr>
        <w:t>老師(聯絡電話:06-2015247</w:t>
      </w:r>
      <w:r w:rsidR="004337DD">
        <w:rPr>
          <w:rFonts w:ascii="標楷體" w:eastAsia="標楷體" w:hAnsi="標楷體" w:cs="Times New Roman" w:hint="eastAsia"/>
          <w:szCs w:val="24"/>
        </w:rPr>
        <w:t>#</w:t>
      </w:r>
      <w:r>
        <w:rPr>
          <w:rFonts w:ascii="標楷體" w:eastAsia="標楷體" w:hAnsi="標楷體" w:cs="Times New Roman"/>
          <w:szCs w:val="24"/>
        </w:rPr>
        <w:t>80</w:t>
      </w:r>
      <w:r w:rsidR="008B70E3">
        <w:rPr>
          <w:rFonts w:ascii="標楷體" w:eastAsia="標楷體" w:hAnsi="標楷體" w:cs="Times New Roman" w:hint="eastAsia"/>
          <w:szCs w:val="24"/>
        </w:rPr>
        <w:t>84</w:t>
      </w:r>
      <w:r w:rsidR="00CD66FE" w:rsidRPr="002C3853">
        <w:rPr>
          <w:rFonts w:ascii="標楷體" w:eastAsia="標楷體" w:hAnsi="標楷體" w:cs="Times New Roman" w:hint="eastAsia"/>
          <w:szCs w:val="24"/>
        </w:rPr>
        <w:t>)。</w:t>
      </w:r>
    </w:p>
    <w:sectPr w:rsidR="00CD66FE" w:rsidSect="00CD66F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F48" w:rsidRDefault="00F42F48" w:rsidP="00A9712F">
      <w:r>
        <w:separator/>
      </w:r>
    </w:p>
  </w:endnote>
  <w:endnote w:type="continuationSeparator" w:id="0">
    <w:p w:rsidR="00F42F48" w:rsidRDefault="00F42F48" w:rsidP="00A9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F48" w:rsidRDefault="00F42F48" w:rsidP="00A9712F">
      <w:r>
        <w:separator/>
      </w:r>
    </w:p>
  </w:footnote>
  <w:footnote w:type="continuationSeparator" w:id="0">
    <w:p w:rsidR="00F42F48" w:rsidRDefault="00F42F48" w:rsidP="00A97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33B1"/>
    <w:multiLevelType w:val="hybridMultilevel"/>
    <w:tmpl w:val="9734325C"/>
    <w:lvl w:ilvl="0" w:tplc="191E05F6">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7235B5"/>
    <w:multiLevelType w:val="hybridMultilevel"/>
    <w:tmpl w:val="1A4AF254"/>
    <w:lvl w:ilvl="0" w:tplc="A24EFC7E">
      <w:start w:val="1"/>
      <w:numFmt w:val="taiwaneseCountingThousand"/>
      <w:lvlText w:val="(%1)"/>
      <w:lvlJc w:val="left"/>
      <w:pPr>
        <w:tabs>
          <w:tab w:val="num" w:pos="1620"/>
        </w:tabs>
        <w:ind w:left="16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33BE2BC8"/>
    <w:multiLevelType w:val="hybridMultilevel"/>
    <w:tmpl w:val="9EE0661C"/>
    <w:lvl w:ilvl="0" w:tplc="A42C9A28">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97E3E17"/>
    <w:multiLevelType w:val="hybridMultilevel"/>
    <w:tmpl w:val="03ECB3EC"/>
    <w:lvl w:ilvl="0" w:tplc="D7F09824">
      <w:start w:val="9"/>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F474FD5"/>
    <w:multiLevelType w:val="hybridMultilevel"/>
    <w:tmpl w:val="C07AAB84"/>
    <w:lvl w:ilvl="0" w:tplc="F5508CD8">
      <w:start w:val="1"/>
      <w:numFmt w:val="taiwaneseCountingThousand"/>
      <w:lvlText w:val="(%1)"/>
      <w:lvlJc w:val="left"/>
      <w:pPr>
        <w:ind w:left="764"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FE"/>
    <w:rsid w:val="000056FB"/>
    <w:rsid w:val="00010033"/>
    <w:rsid w:val="00012156"/>
    <w:rsid w:val="00067829"/>
    <w:rsid w:val="0009472F"/>
    <w:rsid w:val="00200C79"/>
    <w:rsid w:val="00213F79"/>
    <w:rsid w:val="00244936"/>
    <w:rsid w:val="00246E9B"/>
    <w:rsid w:val="002875F3"/>
    <w:rsid w:val="002D36DF"/>
    <w:rsid w:val="00370697"/>
    <w:rsid w:val="004116AA"/>
    <w:rsid w:val="00420437"/>
    <w:rsid w:val="004337DD"/>
    <w:rsid w:val="00455D48"/>
    <w:rsid w:val="004B2814"/>
    <w:rsid w:val="004C2993"/>
    <w:rsid w:val="004F5858"/>
    <w:rsid w:val="00506407"/>
    <w:rsid w:val="005834E3"/>
    <w:rsid w:val="005A5C3A"/>
    <w:rsid w:val="006314C8"/>
    <w:rsid w:val="006A460D"/>
    <w:rsid w:val="006A637E"/>
    <w:rsid w:val="006B5206"/>
    <w:rsid w:val="006C53A8"/>
    <w:rsid w:val="006E4BE9"/>
    <w:rsid w:val="0076132F"/>
    <w:rsid w:val="007F5578"/>
    <w:rsid w:val="00827B5C"/>
    <w:rsid w:val="00835565"/>
    <w:rsid w:val="008416B0"/>
    <w:rsid w:val="00844424"/>
    <w:rsid w:val="0087222D"/>
    <w:rsid w:val="00897707"/>
    <w:rsid w:val="008B70E3"/>
    <w:rsid w:val="008D14A1"/>
    <w:rsid w:val="008D7C26"/>
    <w:rsid w:val="00922C17"/>
    <w:rsid w:val="009438C7"/>
    <w:rsid w:val="0096425D"/>
    <w:rsid w:val="00A010BB"/>
    <w:rsid w:val="00A5752A"/>
    <w:rsid w:val="00A9102C"/>
    <w:rsid w:val="00A9712F"/>
    <w:rsid w:val="00AE58C4"/>
    <w:rsid w:val="00B07CE9"/>
    <w:rsid w:val="00B25C5A"/>
    <w:rsid w:val="00B270D3"/>
    <w:rsid w:val="00B47739"/>
    <w:rsid w:val="00B86FE7"/>
    <w:rsid w:val="00BA3B7F"/>
    <w:rsid w:val="00BA7238"/>
    <w:rsid w:val="00C122A0"/>
    <w:rsid w:val="00C64C38"/>
    <w:rsid w:val="00C8085A"/>
    <w:rsid w:val="00CD66FE"/>
    <w:rsid w:val="00E02AC2"/>
    <w:rsid w:val="00E34214"/>
    <w:rsid w:val="00EF3B4C"/>
    <w:rsid w:val="00F42F48"/>
    <w:rsid w:val="00F56F6D"/>
    <w:rsid w:val="00F846D3"/>
    <w:rsid w:val="00FE34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6F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12F"/>
    <w:pPr>
      <w:tabs>
        <w:tab w:val="center" w:pos="4153"/>
        <w:tab w:val="right" w:pos="8306"/>
      </w:tabs>
      <w:snapToGrid w:val="0"/>
    </w:pPr>
    <w:rPr>
      <w:sz w:val="20"/>
      <w:szCs w:val="20"/>
    </w:rPr>
  </w:style>
  <w:style w:type="character" w:customStyle="1" w:styleId="a4">
    <w:name w:val="頁首 字元"/>
    <w:basedOn w:val="a0"/>
    <w:link w:val="a3"/>
    <w:uiPriority w:val="99"/>
    <w:rsid w:val="00A9712F"/>
    <w:rPr>
      <w:sz w:val="20"/>
      <w:szCs w:val="20"/>
    </w:rPr>
  </w:style>
  <w:style w:type="paragraph" w:styleId="a5">
    <w:name w:val="footer"/>
    <w:basedOn w:val="a"/>
    <w:link w:val="a6"/>
    <w:uiPriority w:val="99"/>
    <w:unhideWhenUsed/>
    <w:rsid w:val="00A9712F"/>
    <w:pPr>
      <w:tabs>
        <w:tab w:val="center" w:pos="4153"/>
        <w:tab w:val="right" w:pos="8306"/>
      </w:tabs>
      <w:snapToGrid w:val="0"/>
    </w:pPr>
    <w:rPr>
      <w:sz w:val="20"/>
      <w:szCs w:val="20"/>
    </w:rPr>
  </w:style>
  <w:style w:type="character" w:customStyle="1" w:styleId="a6">
    <w:name w:val="頁尾 字元"/>
    <w:basedOn w:val="a0"/>
    <w:link w:val="a5"/>
    <w:uiPriority w:val="99"/>
    <w:rsid w:val="00A9712F"/>
    <w:rPr>
      <w:sz w:val="20"/>
      <w:szCs w:val="20"/>
    </w:rPr>
  </w:style>
  <w:style w:type="paragraph" w:styleId="a7">
    <w:name w:val="List Paragraph"/>
    <w:basedOn w:val="a"/>
    <w:uiPriority w:val="34"/>
    <w:qFormat/>
    <w:rsid w:val="006A460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6F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12F"/>
    <w:pPr>
      <w:tabs>
        <w:tab w:val="center" w:pos="4153"/>
        <w:tab w:val="right" w:pos="8306"/>
      </w:tabs>
      <w:snapToGrid w:val="0"/>
    </w:pPr>
    <w:rPr>
      <w:sz w:val="20"/>
      <w:szCs w:val="20"/>
    </w:rPr>
  </w:style>
  <w:style w:type="character" w:customStyle="1" w:styleId="a4">
    <w:name w:val="頁首 字元"/>
    <w:basedOn w:val="a0"/>
    <w:link w:val="a3"/>
    <w:uiPriority w:val="99"/>
    <w:rsid w:val="00A9712F"/>
    <w:rPr>
      <w:sz w:val="20"/>
      <w:szCs w:val="20"/>
    </w:rPr>
  </w:style>
  <w:style w:type="paragraph" w:styleId="a5">
    <w:name w:val="footer"/>
    <w:basedOn w:val="a"/>
    <w:link w:val="a6"/>
    <w:uiPriority w:val="99"/>
    <w:unhideWhenUsed/>
    <w:rsid w:val="00A9712F"/>
    <w:pPr>
      <w:tabs>
        <w:tab w:val="center" w:pos="4153"/>
        <w:tab w:val="right" w:pos="8306"/>
      </w:tabs>
      <w:snapToGrid w:val="0"/>
    </w:pPr>
    <w:rPr>
      <w:sz w:val="20"/>
      <w:szCs w:val="20"/>
    </w:rPr>
  </w:style>
  <w:style w:type="character" w:customStyle="1" w:styleId="a6">
    <w:name w:val="頁尾 字元"/>
    <w:basedOn w:val="a0"/>
    <w:link w:val="a5"/>
    <w:uiPriority w:val="99"/>
    <w:rsid w:val="00A9712F"/>
    <w:rPr>
      <w:sz w:val="20"/>
      <w:szCs w:val="20"/>
    </w:rPr>
  </w:style>
  <w:style w:type="paragraph" w:styleId="a7">
    <w:name w:val="List Paragraph"/>
    <w:basedOn w:val="a"/>
    <w:uiPriority w:val="34"/>
    <w:qFormat/>
    <w:rsid w:val="006A460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佳錚</cp:lastModifiedBy>
  <cp:revision>5</cp:revision>
  <dcterms:created xsi:type="dcterms:W3CDTF">2017-03-22T02:34:00Z</dcterms:created>
  <dcterms:modified xsi:type="dcterms:W3CDTF">2017-04-12T05:31:00Z</dcterms:modified>
</cp:coreProperties>
</file>