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2E" w:rsidRPr="0059368E" w:rsidRDefault="00184A2E" w:rsidP="00184A2E">
      <w:pPr>
        <w:pStyle w:val="af0"/>
        <w:snapToGrid w:val="0"/>
        <w:spacing w:beforeLines="0" w:afterLines="0"/>
        <w:rPr>
          <w:sz w:val="32"/>
          <w:szCs w:val="32"/>
        </w:rPr>
      </w:pPr>
      <w:r w:rsidRPr="0059368E">
        <w:rPr>
          <w:rFonts w:hAnsi="標楷體"/>
          <w:sz w:val="32"/>
          <w:szCs w:val="32"/>
        </w:rPr>
        <w:t>教育部「中小學能源科技教育推動中心計畫」計畫申請書</w:t>
      </w: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8F6AD0" w:rsidP="00B4230A">
      <w:pPr>
        <w:pStyle w:val="af0"/>
        <w:spacing w:beforeLines="0" w:afterLines="0" w:line="400" w:lineRule="exact"/>
        <w:contextualSpacing/>
      </w:pPr>
      <w:r>
        <w:rPr>
          <w:rFonts w:hAnsi="標楷體" w:hint="eastAsia"/>
        </w:rPr>
        <w:t>臺</w:t>
      </w:r>
      <w:r w:rsidR="001F2D3E">
        <w:rPr>
          <w:rFonts w:hAnsi="標楷體"/>
        </w:rPr>
        <w:t>南</w:t>
      </w:r>
      <w:r>
        <w:rPr>
          <w:rFonts w:hAnsi="標楷體" w:hint="eastAsia"/>
        </w:rPr>
        <w:t>市</w:t>
      </w:r>
      <w:r w:rsidR="00D60549" w:rsidRPr="0059368E">
        <w:rPr>
          <w:rFonts w:hAnsi="標楷體"/>
        </w:rPr>
        <w:t>國中小</w:t>
      </w:r>
      <w:r w:rsidR="00184A2E" w:rsidRPr="0059368E">
        <w:rPr>
          <w:rFonts w:hAnsi="標楷體"/>
        </w:rPr>
        <w:t>能源科技教育推動中心</w:t>
      </w:r>
      <w:r w:rsidR="00D60549" w:rsidRPr="0059368E">
        <w:rPr>
          <w:rFonts w:hAnsi="標楷體"/>
        </w:rPr>
        <w:t>計畫</w:t>
      </w:r>
    </w:p>
    <w:p w:rsidR="00B4230A" w:rsidRDefault="00B4230A" w:rsidP="000F0243">
      <w:pPr>
        <w:spacing w:line="400" w:lineRule="exact"/>
        <w:contextualSpacing/>
        <w:jc w:val="center"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</w:p>
    <w:p w:rsidR="0060518B" w:rsidRDefault="004C01DA" w:rsidP="000F0243">
      <w:pPr>
        <w:spacing w:line="400" w:lineRule="exact"/>
        <w:contextualSpacing/>
        <w:jc w:val="center"/>
        <w:rPr>
          <w:rFonts w:ascii="Times New Roman" w:eastAsia="標楷體" w:hAnsi="標楷體"/>
          <w:b/>
          <w:bCs/>
          <w:sz w:val="28"/>
          <w:szCs w:val="28"/>
          <w:shd w:val="pct15" w:color="auto" w:fill="FFFFFF"/>
        </w:rPr>
      </w:pPr>
      <w:r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  <w:t>目錄</w:t>
      </w:r>
    </w:p>
    <w:tbl>
      <w:tblPr>
        <w:tblW w:w="0" w:type="auto"/>
        <w:tblLook w:val="01E0"/>
      </w:tblPr>
      <w:tblGrid>
        <w:gridCol w:w="4401"/>
        <w:gridCol w:w="3596"/>
        <w:gridCol w:w="531"/>
      </w:tblGrid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基本資料表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人力需求表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推動小組成員表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推動小組組織表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經費規畫表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計畫書主文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5F500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一、計畫摘要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二、計畫目標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三、計畫內容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計畫背景與目的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)SWOT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分析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工作範</w:t>
            </w:r>
            <w:r w:rsidR="00C44696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疇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運作機制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執行方法與步驟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運作經費分配明細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七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預期完成之工作項目及成果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八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預定進度干梯圖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查核重點說明表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十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績效指標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B4230A">
        <w:trPr>
          <w:trHeight w:val="567"/>
        </w:trPr>
        <w:tc>
          <w:tcPr>
            <w:tcW w:w="4401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主持人個人資料表</w:t>
            </w:r>
          </w:p>
        </w:tc>
        <w:tc>
          <w:tcPr>
            <w:tcW w:w="3596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31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</w:tr>
    </w:tbl>
    <w:p w:rsidR="001D410C" w:rsidRPr="0059368E" w:rsidRDefault="001D410C" w:rsidP="00897D39">
      <w:pPr>
        <w:rPr>
          <w:rFonts w:ascii="Times New Roman" w:eastAsia="標楷體" w:hAnsi="Times New Roman"/>
        </w:rPr>
      </w:pPr>
    </w:p>
    <w:p w:rsidR="00897D39" w:rsidRPr="00A201DC" w:rsidRDefault="00A201DC" w:rsidP="00A201DC">
      <w:pPr>
        <w:adjustRightInd w:val="0"/>
        <w:spacing w:line="400" w:lineRule="exact"/>
        <w:contextualSpacing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A201DC">
        <w:rPr>
          <w:rFonts w:ascii="標楷體" w:eastAsia="標楷體" w:hAnsi="標楷體"/>
          <w:b/>
          <w:sz w:val="28"/>
          <w:szCs w:val="28"/>
        </w:rPr>
        <w:lastRenderedPageBreak/>
        <w:t>能源科技教育推</w:t>
      </w:r>
      <w:r w:rsidRPr="00A201DC">
        <w:rPr>
          <w:rFonts w:ascii="標楷體" w:eastAsia="標楷體" w:hAnsi="標楷體" w:hint="eastAsia"/>
          <w:b/>
          <w:sz w:val="28"/>
          <w:szCs w:val="28"/>
        </w:rPr>
        <w:t>廣</w:t>
      </w:r>
      <w:r w:rsidRPr="00A201DC">
        <w:rPr>
          <w:rFonts w:ascii="標楷體" w:eastAsia="標楷體" w:hAnsi="標楷體"/>
          <w:b/>
          <w:sz w:val="28"/>
          <w:szCs w:val="28"/>
        </w:rPr>
        <w:t>中心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整合學校之</w:t>
      </w:r>
      <w:r w:rsidR="003E16DB" w:rsidRPr="00A201DC">
        <w:rPr>
          <w:rFonts w:ascii="標楷體" w:eastAsia="標楷體" w:hAnsi="標楷體"/>
          <w:b/>
          <w:sz w:val="28"/>
          <w:szCs w:val="28"/>
        </w:rPr>
        <w:t>特色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功能</w:t>
      </w:r>
      <w:r w:rsidR="003E16DB" w:rsidRPr="00A201DC">
        <w:rPr>
          <w:rFonts w:ascii="標楷體" w:eastAsia="標楷體" w:hAnsi="標楷體"/>
          <w:b/>
          <w:sz w:val="28"/>
          <w:szCs w:val="28"/>
        </w:rPr>
        <w:t>定位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分析</w:t>
      </w:r>
    </w:p>
    <w:tbl>
      <w:tblPr>
        <w:tblW w:w="0" w:type="auto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7"/>
        <w:gridCol w:w="691"/>
        <w:gridCol w:w="887"/>
        <w:gridCol w:w="887"/>
        <w:gridCol w:w="220"/>
        <w:gridCol w:w="667"/>
        <w:gridCol w:w="886"/>
        <w:gridCol w:w="886"/>
        <w:gridCol w:w="886"/>
        <w:gridCol w:w="886"/>
        <w:gridCol w:w="886"/>
      </w:tblGrid>
      <w:tr w:rsidR="00897D39" w:rsidRPr="0059368E">
        <w:trPr>
          <w:jc w:val="center"/>
        </w:trPr>
        <w:tc>
          <w:tcPr>
            <w:tcW w:w="9089" w:type="dxa"/>
            <w:gridSpan w:val="11"/>
            <w:shd w:val="clear" w:color="auto" w:fill="9933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b/>
                <w:color w:val="FFFFFF"/>
              </w:rPr>
            </w:pPr>
            <w:r w:rsidRPr="0059368E">
              <w:rPr>
                <w:rFonts w:ascii="Times New Roman" w:eastAsia="標楷體" w:hAnsi="標楷體"/>
                <w:b/>
                <w:color w:val="FFFFFF"/>
              </w:rPr>
              <w:t>南瀛能源科技教育</w:t>
            </w:r>
            <w:r w:rsidR="006E33FF" w:rsidRPr="0059368E">
              <w:rPr>
                <w:rFonts w:ascii="Times New Roman" w:eastAsia="標楷體" w:hAnsi="標楷體"/>
                <w:b/>
                <w:color w:val="FFFFFF"/>
              </w:rPr>
              <w:t>推廣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中心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>_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點亮南瀛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 xml:space="preserve"> 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光耀南都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sz w:val="20"/>
                <w:szCs w:val="20"/>
              </w:rPr>
              <w:t xml:space="preserve">      </w:t>
            </w:r>
            <w:r w:rsidRPr="0059368E">
              <w:rPr>
                <w:rFonts w:ascii="Times New Roman" w:eastAsia="標楷體" w:hAnsi="標楷體"/>
                <w:sz w:val="20"/>
                <w:szCs w:val="20"/>
              </w:rPr>
              <w:t>學校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功能項目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新民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果毅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永安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內角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大竹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吉貝耍國小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土庫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後壁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國中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1.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蒐集能源教育資料庫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能源教育人才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能源教育教材資料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2.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能源教育展示空間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硬體</w:t>
            </w:r>
            <w:r w:rsidRPr="0059368E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能源設施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軟體</w:t>
            </w:r>
            <w:r w:rsidRPr="0059368E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59368E">
              <w:rPr>
                <w:rFonts w:ascii="Times New Roman" w:eastAsia="標楷體" w:hAnsi="標楷體"/>
                <w:sz w:val="16"/>
                <w:szCs w:val="16"/>
              </w:rPr>
              <w:t>解說教材、能源課程、教案、看板、海報、影音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3.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中心解說員與專業志工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社區推廣志工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教師與學生志工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4.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能源教育種子教師培育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165915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標楷體" w:hint="eastAsia"/>
                <w:sz w:val="16"/>
                <w:szCs w:val="16"/>
              </w:rPr>
              <w:t>市</w:t>
            </w:r>
            <w:r w:rsidR="00897D39" w:rsidRPr="0059368E">
              <w:rPr>
                <w:rFonts w:ascii="Times New Roman" w:eastAsia="標楷體" w:hAnsi="標楷體"/>
                <w:sz w:val="16"/>
                <w:szCs w:val="16"/>
              </w:rPr>
              <w:t>級能源種子教師培訓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5.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學校能源推廣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校內教師培力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企業與民間社團結盟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校內教學分享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校際推廣與體驗參訪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6.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能源教育資訊網站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集結與展示能源教育資訊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群組成長機制、內外部資源整合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資料庫更新管理與宣導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7.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創新特色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trHeight w:val="39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45186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各校</w:t>
            </w:r>
            <w:r w:rsidR="00C45186" w:rsidRPr="0059368E">
              <w:rPr>
                <w:rFonts w:ascii="Times New Roman" w:eastAsia="標楷體" w:hAnsi="標楷體"/>
                <w:szCs w:val="24"/>
              </w:rPr>
              <w:t>環境教育</w:t>
            </w:r>
          </w:p>
          <w:p w:rsidR="00897D39" w:rsidRPr="0059368E" w:rsidRDefault="00C45186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特色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綠色學校掛牌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台南縣環境教育特優學校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環保署推動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環保有功學校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能源教育績優獎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環保有功學校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二度獲獎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國家永續發展獎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綠色學校二度掛牌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教育部教學卓越獎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傑出獎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教育部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教學卓越獎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平埔族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原住民小學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</w:tr>
      <w:tr w:rsidR="00AB19D6" w:rsidRPr="0059368E">
        <w:trPr>
          <w:jc w:val="center"/>
        </w:trPr>
        <w:tc>
          <w:tcPr>
            <w:tcW w:w="9089" w:type="dxa"/>
            <w:gridSpan w:val="11"/>
            <w:shd w:val="clear" w:color="auto" w:fill="993300"/>
            <w:vAlign w:val="center"/>
          </w:tcPr>
          <w:p w:rsidR="00AB19D6" w:rsidRPr="0059368E" w:rsidRDefault="00AB19D6" w:rsidP="00D10C01">
            <w:pPr>
              <w:jc w:val="center"/>
              <w:rPr>
                <w:rFonts w:ascii="Times New Roman" w:eastAsia="標楷體" w:hAnsi="Times New Roman"/>
                <w:b/>
                <w:color w:val="FFFFFF"/>
              </w:rPr>
            </w:pPr>
            <w:r w:rsidRPr="0059368E">
              <w:rPr>
                <w:rFonts w:ascii="Times New Roman" w:eastAsia="標楷體" w:hAnsi="標楷體"/>
                <w:b/>
                <w:color w:val="FFFFFF"/>
              </w:rPr>
              <w:lastRenderedPageBreak/>
              <w:t>能源科技教育推廣中心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>_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工作範</w:t>
            </w:r>
            <w:r w:rsidR="00D62305">
              <w:rPr>
                <w:rFonts w:ascii="Times New Roman" w:eastAsia="標楷體" w:hAnsi="標楷體" w:hint="eastAsia"/>
                <w:b/>
                <w:color w:val="FFFFFF"/>
              </w:rPr>
              <w:t>疇</w:t>
            </w:r>
          </w:p>
        </w:tc>
      </w:tr>
      <w:tr w:rsidR="0075002C" w:rsidRPr="0059368E">
        <w:trPr>
          <w:jc w:val="center"/>
        </w:trPr>
        <w:tc>
          <w:tcPr>
            <w:tcW w:w="39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工作範</w:t>
            </w:r>
            <w:r w:rsidR="00D62305">
              <w:rPr>
                <w:rFonts w:ascii="Times New Roman" w:eastAsia="標楷體" w:hAnsi="標楷體" w:hint="eastAsia"/>
                <w:szCs w:val="24"/>
              </w:rPr>
              <w:t>疇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內容說明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1.</w:t>
            </w:r>
            <w:r w:rsidRPr="0059368E">
              <w:rPr>
                <w:rFonts w:ascii="Times New Roman" w:eastAsia="標楷體" w:hAnsi="標楷體"/>
                <w:szCs w:val="24"/>
              </w:rPr>
              <w:t>蒐集能源教育資料庫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能源教育人才資料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經常性蒐集能原教育相關人才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能源教育教材資料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經常性蒐集本縣能源教育教材與資料</w:t>
            </w:r>
          </w:p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鼓勵教師創新研發能源教育教材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2.</w:t>
            </w:r>
            <w:r w:rsidRPr="0059368E">
              <w:rPr>
                <w:rFonts w:ascii="Times New Roman" w:eastAsia="標楷體" w:hAnsi="標楷體"/>
                <w:szCs w:val="24"/>
              </w:rPr>
              <w:t>能源教育展示空間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硬體</w:t>
            </w:r>
            <w:r w:rsidRPr="0059368E">
              <w:rPr>
                <w:rFonts w:ascii="Times New Roman" w:eastAsia="標楷體" w:hAnsi="Times New Roman"/>
                <w:szCs w:val="24"/>
              </w:rPr>
              <w:t>-</w:t>
            </w:r>
            <w:r w:rsidRPr="0059368E">
              <w:rPr>
                <w:rFonts w:ascii="Times New Roman" w:eastAsia="標楷體" w:hAnsi="標楷體"/>
                <w:szCs w:val="24"/>
              </w:rPr>
              <w:t>能源設施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維護既有能源設施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軟體</w:t>
            </w:r>
            <w:r w:rsidRPr="0059368E">
              <w:rPr>
                <w:rFonts w:ascii="Times New Roman" w:eastAsia="標楷體" w:hAnsi="Times New Roman"/>
                <w:szCs w:val="24"/>
              </w:rPr>
              <w:t>-</w:t>
            </w:r>
            <w:r w:rsidRPr="0059368E">
              <w:rPr>
                <w:rFonts w:ascii="Times New Roman" w:eastAsia="標楷體" w:hAnsi="標楷體"/>
                <w:szCs w:val="24"/>
              </w:rPr>
              <w:t>解說教材、能源課程、教案、看板、海報、影音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編輯並印刷各種文件、宣導品、摺頁、書籍或影音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3.</w:t>
            </w:r>
            <w:r w:rsidRPr="0059368E">
              <w:rPr>
                <w:rFonts w:ascii="Times New Roman" w:eastAsia="標楷體" w:hAnsi="標楷體"/>
                <w:szCs w:val="24"/>
              </w:rPr>
              <w:t>中心解說員與專業志工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社區推廣志工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辦理社區志工研習推廣能源教育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教師與學生志工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辦理教師與學生校園導覽志工研習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4.</w:t>
            </w:r>
            <w:r w:rsidRPr="0059368E">
              <w:rPr>
                <w:rFonts w:ascii="Times New Roman" w:eastAsia="標楷體" w:hAnsi="標楷體"/>
                <w:szCs w:val="24"/>
              </w:rPr>
              <w:t>能源教育種子教師培育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935F1A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市</w:t>
            </w:r>
            <w:r w:rsidR="0075002C" w:rsidRPr="0059368E">
              <w:rPr>
                <w:rFonts w:ascii="Times New Roman" w:eastAsia="標楷體" w:hAnsi="標楷體"/>
                <w:szCs w:val="24"/>
              </w:rPr>
              <w:t>級能源種子教師培訓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配合辦理能源種子教師研習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教案教師培訓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配合培訓能源教案教師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5.</w:t>
            </w:r>
            <w:r w:rsidRPr="0059368E">
              <w:rPr>
                <w:rFonts w:ascii="Times New Roman" w:eastAsia="標楷體" w:hAnsi="標楷體"/>
                <w:szCs w:val="24"/>
              </w:rPr>
              <w:t>學校能源推廣與輔導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935F1A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市</w:t>
            </w:r>
            <w:r w:rsidR="004660E0" w:rsidRPr="0059368E">
              <w:rPr>
                <w:rFonts w:ascii="Times New Roman" w:eastAsia="標楷體" w:hAnsi="標楷體"/>
                <w:szCs w:val="24"/>
              </w:rPr>
              <w:t>內</w:t>
            </w:r>
            <w:r w:rsidR="0075002C" w:rsidRPr="0059368E">
              <w:rPr>
                <w:rFonts w:ascii="Times New Roman" w:eastAsia="標楷體" w:hAnsi="標楷體"/>
                <w:szCs w:val="24"/>
              </w:rPr>
              <w:t>教師培力</w:t>
            </w:r>
            <w:r w:rsidR="004660E0" w:rsidRPr="0059368E">
              <w:rPr>
                <w:rFonts w:ascii="Times New Roman" w:eastAsia="標楷體" w:hAnsi="標楷體"/>
                <w:szCs w:val="24"/>
              </w:rPr>
              <w:t>工作坊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</w:t>
            </w:r>
            <w:r w:rsidR="0063667B" w:rsidRPr="0059368E">
              <w:rPr>
                <w:rFonts w:ascii="Times New Roman" w:eastAsia="標楷體" w:hAnsi="標楷體"/>
                <w:szCs w:val="24"/>
              </w:rPr>
              <w:t>行政人員與</w:t>
            </w:r>
            <w:r w:rsidRPr="0059368E">
              <w:rPr>
                <w:rFonts w:ascii="Times New Roman" w:eastAsia="標楷體" w:hAnsi="標楷體"/>
                <w:szCs w:val="24"/>
              </w:rPr>
              <w:t>教師</w:t>
            </w:r>
            <w:r w:rsidR="0063667B" w:rsidRPr="0059368E">
              <w:rPr>
                <w:rFonts w:ascii="Times New Roman" w:eastAsia="標楷體" w:hAnsi="標楷體"/>
                <w:szCs w:val="24"/>
              </w:rPr>
              <w:t>培力</w:t>
            </w:r>
            <w:r w:rsidRPr="0059368E">
              <w:rPr>
                <w:rFonts w:ascii="Times New Roman" w:eastAsia="標楷體" w:hAnsi="標楷體"/>
                <w:szCs w:val="24"/>
              </w:rPr>
              <w:t>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企業與民間社團結盟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結合企業與民間或社區資源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校內教學分享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辦理校內教學觀摩與分享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校際推廣與體驗參訪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辦理校際推廣與體驗參訪活動</w:t>
            </w:r>
          </w:p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辦理各種全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競賽活動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6.</w:t>
            </w:r>
            <w:r w:rsidRPr="0059368E">
              <w:rPr>
                <w:rFonts w:ascii="Times New Roman" w:eastAsia="標楷體" w:hAnsi="標楷體"/>
                <w:szCs w:val="24"/>
              </w:rPr>
              <w:t>能源教育資訊網站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集結與展示能源教育資訊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規劃並架構能源教育學習與交流網站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群組成長機制、內外部資源整合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辦理聯盟學校校內教師增能研習</w:t>
            </w:r>
          </w:p>
        </w:tc>
      </w:tr>
      <w:tr w:rsidR="004660E0" w:rsidRPr="0059368E">
        <w:trPr>
          <w:trHeight w:val="518"/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4660E0" w:rsidRPr="0059368E" w:rsidRDefault="004660E0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660E0" w:rsidRPr="0059368E" w:rsidRDefault="004660E0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資料庫更新管理與宣導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辦理網站資料使用研習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7.</w:t>
            </w:r>
            <w:r w:rsidRPr="0059368E">
              <w:rPr>
                <w:rFonts w:ascii="Times New Roman" w:eastAsia="標楷體" w:hAnsi="標楷體"/>
                <w:szCs w:val="24"/>
              </w:rPr>
              <w:t>研擬與提出能源教育推動中心整體運作效能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研擬能源教育推動中心指標與機制，進行自我評估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研擬各種自我評鑑機制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填報季報表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按時填報季報表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繳交期中及期末成果報告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按時繳交期中與期末報告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8.</w:t>
            </w:r>
            <w:r w:rsidRPr="0059368E">
              <w:rPr>
                <w:rFonts w:ascii="Times New Roman" w:eastAsia="標楷體" w:hAnsi="標楷體"/>
                <w:szCs w:val="24"/>
              </w:rPr>
              <w:t>創新特色工作項目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4660E0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建立校際整合模式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D904C3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建立校際整合運作模式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4660E0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建置優質能源教育相關教案、教具與資源整合特色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D904C3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建置優質能源教育資料庫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結合本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太陽屋頂全面設置計畫，發展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本太陽能學習課程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鼓勵發展校本能源課程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創新能源課程</w:t>
            </w:r>
          </w:p>
          <w:p w:rsidR="001703FC" w:rsidRPr="0059368E" w:rsidRDefault="001703FC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發展校際整合遊學課程</w:t>
            </w:r>
          </w:p>
        </w:tc>
      </w:tr>
    </w:tbl>
    <w:p w:rsidR="00173DAF" w:rsidRPr="00FD4C53" w:rsidRDefault="00A201DC" w:rsidP="00FD4C53">
      <w:pPr>
        <w:adjustRightInd w:val="0"/>
        <w:spacing w:line="400" w:lineRule="exact"/>
        <w:contextualSpacing/>
        <w:jc w:val="center"/>
        <w:textAlignment w:val="baseline"/>
        <w:rPr>
          <w:rFonts w:ascii="Times New Roman" w:eastAsia="標楷體" w:hAnsi="Times New Roman"/>
          <w:sz w:val="28"/>
          <w:szCs w:val="28"/>
        </w:rPr>
      </w:pPr>
      <w:r w:rsidRPr="00A201DC">
        <w:rPr>
          <w:rFonts w:ascii="標楷體" w:eastAsia="標楷體" w:hAnsi="標楷體"/>
          <w:b/>
          <w:sz w:val="28"/>
          <w:szCs w:val="28"/>
        </w:rPr>
        <w:lastRenderedPageBreak/>
        <w:t>能源科技教育推</w:t>
      </w:r>
      <w:r w:rsidRPr="00A201DC">
        <w:rPr>
          <w:rFonts w:ascii="標楷體" w:eastAsia="標楷體" w:hAnsi="標楷體" w:hint="eastAsia"/>
          <w:b/>
          <w:sz w:val="28"/>
          <w:szCs w:val="28"/>
        </w:rPr>
        <w:t>廣</w:t>
      </w:r>
      <w:r w:rsidRPr="00A201DC">
        <w:rPr>
          <w:rFonts w:ascii="標楷體" w:eastAsia="標楷體" w:hAnsi="標楷體"/>
          <w:b/>
          <w:sz w:val="28"/>
          <w:szCs w:val="28"/>
        </w:rPr>
        <w:t>中心</w:t>
      </w:r>
      <w:r w:rsidR="00173DAF" w:rsidRPr="00A201DC">
        <w:rPr>
          <w:rFonts w:ascii="Times New Roman" w:eastAsia="標楷體" w:hAnsi="標楷體"/>
          <w:b/>
          <w:sz w:val="28"/>
          <w:szCs w:val="28"/>
        </w:rPr>
        <w:t>工作分配</w:t>
      </w:r>
    </w:p>
    <w:tbl>
      <w:tblPr>
        <w:tblW w:w="8635" w:type="dxa"/>
        <w:jc w:val="center"/>
        <w:tblInd w:w="-37" w:type="dxa"/>
        <w:tblBorders>
          <w:insideV w:val="single" w:sz="4" w:space="0" w:color="auto"/>
        </w:tblBorders>
        <w:tblLook w:val="01E0"/>
      </w:tblPr>
      <w:tblGrid>
        <w:gridCol w:w="1685"/>
        <w:gridCol w:w="1018"/>
        <w:gridCol w:w="2340"/>
        <w:gridCol w:w="3592"/>
      </w:tblGrid>
      <w:tr w:rsidR="00173DAF" w:rsidRPr="0059368E">
        <w:trPr>
          <w:jc w:val="center"/>
        </w:trPr>
        <w:tc>
          <w:tcPr>
            <w:tcW w:w="8635" w:type="dxa"/>
            <w:gridSpan w:val="4"/>
            <w:tcBorders>
              <w:top w:val="thinThickSmallGap" w:sz="24" w:space="0" w:color="auto"/>
              <w:bottom w:val="nil"/>
            </w:tcBorders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59368E">
              <w:rPr>
                <w:rFonts w:ascii="Times New Roman" w:eastAsia="標楷體" w:hAnsi="標楷體"/>
                <w:b/>
              </w:rPr>
              <w:t>聯盟學校各組任務內容表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組別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負責學校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任務說明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73DAF" w:rsidRPr="0059368E" w:rsidRDefault="00E1768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工作重點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內容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行政組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新民國小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53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1500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相關一般行政業務</w:t>
            </w:r>
          </w:p>
          <w:p w:rsidR="00173DAF" w:rsidRPr="0059368E" w:rsidRDefault="006E33F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縣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級政策倡議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媒體行銷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社會資源整合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協調整合學校召集會議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擬定年度行事曆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小組及顧問團會議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每月一次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發展各項任務檢核機制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辦理成員參訪活動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經費核銷與成果報告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社區資源整合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整合媒體進行行銷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人力資源培訓組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永安國小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7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150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培訓課程規劃，規劃初階與進階課程。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協力種子教師培訓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各校教師培訓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社區人力培訓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招募種子教師，推薦教師參加種子教師培訓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10-15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國中小教師能源教育研習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社區能源教育推廣研習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全</w:t>
            </w:r>
            <w:r w:rsidR="003E5665">
              <w:rPr>
                <w:rFonts w:ascii="Times New Roman" w:eastAsia="標楷體" w:hAnsi="標楷體" w:hint="eastAsia"/>
                <w:b/>
                <w:sz w:val="20"/>
                <w:szCs w:val="20"/>
              </w:rPr>
              <w:t>市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建置人員資料庫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教案教師</w:t>
            </w:r>
            <w:r w:rsidRPr="0059368E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1-3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創新課程設計組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果毅國小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7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F3325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200</w:t>
            </w:r>
            <w:r w:rsidR="000008B5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各校校本課程發展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整合型遊學課程，包括能源暨永續議題課程。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各校特色課程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能源教具創發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收集能源教育相關教材教案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辦理能源教學觀摩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課程研發小組工作坊課程研習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包含校本課程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辦理能源教學觀摩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規劃遊學課程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創意能源教具競賽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能源教育觀摩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教學設計競賽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資訊網站交流組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大竹國小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120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網站建立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交流平台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建置資料庫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相關網站收集與簡介與評價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定期維護及更新資料庫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能源資訊網站維護與更新</w:t>
            </w:r>
          </w:p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相關網站收集與簡介</w:t>
            </w:r>
          </w:p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網頁利用教育</w:t>
            </w:r>
          </w:p>
        </w:tc>
      </w:tr>
      <w:tr w:rsidR="00173DAF" w:rsidRPr="0059368E">
        <w:trPr>
          <w:trHeight w:val="1239"/>
          <w:jc w:val="center"/>
        </w:trPr>
        <w:tc>
          <w:tcPr>
            <w:tcW w:w="1685" w:type="dxa"/>
            <w:vMerge w:val="restart"/>
            <w:tcBorders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教育推廣組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吉貝耍國小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85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國小階段</w:t>
            </w:r>
          </w:p>
        </w:tc>
        <w:tc>
          <w:tcPr>
            <w:tcW w:w="2340" w:type="dxa"/>
            <w:vMerge w:val="restart"/>
            <w:tcBorders>
              <w:left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辦理各項能源教育相關活動與競賽，如教學設計比賽、節能競賽、能源玩具開發競賽、節能新點子徵集活動等。</w:t>
            </w:r>
          </w:p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社區推廣</w:t>
            </w:r>
          </w:p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低碳校園生活推廣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vMerge w:val="restart"/>
            <w:tcBorders>
              <w:lef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太陽能鍋與太陽能車競賽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雨水收集競賽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節能新點子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社區推廣研習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與社區團體協同辦理節能減碳活動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擬定推廣低碳校園生活檢核表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校園碳盤查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成果發表會</w:t>
            </w:r>
          </w:p>
        </w:tc>
      </w:tr>
      <w:tr w:rsidR="00173DAF" w:rsidRPr="0059368E">
        <w:trPr>
          <w:trHeight w:val="654"/>
          <w:jc w:val="center"/>
        </w:trPr>
        <w:tc>
          <w:tcPr>
            <w:tcW w:w="1685" w:type="dxa"/>
            <w:vMerge/>
            <w:tcBorders>
              <w:bottom w:val="nil"/>
              <w:right w:val="nil"/>
            </w:tcBorders>
            <w:shd w:val="clear" w:color="auto" w:fill="F3F3F3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後壁國中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180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國中階段</w:t>
            </w: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ind w:left="840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ind w:left="9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解說導覽組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土庫國小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80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解說員與導覽員培訓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社區人士學生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展示空間規劃展示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解說導覽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遊學路線規劃設計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社區導覽與學生導覽培訓</w:t>
            </w:r>
          </w:p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展示空間規劃</w:t>
            </w:r>
          </w:p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遊學路線設計與規劃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3F666C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空間硬體展示設計與出版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組</w:t>
            </w:r>
          </w:p>
        </w:tc>
        <w:tc>
          <w:tcPr>
            <w:tcW w:w="1018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內角國小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F3325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200</w:t>
            </w:r>
            <w:r w:rsidR="000008B5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相關能源教材出版</w:t>
            </w:r>
          </w:p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相關能源教育文宣摺頁導覽地圖製作</w:t>
            </w:r>
          </w:p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成果彙編</w:t>
            </w:r>
          </w:p>
        </w:tc>
        <w:tc>
          <w:tcPr>
            <w:tcW w:w="3592" w:type="dxa"/>
            <w:tcBorders>
              <w:left w:val="nil"/>
              <w:bottom w:val="thickThinSmallGap" w:sz="24" w:space="0" w:color="auto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優良教案編輯推廣</w:t>
            </w:r>
          </w:p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宣傳品製作</w:t>
            </w:r>
          </w:p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成果彙編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E77FB" w:rsidRPr="0059368E" w:rsidRDefault="00EE77FB" w:rsidP="00184A2E">
      <w:pPr>
        <w:spacing w:line="400" w:lineRule="exact"/>
        <w:contextualSpacing/>
        <w:rPr>
          <w:rFonts w:ascii="Times New Roman" w:eastAsia="標楷體" w:hAnsi="Times New Roman"/>
          <w:szCs w:val="24"/>
        </w:rPr>
      </w:pPr>
    </w:p>
    <w:sectPr w:rsidR="00EE77FB" w:rsidRPr="0059368E" w:rsidSect="00EE77FB"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E4" w:rsidRDefault="00B050E4">
      <w:r>
        <w:separator/>
      </w:r>
    </w:p>
  </w:endnote>
  <w:endnote w:type="continuationSeparator" w:id="0">
    <w:p w:rsidR="00B050E4" w:rsidRDefault="00B0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E4" w:rsidRDefault="00B050E4">
      <w:r>
        <w:separator/>
      </w:r>
    </w:p>
  </w:footnote>
  <w:footnote w:type="continuationSeparator" w:id="0">
    <w:p w:rsidR="00B050E4" w:rsidRDefault="00B05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AF"/>
    <w:multiLevelType w:val="hybridMultilevel"/>
    <w:tmpl w:val="EF72A1D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23F61"/>
    <w:multiLevelType w:val="hybridMultilevel"/>
    <w:tmpl w:val="4854487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0F6381"/>
    <w:multiLevelType w:val="hybridMultilevel"/>
    <w:tmpl w:val="3A0A1866"/>
    <w:lvl w:ilvl="0" w:tplc="96C203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5628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36273D"/>
    <w:multiLevelType w:val="hybridMultilevel"/>
    <w:tmpl w:val="E22423E0"/>
    <w:lvl w:ilvl="0" w:tplc="5A2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D63BAB"/>
    <w:multiLevelType w:val="hybridMultilevel"/>
    <w:tmpl w:val="9D625B5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9886759"/>
    <w:multiLevelType w:val="hybridMultilevel"/>
    <w:tmpl w:val="C59EB8E8"/>
    <w:lvl w:ilvl="0" w:tplc="3968A6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B95C75D8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9BC103C"/>
    <w:multiLevelType w:val="hybridMultilevel"/>
    <w:tmpl w:val="312CD470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847"/>
        </w:tabs>
        <w:ind w:left="847" w:hanging="480"/>
      </w:pPr>
      <w:rPr>
        <w:rFonts w:hint="eastAsia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7">
    <w:nsid w:val="0ACD151E"/>
    <w:multiLevelType w:val="hybridMultilevel"/>
    <w:tmpl w:val="5BD459EC"/>
    <w:lvl w:ilvl="0" w:tplc="9006A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7908E9"/>
    <w:multiLevelType w:val="hybridMultilevel"/>
    <w:tmpl w:val="B3AC3F4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DA46F04"/>
    <w:multiLevelType w:val="hybridMultilevel"/>
    <w:tmpl w:val="76EA91E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DC50134"/>
    <w:multiLevelType w:val="hybridMultilevel"/>
    <w:tmpl w:val="7696D468"/>
    <w:lvl w:ilvl="0" w:tplc="84EE0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02457F9"/>
    <w:multiLevelType w:val="hybridMultilevel"/>
    <w:tmpl w:val="1B88B616"/>
    <w:lvl w:ilvl="0" w:tplc="294A4A3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eastAsia="標楷體" w:hint="eastAsia"/>
        <w:b w:val="0"/>
        <w:i w:val="0"/>
        <w:sz w:val="24"/>
      </w:rPr>
    </w:lvl>
    <w:lvl w:ilvl="1" w:tplc="7772F5A6">
      <w:start w:val="1"/>
      <w:numFmt w:val="taiwaneseCountingThousand"/>
      <w:lvlText w:val="(%2)"/>
      <w:lvlJc w:val="left"/>
      <w:pPr>
        <w:tabs>
          <w:tab w:val="num" w:pos="930"/>
        </w:tabs>
        <w:ind w:left="930" w:hanging="450"/>
      </w:pPr>
      <w:rPr>
        <w:rFonts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1384DD7"/>
    <w:multiLevelType w:val="hybridMultilevel"/>
    <w:tmpl w:val="9D66FCE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1BE5D24"/>
    <w:multiLevelType w:val="hybridMultilevel"/>
    <w:tmpl w:val="A4FE3100"/>
    <w:lvl w:ilvl="0" w:tplc="5DF4EE54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14">
    <w:nsid w:val="127E1180"/>
    <w:multiLevelType w:val="hybridMultilevel"/>
    <w:tmpl w:val="571AD2E8"/>
    <w:lvl w:ilvl="0" w:tplc="9C887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44C55AB"/>
    <w:multiLevelType w:val="hybridMultilevel"/>
    <w:tmpl w:val="D682D966"/>
    <w:lvl w:ilvl="0" w:tplc="A3C43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5A920E7"/>
    <w:multiLevelType w:val="hybridMultilevel"/>
    <w:tmpl w:val="41641CC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62C454D"/>
    <w:multiLevelType w:val="hybridMultilevel"/>
    <w:tmpl w:val="285CD470"/>
    <w:lvl w:ilvl="0" w:tplc="A672F0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660080F"/>
    <w:multiLevelType w:val="hybridMultilevel"/>
    <w:tmpl w:val="905492D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1735790B"/>
    <w:multiLevelType w:val="hybridMultilevel"/>
    <w:tmpl w:val="BA8AC14A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20">
    <w:nsid w:val="173F7077"/>
    <w:multiLevelType w:val="hybridMultilevel"/>
    <w:tmpl w:val="FF1C998C"/>
    <w:lvl w:ilvl="0" w:tplc="6E1ED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19620599"/>
    <w:multiLevelType w:val="hybridMultilevel"/>
    <w:tmpl w:val="60089C9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1AD05A63"/>
    <w:multiLevelType w:val="hybridMultilevel"/>
    <w:tmpl w:val="FB4AF166"/>
    <w:lvl w:ilvl="0" w:tplc="C97A0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C0810D5"/>
    <w:multiLevelType w:val="hybridMultilevel"/>
    <w:tmpl w:val="F868400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1E014B18"/>
    <w:multiLevelType w:val="hybridMultilevel"/>
    <w:tmpl w:val="6F98BA9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2402456"/>
    <w:multiLevelType w:val="hybridMultilevel"/>
    <w:tmpl w:val="1B306B44"/>
    <w:lvl w:ilvl="0" w:tplc="0024C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6A279A"/>
    <w:multiLevelType w:val="hybridMultilevel"/>
    <w:tmpl w:val="EED643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25A2627A"/>
    <w:multiLevelType w:val="hybridMultilevel"/>
    <w:tmpl w:val="8DBE2F56"/>
    <w:lvl w:ilvl="0" w:tplc="12F0C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D43614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5A2703A"/>
    <w:multiLevelType w:val="hybridMultilevel"/>
    <w:tmpl w:val="4914F3B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268B62A8"/>
    <w:multiLevelType w:val="hybridMultilevel"/>
    <w:tmpl w:val="1C16F25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27A51B01"/>
    <w:multiLevelType w:val="hybridMultilevel"/>
    <w:tmpl w:val="0100DD58"/>
    <w:lvl w:ilvl="0" w:tplc="7D663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B6E50EA"/>
    <w:multiLevelType w:val="hybridMultilevel"/>
    <w:tmpl w:val="5BBEF9DA"/>
    <w:lvl w:ilvl="0" w:tplc="5BD8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C880D22"/>
    <w:multiLevelType w:val="hybridMultilevel"/>
    <w:tmpl w:val="A46C35C8"/>
    <w:lvl w:ilvl="0" w:tplc="47B8E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2E5656AD"/>
    <w:multiLevelType w:val="hybridMultilevel"/>
    <w:tmpl w:val="AC4A047A"/>
    <w:lvl w:ilvl="0" w:tplc="D2547B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5">
    <w:nsid w:val="31E25B54"/>
    <w:multiLevelType w:val="hybridMultilevel"/>
    <w:tmpl w:val="8142213E"/>
    <w:lvl w:ilvl="0" w:tplc="72BE80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2A3652A"/>
    <w:multiLevelType w:val="hybridMultilevel"/>
    <w:tmpl w:val="E034C056"/>
    <w:lvl w:ilvl="0" w:tplc="391EC6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D37D2"/>
    <w:multiLevelType w:val="hybridMultilevel"/>
    <w:tmpl w:val="B4D2753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38444645"/>
    <w:multiLevelType w:val="hybridMultilevel"/>
    <w:tmpl w:val="68D66B60"/>
    <w:lvl w:ilvl="0" w:tplc="C3401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38960427"/>
    <w:multiLevelType w:val="hybridMultilevel"/>
    <w:tmpl w:val="834A26A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39553746"/>
    <w:multiLevelType w:val="hybridMultilevel"/>
    <w:tmpl w:val="B3F2BAD6"/>
    <w:lvl w:ilvl="0" w:tplc="F30487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97A35B2"/>
    <w:multiLevelType w:val="hybridMultilevel"/>
    <w:tmpl w:val="9FC0011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3E4F1118"/>
    <w:multiLevelType w:val="hybridMultilevel"/>
    <w:tmpl w:val="8406612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984C12B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3">
    <w:nsid w:val="410116C6"/>
    <w:multiLevelType w:val="hybridMultilevel"/>
    <w:tmpl w:val="CABC371C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44">
    <w:nsid w:val="427F442C"/>
    <w:multiLevelType w:val="hybridMultilevel"/>
    <w:tmpl w:val="3FE6B2E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4689383B"/>
    <w:multiLevelType w:val="hybridMultilevel"/>
    <w:tmpl w:val="F3ACD68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480E0653"/>
    <w:multiLevelType w:val="hybridMultilevel"/>
    <w:tmpl w:val="094AD3A2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494469CC"/>
    <w:multiLevelType w:val="hybridMultilevel"/>
    <w:tmpl w:val="F1109E52"/>
    <w:lvl w:ilvl="0" w:tplc="3DB4A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C3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E3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28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0EB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4D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5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C2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0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9B03BD4"/>
    <w:multiLevelType w:val="hybridMultilevel"/>
    <w:tmpl w:val="7298D20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4BD73B49"/>
    <w:multiLevelType w:val="hybridMultilevel"/>
    <w:tmpl w:val="A6B0502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4E205E80"/>
    <w:multiLevelType w:val="hybridMultilevel"/>
    <w:tmpl w:val="ED88211A"/>
    <w:lvl w:ilvl="0" w:tplc="35F0B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4EFF565E"/>
    <w:multiLevelType w:val="hybridMultilevel"/>
    <w:tmpl w:val="497A32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2">
    <w:nsid w:val="511C64C0"/>
    <w:multiLevelType w:val="hybridMultilevel"/>
    <w:tmpl w:val="C7B850A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2526BC7"/>
    <w:multiLevelType w:val="hybridMultilevel"/>
    <w:tmpl w:val="2F7AB9E6"/>
    <w:lvl w:ilvl="0" w:tplc="BBB6C2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2543728"/>
    <w:multiLevelType w:val="hybridMultilevel"/>
    <w:tmpl w:val="42CAD13A"/>
    <w:lvl w:ilvl="0" w:tplc="B066B1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5">
    <w:nsid w:val="54515D48"/>
    <w:multiLevelType w:val="hybridMultilevel"/>
    <w:tmpl w:val="4B8E1650"/>
    <w:lvl w:ilvl="0" w:tplc="A00A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7D9782F"/>
    <w:multiLevelType w:val="hybridMultilevel"/>
    <w:tmpl w:val="DF266D08"/>
    <w:lvl w:ilvl="0" w:tplc="C900B0E4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C3EBE2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57">
    <w:nsid w:val="58E5089B"/>
    <w:multiLevelType w:val="hybridMultilevel"/>
    <w:tmpl w:val="91B077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8">
    <w:nsid w:val="59025CC1"/>
    <w:multiLevelType w:val="hybridMultilevel"/>
    <w:tmpl w:val="3C9C835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59281D82"/>
    <w:multiLevelType w:val="hybridMultilevel"/>
    <w:tmpl w:val="092E7DF0"/>
    <w:lvl w:ilvl="0" w:tplc="B300B7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B910CEF"/>
    <w:multiLevelType w:val="hybridMultilevel"/>
    <w:tmpl w:val="F07C7900"/>
    <w:lvl w:ilvl="0" w:tplc="EA649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BC55107"/>
    <w:multiLevelType w:val="hybridMultilevel"/>
    <w:tmpl w:val="8E6C42E4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>
    <w:nsid w:val="60060550"/>
    <w:multiLevelType w:val="hybridMultilevel"/>
    <w:tmpl w:val="483A30C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>
    <w:nsid w:val="61293AFC"/>
    <w:multiLevelType w:val="hybridMultilevel"/>
    <w:tmpl w:val="F2D45A02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>
    <w:nsid w:val="6496084D"/>
    <w:multiLevelType w:val="hybridMultilevel"/>
    <w:tmpl w:val="336AECC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>
    <w:nsid w:val="656D4BA8"/>
    <w:multiLevelType w:val="hybridMultilevel"/>
    <w:tmpl w:val="F4D2A80C"/>
    <w:lvl w:ilvl="0" w:tplc="CA2A4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>
    <w:nsid w:val="66A64B14"/>
    <w:multiLevelType w:val="hybridMultilevel"/>
    <w:tmpl w:val="0A1E922E"/>
    <w:lvl w:ilvl="0" w:tplc="C35AF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683F7908"/>
    <w:multiLevelType w:val="hybridMultilevel"/>
    <w:tmpl w:val="5AB43B4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>
    <w:nsid w:val="693148C5"/>
    <w:multiLevelType w:val="hybridMultilevel"/>
    <w:tmpl w:val="31BA21B6"/>
    <w:lvl w:ilvl="0" w:tplc="41608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>
    <w:nsid w:val="69E24173"/>
    <w:multiLevelType w:val="hybridMultilevel"/>
    <w:tmpl w:val="4BFC86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>
    <w:nsid w:val="69F76C3C"/>
    <w:multiLevelType w:val="hybridMultilevel"/>
    <w:tmpl w:val="EB3A9B0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1">
    <w:nsid w:val="6B183D73"/>
    <w:multiLevelType w:val="hybridMultilevel"/>
    <w:tmpl w:val="9780AE1A"/>
    <w:lvl w:ilvl="0" w:tplc="6100D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B1C683F"/>
    <w:multiLevelType w:val="hybridMultilevel"/>
    <w:tmpl w:val="C8B69BF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>
    <w:nsid w:val="714F2105"/>
    <w:multiLevelType w:val="hybridMultilevel"/>
    <w:tmpl w:val="28CA24A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4">
    <w:nsid w:val="7160484C"/>
    <w:multiLevelType w:val="hybridMultilevel"/>
    <w:tmpl w:val="F8464B82"/>
    <w:lvl w:ilvl="0" w:tplc="EC46C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7BD6FD8"/>
    <w:multiLevelType w:val="hybridMultilevel"/>
    <w:tmpl w:val="D58CD5D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6">
    <w:nsid w:val="79A501C2"/>
    <w:multiLevelType w:val="hybridMultilevel"/>
    <w:tmpl w:val="7858658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>
    <w:nsid w:val="7AB01734"/>
    <w:multiLevelType w:val="hybridMultilevel"/>
    <w:tmpl w:val="74B48B9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>
    <w:nsid w:val="7B221AC9"/>
    <w:multiLevelType w:val="hybridMultilevel"/>
    <w:tmpl w:val="E8AA748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>
    <w:nsid w:val="7B681C02"/>
    <w:multiLevelType w:val="hybridMultilevel"/>
    <w:tmpl w:val="BD60B252"/>
    <w:lvl w:ilvl="0" w:tplc="47A0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465331"/>
    <w:multiLevelType w:val="hybridMultilevel"/>
    <w:tmpl w:val="C1B6FBB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4"/>
  </w:num>
  <w:num w:numId="3">
    <w:abstractNumId w:val="2"/>
  </w:num>
  <w:num w:numId="4">
    <w:abstractNumId w:val="5"/>
  </w:num>
  <w:num w:numId="5">
    <w:abstractNumId w:val="1"/>
  </w:num>
  <w:num w:numId="6">
    <w:abstractNumId w:val="16"/>
  </w:num>
  <w:num w:numId="7">
    <w:abstractNumId w:val="63"/>
  </w:num>
  <w:num w:numId="8">
    <w:abstractNumId w:val="12"/>
  </w:num>
  <w:num w:numId="9">
    <w:abstractNumId w:val="46"/>
  </w:num>
  <w:num w:numId="10">
    <w:abstractNumId w:val="52"/>
  </w:num>
  <w:num w:numId="11">
    <w:abstractNumId w:val="49"/>
  </w:num>
  <w:num w:numId="12">
    <w:abstractNumId w:val="23"/>
  </w:num>
  <w:num w:numId="13">
    <w:abstractNumId w:val="57"/>
  </w:num>
  <w:num w:numId="14">
    <w:abstractNumId w:val="51"/>
  </w:num>
  <w:num w:numId="15">
    <w:abstractNumId w:val="29"/>
  </w:num>
  <w:num w:numId="16">
    <w:abstractNumId w:val="24"/>
  </w:num>
  <w:num w:numId="17">
    <w:abstractNumId w:val="61"/>
  </w:num>
  <w:num w:numId="18">
    <w:abstractNumId w:val="78"/>
  </w:num>
  <w:num w:numId="19">
    <w:abstractNumId w:val="45"/>
  </w:num>
  <w:num w:numId="20">
    <w:abstractNumId w:val="8"/>
  </w:num>
  <w:num w:numId="21">
    <w:abstractNumId w:val="76"/>
  </w:num>
  <w:num w:numId="22">
    <w:abstractNumId w:val="67"/>
  </w:num>
  <w:num w:numId="23">
    <w:abstractNumId w:val="39"/>
  </w:num>
  <w:num w:numId="24">
    <w:abstractNumId w:val="77"/>
  </w:num>
  <w:num w:numId="25">
    <w:abstractNumId w:val="4"/>
  </w:num>
  <w:num w:numId="26">
    <w:abstractNumId w:val="37"/>
  </w:num>
  <w:num w:numId="27">
    <w:abstractNumId w:val="9"/>
  </w:num>
  <w:num w:numId="28">
    <w:abstractNumId w:val="47"/>
  </w:num>
  <w:num w:numId="29">
    <w:abstractNumId w:val="66"/>
  </w:num>
  <w:num w:numId="30">
    <w:abstractNumId w:val="20"/>
  </w:num>
  <w:num w:numId="31">
    <w:abstractNumId w:val="68"/>
  </w:num>
  <w:num w:numId="32">
    <w:abstractNumId w:val="65"/>
  </w:num>
  <w:num w:numId="33">
    <w:abstractNumId w:val="30"/>
  </w:num>
  <w:num w:numId="34">
    <w:abstractNumId w:val="15"/>
  </w:num>
  <w:num w:numId="35">
    <w:abstractNumId w:val="60"/>
  </w:num>
  <w:num w:numId="36">
    <w:abstractNumId w:val="48"/>
  </w:num>
  <w:num w:numId="37">
    <w:abstractNumId w:val="62"/>
  </w:num>
  <w:num w:numId="38">
    <w:abstractNumId w:val="64"/>
  </w:num>
  <w:num w:numId="39">
    <w:abstractNumId w:val="50"/>
  </w:num>
  <w:num w:numId="40">
    <w:abstractNumId w:val="38"/>
  </w:num>
  <w:num w:numId="41">
    <w:abstractNumId w:val="70"/>
  </w:num>
  <w:num w:numId="42">
    <w:abstractNumId w:val="73"/>
  </w:num>
  <w:num w:numId="43">
    <w:abstractNumId w:val="41"/>
  </w:num>
  <w:num w:numId="44">
    <w:abstractNumId w:val="75"/>
  </w:num>
  <w:num w:numId="45">
    <w:abstractNumId w:val="42"/>
  </w:num>
  <w:num w:numId="46">
    <w:abstractNumId w:val="54"/>
  </w:num>
  <w:num w:numId="47">
    <w:abstractNumId w:val="18"/>
  </w:num>
  <w:num w:numId="48">
    <w:abstractNumId w:val="80"/>
  </w:num>
  <w:num w:numId="49">
    <w:abstractNumId w:val="58"/>
  </w:num>
  <w:num w:numId="50">
    <w:abstractNumId w:val="21"/>
  </w:num>
  <w:num w:numId="51">
    <w:abstractNumId w:val="44"/>
  </w:num>
  <w:num w:numId="52">
    <w:abstractNumId w:val="72"/>
  </w:num>
  <w:num w:numId="53">
    <w:abstractNumId w:val="0"/>
  </w:num>
  <w:num w:numId="54">
    <w:abstractNumId w:val="28"/>
  </w:num>
  <w:num w:numId="55">
    <w:abstractNumId w:val="13"/>
  </w:num>
  <w:num w:numId="56">
    <w:abstractNumId w:val="6"/>
  </w:num>
  <w:num w:numId="57">
    <w:abstractNumId w:val="69"/>
  </w:num>
  <w:num w:numId="58">
    <w:abstractNumId w:val="56"/>
  </w:num>
  <w:num w:numId="59">
    <w:abstractNumId w:val="27"/>
  </w:num>
  <w:num w:numId="60">
    <w:abstractNumId w:val="43"/>
  </w:num>
  <w:num w:numId="61">
    <w:abstractNumId w:val="19"/>
  </w:num>
  <w:num w:numId="62">
    <w:abstractNumId w:val="26"/>
  </w:num>
  <w:num w:numId="63">
    <w:abstractNumId w:val="55"/>
  </w:num>
  <w:num w:numId="64">
    <w:abstractNumId w:val="79"/>
  </w:num>
  <w:num w:numId="65">
    <w:abstractNumId w:val="25"/>
  </w:num>
  <w:num w:numId="66">
    <w:abstractNumId w:val="3"/>
  </w:num>
  <w:num w:numId="67">
    <w:abstractNumId w:val="74"/>
  </w:num>
  <w:num w:numId="68">
    <w:abstractNumId w:val="10"/>
  </w:num>
  <w:num w:numId="69">
    <w:abstractNumId w:val="35"/>
  </w:num>
  <w:num w:numId="70">
    <w:abstractNumId w:val="14"/>
  </w:num>
  <w:num w:numId="71">
    <w:abstractNumId w:val="32"/>
  </w:num>
  <w:num w:numId="72">
    <w:abstractNumId w:val="40"/>
  </w:num>
  <w:num w:numId="73">
    <w:abstractNumId w:val="33"/>
  </w:num>
  <w:num w:numId="74">
    <w:abstractNumId w:val="17"/>
  </w:num>
  <w:num w:numId="75">
    <w:abstractNumId w:val="36"/>
  </w:num>
  <w:num w:numId="76">
    <w:abstractNumId w:val="71"/>
  </w:num>
  <w:num w:numId="77">
    <w:abstractNumId w:val="7"/>
  </w:num>
  <w:num w:numId="78">
    <w:abstractNumId w:val="31"/>
  </w:num>
  <w:num w:numId="79">
    <w:abstractNumId w:val="59"/>
  </w:num>
  <w:num w:numId="80">
    <w:abstractNumId w:val="22"/>
  </w:num>
  <w:num w:numId="81">
    <w:abstractNumId w:val="53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A2E"/>
    <w:rsid w:val="000008B5"/>
    <w:rsid w:val="00012B83"/>
    <w:rsid w:val="0001526B"/>
    <w:rsid w:val="00021BEA"/>
    <w:rsid w:val="00026993"/>
    <w:rsid w:val="00027838"/>
    <w:rsid w:val="00034CAC"/>
    <w:rsid w:val="00044A70"/>
    <w:rsid w:val="0005178F"/>
    <w:rsid w:val="000536C7"/>
    <w:rsid w:val="0005786E"/>
    <w:rsid w:val="00061409"/>
    <w:rsid w:val="000619E7"/>
    <w:rsid w:val="00064CE0"/>
    <w:rsid w:val="00071A7E"/>
    <w:rsid w:val="00071DFF"/>
    <w:rsid w:val="00075829"/>
    <w:rsid w:val="00086203"/>
    <w:rsid w:val="000920B0"/>
    <w:rsid w:val="00094AC3"/>
    <w:rsid w:val="00097896"/>
    <w:rsid w:val="000B5D0F"/>
    <w:rsid w:val="000C0CC4"/>
    <w:rsid w:val="000C0DF8"/>
    <w:rsid w:val="000C3940"/>
    <w:rsid w:val="000D737C"/>
    <w:rsid w:val="000E3B2F"/>
    <w:rsid w:val="000F0243"/>
    <w:rsid w:val="000F23E7"/>
    <w:rsid w:val="000F2419"/>
    <w:rsid w:val="000F7C75"/>
    <w:rsid w:val="00101AE7"/>
    <w:rsid w:val="001066A2"/>
    <w:rsid w:val="00107878"/>
    <w:rsid w:val="00117864"/>
    <w:rsid w:val="00121CE2"/>
    <w:rsid w:val="00124C06"/>
    <w:rsid w:val="0013206B"/>
    <w:rsid w:val="001513D2"/>
    <w:rsid w:val="0015721B"/>
    <w:rsid w:val="00160130"/>
    <w:rsid w:val="00165915"/>
    <w:rsid w:val="001703FC"/>
    <w:rsid w:val="00173DAF"/>
    <w:rsid w:val="00175361"/>
    <w:rsid w:val="001841C7"/>
    <w:rsid w:val="001844A6"/>
    <w:rsid w:val="00184A2E"/>
    <w:rsid w:val="001926A3"/>
    <w:rsid w:val="00195900"/>
    <w:rsid w:val="00195D5C"/>
    <w:rsid w:val="00196738"/>
    <w:rsid w:val="001A67EE"/>
    <w:rsid w:val="001B14DE"/>
    <w:rsid w:val="001B5DC2"/>
    <w:rsid w:val="001C38BE"/>
    <w:rsid w:val="001D206F"/>
    <w:rsid w:val="001D2165"/>
    <w:rsid w:val="001D368B"/>
    <w:rsid w:val="001D410C"/>
    <w:rsid w:val="001D453B"/>
    <w:rsid w:val="001E2B6E"/>
    <w:rsid w:val="001F2245"/>
    <w:rsid w:val="001F2D3E"/>
    <w:rsid w:val="001F2E07"/>
    <w:rsid w:val="00206AAD"/>
    <w:rsid w:val="00210E0E"/>
    <w:rsid w:val="002433A1"/>
    <w:rsid w:val="0024341F"/>
    <w:rsid w:val="00244CE1"/>
    <w:rsid w:val="00257557"/>
    <w:rsid w:val="0026282B"/>
    <w:rsid w:val="0026299B"/>
    <w:rsid w:val="00265567"/>
    <w:rsid w:val="00276925"/>
    <w:rsid w:val="002804A5"/>
    <w:rsid w:val="0028178C"/>
    <w:rsid w:val="00292472"/>
    <w:rsid w:val="002941D1"/>
    <w:rsid w:val="00295FF2"/>
    <w:rsid w:val="00297A6F"/>
    <w:rsid w:val="002A476F"/>
    <w:rsid w:val="002B3A98"/>
    <w:rsid w:val="002B64A5"/>
    <w:rsid w:val="002C1894"/>
    <w:rsid w:val="002C2367"/>
    <w:rsid w:val="002C70E7"/>
    <w:rsid w:val="002C720B"/>
    <w:rsid w:val="002D6175"/>
    <w:rsid w:val="002D7C4E"/>
    <w:rsid w:val="002E74F2"/>
    <w:rsid w:val="002F6E87"/>
    <w:rsid w:val="003046B8"/>
    <w:rsid w:val="003066AF"/>
    <w:rsid w:val="00306BFE"/>
    <w:rsid w:val="0031698B"/>
    <w:rsid w:val="003209D7"/>
    <w:rsid w:val="003255D4"/>
    <w:rsid w:val="0032785E"/>
    <w:rsid w:val="003313FC"/>
    <w:rsid w:val="00337D9B"/>
    <w:rsid w:val="00342988"/>
    <w:rsid w:val="00346405"/>
    <w:rsid w:val="00355CD0"/>
    <w:rsid w:val="00361B06"/>
    <w:rsid w:val="00363DC1"/>
    <w:rsid w:val="0037185D"/>
    <w:rsid w:val="003870AA"/>
    <w:rsid w:val="00390C02"/>
    <w:rsid w:val="00391BA3"/>
    <w:rsid w:val="0039589F"/>
    <w:rsid w:val="003A44E7"/>
    <w:rsid w:val="003D0A02"/>
    <w:rsid w:val="003D247A"/>
    <w:rsid w:val="003E16DB"/>
    <w:rsid w:val="003E459F"/>
    <w:rsid w:val="003E5665"/>
    <w:rsid w:val="003F4C06"/>
    <w:rsid w:val="003F666C"/>
    <w:rsid w:val="00400847"/>
    <w:rsid w:val="00403D72"/>
    <w:rsid w:val="00411F5F"/>
    <w:rsid w:val="00412B08"/>
    <w:rsid w:val="00431D91"/>
    <w:rsid w:val="004407A5"/>
    <w:rsid w:val="004423FC"/>
    <w:rsid w:val="0044403B"/>
    <w:rsid w:val="00447B92"/>
    <w:rsid w:val="004660E0"/>
    <w:rsid w:val="0048788D"/>
    <w:rsid w:val="00490E59"/>
    <w:rsid w:val="004A383A"/>
    <w:rsid w:val="004B081E"/>
    <w:rsid w:val="004B1465"/>
    <w:rsid w:val="004B5392"/>
    <w:rsid w:val="004C01DA"/>
    <w:rsid w:val="004C4543"/>
    <w:rsid w:val="004D32F8"/>
    <w:rsid w:val="004E1EED"/>
    <w:rsid w:val="004E364C"/>
    <w:rsid w:val="004E397C"/>
    <w:rsid w:val="004E5D4C"/>
    <w:rsid w:val="004E751A"/>
    <w:rsid w:val="004F1680"/>
    <w:rsid w:val="005138EC"/>
    <w:rsid w:val="005168B8"/>
    <w:rsid w:val="00523150"/>
    <w:rsid w:val="00524F4E"/>
    <w:rsid w:val="005276AE"/>
    <w:rsid w:val="00550C1C"/>
    <w:rsid w:val="005814B5"/>
    <w:rsid w:val="00586DDF"/>
    <w:rsid w:val="00586DF1"/>
    <w:rsid w:val="0059368E"/>
    <w:rsid w:val="005944B3"/>
    <w:rsid w:val="005A4B29"/>
    <w:rsid w:val="005A5985"/>
    <w:rsid w:val="005A7EF7"/>
    <w:rsid w:val="005C2003"/>
    <w:rsid w:val="005C5B9D"/>
    <w:rsid w:val="005D3F1B"/>
    <w:rsid w:val="005D47E6"/>
    <w:rsid w:val="005D687D"/>
    <w:rsid w:val="005D6A98"/>
    <w:rsid w:val="005E21F4"/>
    <w:rsid w:val="005F0F78"/>
    <w:rsid w:val="005F3DDF"/>
    <w:rsid w:val="005F5000"/>
    <w:rsid w:val="005F7E19"/>
    <w:rsid w:val="0060518B"/>
    <w:rsid w:val="00606C35"/>
    <w:rsid w:val="00616932"/>
    <w:rsid w:val="00617617"/>
    <w:rsid w:val="006263E5"/>
    <w:rsid w:val="0063139C"/>
    <w:rsid w:val="0063667B"/>
    <w:rsid w:val="0063733F"/>
    <w:rsid w:val="006541DE"/>
    <w:rsid w:val="00655D08"/>
    <w:rsid w:val="00662A54"/>
    <w:rsid w:val="0066480B"/>
    <w:rsid w:val="0066700A"/>
    <w:rsid w:val="006746EB"/>
    <w:rsid w:val="00680687"/>
    <w:rsid w:val="00687614"/>
    <w:rsid w:val="006939D9"/>
    <w:rsid w:val="006C3F06"/>
    <w:rsid w:val="006D13C6"/>
    <w:rsid w:val="006E33FF"/>
    <w:rsid w:val="006F01F1"/>
    <w:rsid w:val="006F2793"/>
    <w:rsid w:val="006F52BE"/>
    <w:rsid w:val="006F7AE9"/>
    <w:rsid w:val="0070104A"/>
    <w:rsid w:val="007031F2"/>
    <w:rsid w:val="0071584D"/>
    <w:rsid w:val="007223F1"/>
    <w:rsid w:val="00730E1C"/>
    <w:rsid w:val="00735386"/>
    <w:rsid w:val="0073725C"/>
    <w:rsid w:val="00737A3A"/>
    <w:rsid w:val="00737FD5"/>
    <w:rsid w:val="0074535F"/>
    <w:rsid w:val="0075002C"/>
    <w:rsid w:val="007535CB"/>
    <w:rsid w:val="00753DE9"/>
    <w:rsid w:val="0077689D"/>
    <w:rsid w:val="00777046"/>
    <w:rsid w:val="00792F8F"/>
    <w:rsid w:val="007A1709"/>
    <w:rsid w:val="007A77F9"/>
    <w:rsid w:val="007B0E01"/>
    <w:rsid w:val="007C485B"/>
    <w:rsid w:val="007C65C6"/>
    <w:rsid w:val="007D4E9A"/>
    <w:rsid w:val="007E100F"/>
    <w:rsid w:val="007E1910"/>
    <w:rsid w:val="007E2376"/>
    <w:rsid w:val="007E3B67"/>
    <w:rsid w:val="007F0B4C"/>
    <w:rsid w:val="008072EE"/>
    <w:rsid w:val="008078BF"/>
    <w:rsid w:val="0081219F"/>
    <w:rsid w:val="00822A30"/>
    <w:rsid w:val="0083135A"/>
    <w:rsid w:val="008331CD"/>
    <w:rsid w:val="00850CD7"/>
    <w:rsid w:val="008518BD"/>
    <w:rsid w:val="0085376A"/>
    <w:rsid w:val="00861E38"/>
    <w:rsid w:val="008627EE"/>
    <w:rsid w:val="008746DE"/>
    <w:rsid w:val="00897D39"/>
    <w:rsid w:val="008A0CF8"/>
    <w:rsid w:val="008A21D9"/>
    <w:rsid w:val="008B1320"/>
    <w:rsid w:val="008B3BD8"/>
    <w:rsid w:val="008B4EC4"/>
    <w:rsid w:val="008B7131"/>
    <w:rsid w:val="008E353E"/>
    <w:rsid w:val="008F09E4"/>
    <w:rsid w:val="008F52D8"/>
    <w:rsid w:val="008F6AD0"/>
    <w:rsid w:val="008F7311"/>
    <w:rsid w:val="00901A83"/>
    <w:rsid w:val="00905B4A"/>
    <w:rsid w:val="009068DC"/>
    <w:rsid w:val="009118E0"/>
    <w:rsid w:val="00925C38"/>
    <w:rsid w:val="0092634A"/>
    <w:rsid w:val="00927ED6"/>
    <w:rsid w:val="009326F1"/>
    <w:rsid w:val="0093314F"/>
    <w:rsid w:val="00934C7B"/>
    <w:rsid w:val="00935F1A"/>
    <w:rsid w:val="009363A6"/>
    <w:rsid w:val="00941DE9"/>
    <w:rsid w:val="00943DA3"/>
    <w:rsid w:val="00945331"/>
    <w:rsid w:val="00963703"/>
    <w:rsid w:val="00971D9C"/>
    <w:rsid w:val="00973D91"/>
    <w:rsid w:val="00975F20"/>
    <w:rsid w:val="00982B55"/>
    <w:rsid w:val="00983A25"/>
    <w:rsid w:val="00984230"/>
    <w:rsid w:val="00986804"/>
    <w:rsid w:val="009903C7"/>
    <w:rsid w:val="00991AA6"/>
    <w:rsid w:val="0099611F"/>
    <w:rsid w:val="009A5379"/>
    <w:rsid w:val="009A752A"/>
    <w:rsid w:val="009B12AC"/>
    <w:rsid w:val="009B1C47"/>
    <w:rsid w:val="009C2035"/>
    <w:rsid w:val="009D149F"/>
    <w:rsid w:val="009D390A"/>
    <w:rsid w:val="009D550B"/>
    <w:rsid w:val="009E3F4C"/>
    <w:rsid w:val="009F2818"/>
    <w:rsid w:val="009F524A"/>
    <w:rsid w:val="009F70A0"/>
    <w:rsid w:val="00A07048"/>
    <w:rsid w:val="00A07717"/>
    <w:rsid w:val="00A10C80"/>
    <w:rsid w:val="00A11C41"/>
    <w:rsid w:val="00A2019A"/>
    <w:rsid w:val="00A201DC"/>
    <w:rsid w:val="00A308FE"/>
    <w:rsid w:val="00A415B8"/>
    <w:rsid w:val="00A52BD3"/>
    <w:rsid w:val="00A5568F"/>
    <w:rsid w:val="00A55E4A"/>
    <w:rsid w:val="00A560BE"/>
    <w:rsid w:val="00A6048A"/>
    <w:rsid w:val="00A6630D"/>
    <w:rsid w:val="00A75EA5"/>
    <w:rsid w:val="00A86739"/>
    <w:rsid w:val="00A94E05"/>
    <w:rsid w:val="00AA2009"/>
    <w:rsid w:val="00AA258F"/>
    <w:rsid w:val="00AA6C10"/>
    <w:rsid w:val="00AB19D6"/>
    <w:rsid w:val="00AB5AE8"/>
    <w:rsid w:val="00AC18BC"/>
    <w:rsid w:val="00AC4071"/>
    <w:rsid w:val="00AC5A64"/>
    <w:rsid w:val="00AC6395"/>
    <w:rsid w:val="00AD046E"/>
    <w:rsid w:val="00AE0E8C"/>
    <w:rsid w:val="00AE77D2"/>
    <w:rsid w:val="00AF0A8D"/>
    <w:rsid w:val="00AF2AB8"/>
    <w:rsid w:val="00B050E4"/>
    <w:rsid w:val="00B121F8"/>
    <w:rsid w:val="00B13040"/>
    <w:rsid w:val="00B14B72"/>
    <w:rsid w:val="00B1665D"/>
    <w:rsid w:val="00B20323"/>
    <w:rsid w:val="00B208E8"/>
    <w:rsid w:val="00B219C2"/>
    <w:rsid w:val="00B27514"/>
    <w:rsid w:val="00B4230A"/>
    <w:rsid w:val="00B423E3"/>
    <w:rsid w:val="00B53BD3"/>
    <w:rsid w:val="00B56D7E"/>
    <w:rsid w:val="00B658A5"/>
    <w:rsid w:val="00B669ED"/>
    <w:rsid w:val="00B718A1"/>
    <w:rsid w:val="00B8495A"/>
    <w:rsid w:val="00B84E47"/>
    <w:rsid w:val="00B94E20"/>
    <w:rsid w:val="00B959F1"/>
    <w:rsid w:val="00B95A3E"/>
    <w:rsid w:val="00BA3DA0"/>
    <w:rsid w:val="00BB3C78"/>
    <w:rsid w:val="00BB5E1F"/>
    <w:rsid w:val="00BD056C"/>
    <w:rsid w:val="00BF40BF"/>
    <w:rsid w:val="00C00429"/>
    <w:rsid w:val="00C02379"/>
    <w:rsid w:val="00C07BBF"/>
    <w:rsid w:val="00C07DCA"/>
    <w:rsid w:val="00C12067"/>
    <w:rsid w:val="00C120B8"/>
    <w:rsid w:val="00C12A08"/>
    <w:rsid w:val="00C13CD9"/>
    <w:rsid w:val="00C20571"/>
    <w:rsid w:val="00C23B19"/>
    <w:rsid w:val="00C318EE"/>
    <w:rsid w:val="00C31B0D"/>
    <w:rsid w:val="00C32581"/>
    <w:rsid w:val="00C3489C"/>
    <w:rsid w:val="00C350A9"/>
    <w:rsid w:val="00C41111"/>
    <w:rsid w:val="00C42CB3"/>
    <w:rsid w:val="00C44696"/>
    <w:rsid w:val="00C45186"/>
    <w:rsid w:val="00C56685"/>
    <w:rsid w:val="00C57A7E"/>
    <w:rsid w:val="00C7005E"/>
    <w:rsid w:val="00C732E2"/>
    <w:rsid w:val="00C7348F"/>
    <w:rsid w:val="00C84A4A"/>
    <w:rsid w:val="00C90761"/>
    <w:rsid w:val="00C949C4"/>
    <w:rsid w:val="00CA3C99"/>
    <w:rsid w:val="00CB0B57"/>
    <w:rsid w:val="00CB124C"/>
    <w:rsid w:val="00CB124F"/>
    <w:rsid w:val="00CB297A"/>
    <w:rsid w:val="00CB31BD"/>
    <w:rsid w:val="00CB69F4"/>
    <w:rsid w:val="00CC4E8D"/>
    <w:rsid w:val="00CD1B87"/>
    <w:rsid w:val="00CD1BB6"/>
    <w:rsid w:val="00CD2281"/>
    <w:rsid w:val="00CD6E68"/>
    <w:rsid w:val="00CE3897"/>
    <w:rsid w:val="00CE3D53"/>
    <w:rsid w:val="00CE5CA3"/>
    <w:rsid w:val="00CF009B"/>
    <w:rsid w:val="00CF03A6"/>
    <w:rsid w:val="00CF7EE6"/>
    <w:rsid w:val="00D032A4"/>
    <w:rsid w:val="00D03517"/>
    <w:rsid w:val="00D070C3"/>
    <w:rsid w:val="00D07DA1"/>
    <w:rsid w:val="00D10C01"/>
    <w:rsid w:val="00D11750"/>
    <w:rsid w:val="00D123D9"/>
    <w:rsid w:val="00D209E2"/>
    <w:rsid w:val="00D219D9"/>
    <w:rsid w:val="00D22414"/>
    <w:rsid w:val="00D2722B"/>
    <w:rsid w:val="00D30540"/>
    <w:rsid w:val="00D35379"/>
    <w:rsid w:val="00D42124"/>
    <w:rsid w:val="00D4447D"/>
    <w:rsid w:val="00D45364"/>
    <w:rsid w:val="00D4773A"/>
    <w:rsid w:val="00D55F21"/>
    <w:rsid w:val="00D56940"/>
    <w:rsid w:val="00D60549"/>
    <w:rsid w:val="00D622FB"/>
    <w:rsid w:val="00D62305"/>
    <w:rsid w:val="00D6265F"/>
    <w:rsid w:val="00D63725"/>
    <w:rsid w:val="00D70681"/>
    <w:rsid w:val="00D71737"/>
    <w:rsid w:val="00D828B7"/>
    <w:rsid w:val="00D846AA"/>
    <w:rsid w:val="00D904C3"/>
    <w:rsid w:val="00D912B8"/>
    <w:rsid w:val="00DA1693"/>
    <w:rsid w:val="00DA38BC"/>
    <w:rsid w:val="00DB0974"/>
    <w:rsid w:val="00DB0E41"/>
    <w:rsid w:val="00DB1E6D"/>
    <w:rsid w:val="00DC0D3D"/>
    <w:rsid w:val="00DC7ADE"/>
    <w:rsid w:val="00DD2EBE"/>
    <w:rsid w:val="00DD768F"/>
    <w:rsid w:val="00DF4BA0"/>
    <w:rsid w:val="00DF6640"/>
    <w:rsid w:val="00DF7C40"/>
    <w:rsid w:val="00E04545"/>
    <w:rsid w:val="00E04D73"/>
    <w:rsid w:val="00E07FC1"/>
    <w:rsid w:val="00E11CC0"/>
    <w:rsid w:val="00E1768E"/>
    <w:rsid w:val="00E20FCD"/>
    <w:rsid w:val="00E25BE6"/>
    <w:rsid w:val="00E25E77"/>
    <w:rsid w:val="00E3093B"/>
    <w:rsid w:val="00E42FB0"/>
    <w:rsid w:val="00E55DD7"/>
    <w:rsid w:val="00E75914"/>
    <w:rsid w:val="00E75F38"/>
    <w:rsid w:val="00E77025"/>
    <w:rsid w:val="00E81D5B"/>
    <w:rsid w:val="00E97758"/>
    <w:rsid w:val="00EA1B6C"/>
    <w:rsid w:val="00EA23BB"/>
    <w:rsid w:val="00EA6CF3"/>
    <w:rsid w:val="00EA7B2C"/>
    <w:rsid w:val="00EB6B87"/>
    <w:rsid w:val="00EC2813"/>
    <w:rsid w:val="00ED513C"/>
    <w:rsid w:val="00EE0081"/>
    <w:rsid w:val="00EE1F54"/>
    <w:rsid w:val="00EE77FB"/>
    <w:rsid w:val="00EF0DCC"/>
    <w:rsid w:val="00EF2B20"/>
    <w:rsid w:val="00F04E5B"/>
    <w:rsid w:val="00F054D1"/>
    <w:rsid w:val="00F062E1"/>
    <w:rsid w:val="00F13991"/>
    <w:rsid w:val="00F22354"/>
    <w:rsid w:val="00F3325E"/>
    <w:rsid w:val="00F3431E"/>
    <w:rsid w:val="00F349F4"/>
    <w:rsid w:val="00F56796"/>
    <w:rsid w:val="00F577E1"/>
    <w:rsid w:val="00F6118D"/>
    <w:rsid w:val="00F61943"/>
    <w:rsid w:val="00F62946"/>
    <w:rsid w:val="00F62B24"/>
    <w:rsid w:val="00F632D8"/>
    <w:rsid w:val="00F67A99"/>
    <w:rsid w:val="00F67BBD"/>
    <w:rsid w:val="00FA05C6"/>
    <w:rsid w:val="00FA695A"/>
    <w:rsid w:val="00FB466E"/>
    <w:rsid w:val="00FC0AA2"/>
    <w:rsid w:val="00FD15FE"/>
    <w:rsid w:val="00FD4506"/>
    <w:rsid w:val="00FD4C53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84A2E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184A2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4A2E"/>
    <w:pPr>
      <w:ind w:leftChars="200" w:left="480"/>
    </w:pPr>
  </w:style>
  <w:style w:type="paragraph" w:styleId="a4">
    <w:name w:val="header"/>
    <w:basedOn w:val="a"/>
    <w:link w:val="a5"/>
    <w:unhideWhenUsed/>
    <w:rsid w:val="0018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4A2E"/>
    <w:rPr>
      <w:rFonts w:ascii="Calibri" w:eastAsia="新細明體" w:hAnsi="Calibri"/>
      <w:kern w:val="2"/>
      <w:lang w:val="en-US" w:eastAsia="zh-TW" w:bidi="ar-SA"/>
    </w:rPr>
  </w:style>
  <w:style w:type="paragraph" w:styleId="a6">
    <w:name w:val="footer"/>
    <w:basedOn w:val="a"/>
    <w:link w:val="a7"/>
    <w:unhideWhenUsed/>
    <w:rsid w:val="0018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4A2E"/>
    <w:rPr>
      <w:rFonts w:ascii="Calibri" w:eastAsia="新細明體" w:hAnsi="Calibri"/>
      <w:kern w:val="2"/>
      <w:lang w:val="en-US" w:eastAsia="zh-TW" w:bidi="ar-SA"/>
    </w:rPr>
  </w:style>
  <w:style w:type="paragraph" w:customStyle="1" w:styleId="a8">
    <w:name w:val="樣式 左右對齊"/>
    <w:basedOn w:val="a"/>
    <w:rsid w:val="00184A2E"/>
    <w:pPr>
      <w:snapToGrid w:val="0"/>
      <w:jc w:val="both"/>
    </w:pPr>
    <w:rPr>
      <w:rFonts w:ascii="Times New Roman" w:hAnsi="Times New Roman" w:cs="新細明體"/>
      <w:szCs w:val="24"/>
    </w:rPr>
  </w:style>
  <w:style w:type="paragraph" w:styleId="a9">
    <w:name w:val="Balloon Text"/>
    <w:basedOn w:val="a"/>
    <w:link w:val="aa"/>
    <w:semiHidden/>
    <w:unhideWhenUsed/>
    <w:rsid w:val="00184A2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184A2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b">
    <w:name w:val="Table Grid"/>
    <w:basedOn w:val="a1"/>
    <w:rsid w:val="00184A2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184A2E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paragraph" w:styleId="ac">
    <w:name w:val="Normal Indent"/>
    <w:basedOn w:val="a"/>
    <w:rsid w:val="00184A2E"/>
    <w:pPr>
      <w:ind w:left="480"/>
    </w:pPr>
    <w:rPr>
      <w:rFonts w:ascii="Times New Roman" w:hAnsi="Times New Roman"/>
      <w:szCs w:val="20"/>
    </w:rPr>
  </w:style>
  <w:style w:type="character" w:styleId="ad">
    <w:name w:val="Hyperlink"/>
    <w:unhideWhenUsed/>
    <w:rsid w:val="00184A2E"/>
    <w:rPr>
      <w:color w:val="0000FF"/>
      <w:u w:val="single"/>
    </w:rPr>
  </w:style>
  <w:style w:type="paragraph" w:styleId="ae">
    <w:name w:val="TOC Heading"/>
    <w:basedOn w:val="1"/>
    <w:next w:val="a"/>
    <w:qFormat/>
    <w:rsid w:val="00184A2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semiHidden/>
    <w:unhideWhenUsed/>
    <w:qFormat/>
    <w:rsid w:val="00184A2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nhideWhenUsed/>
    <w:qFormat/>
    <w:rsid w:val="00184A2E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semiHidden/>
    <w:unhideWhenUsed/>
    <w:qFormat/>
    <w:rsid w:val="00184A2E"/>
    <w:pPr>
      <w:widowControl/>
      <w:spacing w:after="100" w:line="276" w:lineRule="auto"/>
      <w:ind w:left="440"/>
    </w:pPr>
    <w:rPr>
      <w:kern w:val="0"/>
      <w:sz w:val="22"/>
    </w:rPr>
  </w:style>
  <w:style w:type="character" w:styleId="af">
    <w:name w:val="page number"/>
    <w:basedOn w:val="a0"/>
    <w:rsid w:val="00184A2E"/>
  </w:style>
  <w:style w:type="paragraph" w:styleId="af0">
    <w:name w:val="Body Text"/>
    <w:basedOn w:val="a"/>
    <w:link w:val="af1"/>
    <w:rsid w:val="00184A2E"/>
    <w:pPr>
      <w:spacing w:beforeLines="50" w:afterLines="50"/>
      <w:jc w:val="center"/>
    </w:pPr>
    <w:rPr>
      <w:rFonts w:ascii="Times New Roman" w:eastAsia="標楷體" w:hAnsi="Times New Roman"/>
      <w:b/>
      <w:bCs/>
      <w:sz w:val="36"/>
      <w:szCs w:val="24"/>
    </w:rPr>
  </w:style>
  <w:style w:type="character" w:customStyle="1" w:styleId="af1">
    <w:name w:val="本文 字元"/>
    <w:link w:val="af0"/>
    <w:rsid w:val="00184A2E"/>
    <w:rPr>
      <w:rFonts w:eastAsia="標楷體"/>
      <w:b/>
      <w:bCs/>
      <w:kern w:val="2"/>
      <w:sz w:val="36"/>
      <w:szCs w:val="24"/>
      <w:lang w:val="en-US" w:eastAsia="zh-TW" w:bidi="ar-SA"/>
    </w:rPr>
  </w:style>
  <w:style w:type="paragraph" w:customStyle="1" w:styleId="af2">
    <w:name w:val="表樣式"/>
    <w:next w:val="a"/>
    <w:autoRedefine/>
    <w:rsid w:val="00184A2E"/>
    <w:pPr>
      <w:widowControl w:val="0"/>
      <w:adjustRightInd w:val="0"/>
      <w:snapToGrid w:val="0"/>
    </w:pPr>
    <w:rPr>
      <w:rFonts w:eastAsia="標楷體" w:hAnsi="標楷體"/>
      <w:sz w:val="28"/>
      <w:szCs w:val="28"/>
      <w:lang w:val="zh-TW"/>
    </w:rPr>
  </w:style>
  <w:style w:type="paragraph" w:customStyle="1" w:styleId="xl42">
    <w:name w:val="xl42"/>
    <w:basedOn w:val="a"/>
    <w:rsid w:val="00184A2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Cs w:val="24"/>
    </w:rPr>
  </w:style>
  <w:style w:type="paragraph" w:customStyle="1" w:styleId="-">
    <w:name w:val="精簡-內文"/>
    <w:basedOn w:val="a"/>
    <w:rsid w:val="00184A2E"/>
    <w:pPr>
      <w:adjustRightInd w:val="0"/>
      <w:snapToGrid w:val="0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3">
    <w:name w:val="公文(副本)"/>
    <w:basedOn w:val="a"/>
    <w:next w:val="a"/>
    <w:rsid w:val="00184A2E"/>
    <w:pPr>
      <w:widowControl/>
      <w:ind w:left="840" w:hanging="840"/>
      <w:textAlignment w:val="baseline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styleId="af4">
    <w:name w:val="Date"/>
    <w:basedOn w:val="a"/>
    <w:next w:val="a"/>
    <w:link w:val="af5"/>
    <w:rsid w:val="00184A2E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rsid w:val="00184A2E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6">
    <w:name w:val="７２９－１"/>
    <w:basedOn w:val="a"/>
    <w:rsid w:val="00184A2E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30">
    <w:name w:val="目錄30"/>
    <w:basedOn w:val="a"/>
    <w:rsid w:val="00184A2E"/>
    <w:pPr>
      <w:adjustRightInd w:val="0"/>
      <w:snapToGrid w:val="0"/>
      <w:spacing w:beforeLines="100" w:afterLines="50" w:line="400" w:lineRule="atLeast"/>
      <w:ind w:left="992" w:right="181" w:hanging="635"/>
      <w:jc w:val="center"/>
      <w:textAlignment w:val="baseline"/>
    </w:pPr>
    <w:rPr>
      <w:rFonts w:ascii="標楷體" w:eastAsia="標楷體" w:hAnsi="標楷體"/>
      <w:b/>
      <w:kern w:val="0"/>
      <w:sz w:val="32"/>
      <w:szCs w:val="20"/>
    </w:rPr>
  </w:style>
  <w:style w:type="character" w:customStyle="1" w:styleId="HeaderChar">
    <w:name w:val="Header Char"/>
    <w:locked/>
    <w:rsid w:val="00184A2E"/>
    <w:rPr>
      <w:rFonts w:cs="Times New Roman"/>
      <w:sz w:val="20"/>
      <w:szCs w:val="20"/>
    </w:rPr>
  </w:style>
  <w:style w:type="character" w:customStyle="1" w:styleId="9">
    <w:name w:val="字元 字元9"/>
    <w:locked/>
    <w:rsid w:val="00184A2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Web">
    <w:name w:val="Normal (Web)"/>
    <w:basedOn w:val="a"/>
    <w:rsid w:val="00337D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7">
    <w:name w:val="annotation reference"/>
    <w:rsid w:val="004E397C"/>
    <w:rPr>
      <w:sz w:val="18"/>
      <w:szCs w:val="18"/>
    </w:rPr>
  </w:style>
  <w:style w:type="paragraph" w:styleId="af8">
    <w:name w:val="annotation text"/>
    <w:basedOn w:val="a"/>
    <w:link w:val="af9"/>
    <w:rsid w:val="004E397C"/>
  </w:style>
  <w:style w:type="character" w:customStyle="1" w:styleId="af9">
    <w:name w:val="註解文字 字元"/>
    <w:link w:val="af8"/>
    <w:rsid w:val="004E397C"/>
    <w:rPr>
      <w:rFonts w:ascii="Calibri" w:hAnsi="Calibri"/>
      <w:kern w:val="2"/>
      <w:sz w:val="24"/>
      <w:szCs w:val="22"/>
    </w:rPr>
  </w:style>
  <w:style w:type="paragraph" w:styleId="afa">
    <w:name w:val="annotation subject"/>
    <w:basedOn w:val="af8"/>
    <w:next w:val="af8"/>
    <w:link w:val="afb"/>
    <w:rsid w:val="004E397C"/>
    <w:rPr>
      <w:b/>
      <w:bCs/>
    </w:rPr>
  </w:style>
  <w:style w:type="character" w:customStyle="1" w:styleId="afb">
    <w:name w:val="註解主旨 字元"/>
    <w:link w:val="afa"/>
    <w:rsid w:val="004E397C"/>
    <w:rPr>
      <w:rFonts w:ascii="Calibri" w:hAnsi="Calibri"/>
      <w:b/>
      <w:bCs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8B4E-AA36-4ACA-853C-AE8BB5C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2676</Characters>
  <Application>Microsoft Office Word</Application>
  <DocSecurity>0</DocSecurity>
  <Lines>22</Lines>
  <Paragraphs>6</Paragraphs>
  <ScaleCrop>false</ScaleCrop>
  <Company>CMT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表B9901　封面頁，需含書背</dc:title>
  <dc:subject/>
  <dc:creator>命題光碟</dc:creator>
  <cp:keywords/>
  <cp:lastModifiedBy>SUNNY</cp:lastModifiedBy>
  <cp:revision>4</cp:revision>
  <cp:lastPrinted>2011-01-04T21:53:00Z</cp:lastPrinted>
  <dcterms:created xsi:type="dcterms:W3CDTF">2011-02-27T01:58:00Z</dcterms:created>
  <dcterms:modified xsi:type="dcterms:W3CDTF">2011-12-17T02:44:00Z</dcterms:modified>
</cp:coreProperties>
</file>