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F281B" w:rsidRDefault="006E2D30">
      <w:pPr>
        <w:widowControl w:val="0"/>
        <w:spacing w:line="240" w:lineRule="auto"/>
        <w:jc w:val="center"/>
      </w:pPr>
      <w:proofErr w:type="gramStart"/>
      <w:r>
        <w:rPr>
          <w:rFonts w:ascii="標楷體" w:eastAsia="標楷體" w:hAnsi="標楷體" w:cs="標楷體"/>
          <w:b/>
          <w:sz w:val="28"/>
          <w:szCs w:val="28"/>
        </w:rPr>
        <w:t>臺</w:t>
      </w:r>
      <w:proofErr w:type="gramEnd"/>
      <w:r>
        <w:rPr>
          <w:rFonts w:ascii="標楷體" w:eastAsia="標楷體" w:hAnsi="標楷體" w:cs="標楷體"/>
          <w:b/>
          <w:sz w:val="28"/>
          <w:szCs w:val="28"/>
        </w:rPr>
        <w:t>南市國民教育輔導團藝術與人文領域研習紀錄</w:t>
      </w:r>
    </w:p>
    <w:p w:rsidR="00AF281B" w:rsidRDefault="006E2D30">
      <w:pPr>
        <w:widowControl w:val="0"/>
        <w:spacing w:line="240" w:lineRule="auto"/>
        <w:jc w:val="center"/>
      </w:pPr>
      <w:r>
        <w:rPr>
          <w:rFonts w:ascii="標楷體" w:eastAsia="標楷體" w:hAnsi="標楷體" w:cs="標楷體"/>
          <w:b/>
          <w:sz w:val="28"/>
          <w:szCs w:val="28"/>
        </w:rPr>
        <w:t>偶戲創作小舞台</w:t>
      </w:r>
      <w:r>
        <w:rPr>
          <w:rFonts w:ascii="標楷體" w:eastAsia="標楷體" w:hAnsi="標楷體" w:cs="標楷體"/>
          <w:b/>
          <w:sz w:val="28"/>
          <w:szCs w:val="28"/>
        </w:rPr>
        <w:t>-</w:t>
      </w:r>
      <w:r>
        <w:rPr>
          <w:rFonts w:ascii="標楷體" w:eastAsia="標楷體" w:hAnsi="標楷體" w:cs="標楷體"/>
          <w:b/>
          <w:sz w:val="28"/>
          <w:szCs w:val="28"/>
        </w:rPr>
        <w:t>舞台結構</w:t>
      </w:r>
    </w:p>
    <w:tbl>
      <w:tblPr>
        <w:tblStyle w:val="a5"/>
        <w:tblW w:w="85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2130"/>
        <w:gridCol w:w="2131"/>
        <w:gridCol w:w="2131"/>
      </w:tblGrid>
      <w:tr w:rsidR="00AF281B">
        <w:tc>
          <w:tcPr>
            <w:tcW w:w="8522" w:type="dxa"/>
            <w:gridSpan w:val="4"/>
          </w:tcPr>
          <w:p w:rsidR="00AF281B" w:rsidRDefault="006E2D30">
            <w:pPr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一、基本資料</w:t>
            </w:r>
          </w:p>
        </w:tc>
      </w:tr>
      <w:tr w:rsidR="00AF281B">
        <w:tc>
          <w:tcPr>
            <w:tcW w:w="2130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學校名稱</w:t>
            </w:r>
          </w:p>
        </w:tc>
        <w:tc>
          <w:tcPr>
            <w:tcW w:w="2130" w:type="dxa"/>
          </w:tcPr>
          <w:p w:rsidR="00AF281B" w:rsidRDefault="006E2D30">
            <w:pPr>
              <w:widowControl w:val="0"/>
              <w:spacing w:line="240" w:lineRule="auto"/>
              <w:jc w:val="center"/>
            </w:pPr>
            <w:proofErr w:type="gramStart"/>
            <w:r>
              <w:rPr>
                <w:rFonts w:ascii="標楷體" w:eastAsia="標楷體" w:hAnsi="標楷體" w:cs="標楷體"/>
                <w:sz w:val="21"/>
                <w:szCs w:val="21"/>
              </w:rPr>
              <w:t>培文</w:t>
            </w:r>
            <w:r>
              <w:rPr>
                <w:rFonts w:ascii="標楷體" w:eastAsia="標楷體" w:hAnsi="標楷體" w:cs="標楷體"/>
                <w:sz w:val="21"/>
                <w:szCs w:val="21"/>
              </w:rPr>
              <w:t>國小</w:t>
            </w:r>
            <w:proofErr w:type="gramEnd"/>
          </w:p>
        </w:tc>
        <w:tc>
          <w:tcPr>
            <w:tcW w:w="2131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輔導團領隊</w:t>
            </w:r>
          </w:p>
        </w:tc>
        <w:tc>
          <w:tcPr>
            <w:tcW w:w="2131" w:type="dxa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郭靜芳校長</w:t>
            </w:r>
          </w:p>
        </w:tc>
      </w:tr>
      <w:tr w:rsidR="00AF281B">
        <w:tc>
          <w:tcPr>
            <w:tcW w:w="2130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服務日期</w:t>
            </w:r>
          </w:p>
        </w:tc>
        <w:tc>
          <w:tcPr>
            <w:tcW w:w="2130" w:type="dxa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10</w:t>
            </w:r>
            <w:r>
              <w:rPr>
                <w:rFonts w:ascii="標楷體" w:eastAsia="標楷體" w:hAnsi="標楷體" w:cs="標楷體"/>
                <w:sz w:val="21"/>
                <w:szCs w:val="21"/>
              </w:rPr>
              <w:t>5</w:t>
            </w:r>
            <w:r>
              <w:rPr>
                <w:rFonts w:ascii="標楷體" w:eastAsia="標楷體" w:hAnsi="標楷體" w:cs="標楷體"/>
                <w:sz w:val="21"/>
                <w:szCs w:val="21"/>
              </w:rPr>
              <w:t>.</w:t>
            </w:r>
            <w:r>
              <w:rPr>
                <w:rFonts w:ascii="標楷體" w:eastAsia="標楷體" w:hAnsi="標楷體" w:cs="標楷體"/>
                <w:sz w:val="21"/>
                <w:szCs w:val="21"/>
              </w:rPr>
              <w:t>4</w:t>
            </w:r>
            <w:r>
              <w:rPr>
                <w:rFonts w:ascii="標楷體" w:eastAsia="標楷體" w:hAnsi="標楷體" w:cs="標楷體"/>
                <w:sz w:val="21"/>
                <w:szCs w:val="21"/>
              </w:rPr>
              <w:t>.</w:t>
            </w:r>
            <w:r>
              <w:rPr>
                <w:rFonts w:ascii="標楷體" w:eastAsia="標楷體" w:hAnsi="標楷體" w:cs="標楷體"/>
                <w:sz w:val="21"/>
                <w:szCs w:val="21"/>
              </w:rPr>
              <w:t>13</w:t>
            </w:r>
          </w:p>
        </w:tc>
        <w:tc>
          <w:tcPr>
            <w:tcW w:w="2131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執行秘書</w:t>
            </w:r>
          </w:p>
        </w:tc>
        <w:tc>
          <w:tcPr>
            <w:tcW w:w="2131" w:type="dxa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陳春木</w:t>
            </w:r>
          </w:p>
        </w:tc>
      </w:tr>
      <w:tr w:rsidR="00AF281B">
        <w:tc>
          <w:tcPr>
            <w:tcW w:w="2130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服務時間</w:t>
            </w:r>
          </w:p>
        </w:tc>
        <w:tc>
          <w:tcPr>
            <w:tcW w:w="2130" w:type="dxa"/>
          </w:tcPr>
          <w:p w:rsidR="00AF281B" w:rsidRDefault="006E2D30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13:20~16:30</w:t>
            </w:r>
          </w:p>
        </w:tc>
        <w:tc>
          <w:tcPr>
            <w:tcW w:w="2131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輔導團聯絡人</w:t>
            </w:r>
          </w:p>
        </w:tc>
        <w:tc>
          <w:tcPr>
            <w:tcW w:w="2131" w:type="dxa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陳春木</w:t>
            </w:r>
          </w:p>
        </w:tc>
      </w:tr>
      <w:tr w:rsidR="00AF281B">
        <w:tc>
          <w:tcPr>
            <w:tcW w:w="2130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記錄人</w:t>
            </w:r>
          </w:p>
        </w:tc>
        <w:tc>
          <w:tcPr>
            <w:tcW w:w="2130" w:type="dxa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胡毓琪</w:t>
            </w:r>
          </w:p>
        </w:tc>
        <w:tc>
          <w:tcPr>
            <w:tcW w:w="2131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參加人數</w:t>
            </w:r>
          </w:p>
        </w:tc>
        <w:tc>
          <w:tcPr>
            <w:tcW w:w="2131" w:type="dxa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如簽到單附件</w:t>
            </w:r>
          </w:p>
        </w:tc>
      </w:tr>
      <w:tr w:rsidR="00AF281B">
        <w:trPr>
          <w:trHeight w:val="2480"/>
        </w:trPr>
        <w:tc>
          <w:tcPr>
            <w:tcW w:w="8522" w:type="dxa"/>
            <w:gridSpan w:val="4"/>
          </w:tcPr>
          <w:p w:rsidR="00AF281B" w:rsidRDefault="006E2D30">
            <w:pPr>
              <w:widowControl w:val="0"/>
              <w:numPr>
                <w:ilvl w:val="0"/>
                <w:numId w:val="1"/>
              </w:numPr>
              <w:spacing w:line="240" w:lineRule="auto"/>
              <w:ind w:hanging="42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開場：</w:t>
            </w:r>
          </w:p>
          <w:p w:rsidR="00AF281B" w:rsidRDefault="006E2D30">
            <w:pPr>
              <w:widowControl w:val="0"/>
              <w:spacing w:line="240" w:lineRule="auto"/>
              <w:ind w:left="433" w:firstLine="480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研習主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題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為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「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偶戲創作小舞台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-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舞台結構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」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配合教育部美感教育的推動，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做一個教學中能應用的獨特舞台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，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期許能提升師生間互動，融入閱讀教學，讓學生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隨時能展演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獨特的想像，以實作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和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相互觀摩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方式進行。</w:t>
            </w:r>
          </w:p>
          <w:p w:rsidR="00AF281B" w:rsidRDefault="00AF281B">
            <w:pPr>
              <w:widowControl w:val="0"/>
              <w:spacing w:line="240" w:lineRule="auto"/>
              <w:ind w:left="433" w:firstLine="480"/>
              <w:jc w:val="both"/>
            </w:pPr>
          </w:p>
          <w:p w:rsidR="00AF281B" w:rsidRDefault="006E2D30">
            <w:pPr>
              <w:widowControl w:val="0"/>
              <w:numPr>
                <w:ilvl w:val="0"/>
                <w:numId w:val="1"/>
              </w:numPr>
              <w:spacing w:line="240" w:lineRule="auto"/>
              <w:ind w:hanging="42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講師介紹：</w:t>
            </w:r>
          </w:p>
          <w:p w:rsidR="00AF281B" w:rsidRDefault="006E2D30">
            <w:pPr>
              <w:widowControl w:val="0"/>
              <w:spacing w:line="240" w:lineRule="auto"/>
              <w:ind w:left="420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陳建安老師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為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台南大學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「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音樂教學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」碩士。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目前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漚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汪國小教師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。教學專長：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音樂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；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袖珍屋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課程、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黏土造型藝術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；美感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＆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藝術教育研究；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偶戲創作舞台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互動課程設計</w:t>
            </w:r>
            <w:r>
              <w:rPr>
                <w:rFonts w:ascii="新細明體" w:eastAsia="新細明體" w:hAnsi="新細明體" w:cs="新細明體"/>
                <w:sz w:val="24"/>
                <w:szCs w:val="24"/>
              </w:rPr>
              <w:t>。</w:t>
            </w:r>
          </w:p>
          <w:p w:rsidR="00AF281B" w:rsidRDefault="00AF281B">
            <w:pPr>
              <w:widowControl w:val="0"/>
              <w:spacing w:line="240" w:lineRule="auto"/>
              <w:ind w:left="420"/>
              <w:jc w:val="both"/>
            </w:pPr>
          </w:p>
          <w:p w:rsidR="00AF281B" w:rsidRDefault="006E2D30">
            <w:pPr>
              <w:widowControl w:val="0"/>
              <w:numPr>
                <w:ilvl w:val="0"/>
                <w:numId w:val="1"/>
              </w:numPr>
              <w:spacing w:line="240" w:lineRule="auto"/>
              <w:ind w:hanging="42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研習內容</w:t>
            </w:r>
          </w:p>
          <w:p w:rsidR="00AF281B" w:rsidRDefault="006E2D30">
            <w:pPr>
              <w:widowControl w:val="0"/>
              <w:spacing w:line="240" w:lineRule="auto"/>
              <w:ind w:left="672" w:hanging="672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（一）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簡介帶著走的戲偶</w:t>
            </w:r>
          </w:p>
          <w:p w:rsidR="00AF281B" w:rsidRDefault="006E2D30">
            <w:pPr>
              <w:widowControl w:val="0"/>
              <w:spacing w:line="240" w:lineRule="auto"/>
              <w:ind w:left="672" w:hanging="672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  1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布袋戲戲偶</w:t>
            </w:r>
          </w:p>
          <w:p w:rsidR="00AF281B" w:rsidRDefault="006E2D30">
            <w:pPr>
              <w:widowControl w:val="0"/>
              <w:spacing w:line="240" w:lineRule="auto"/>
              <w:ind w:left="672" w:hanging="672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  2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書本式戲偶</w:t>
            </w:r>
            <w:proofErr w:type="gramEnd"/>
          </w:p>
          <w:p w:rsidR="00AF281B" w:rsidRDefault="006E2D30">
            <w:pPr>
              <w:widowControl w:val="0"/>
              <w:spacing w:line="240" w:lineRule="auto"/>
              <w:ind w:left="672" w:hanging="672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  3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簡單戲偶操作</w:t>
            </w:r>
          </w:p>
          <w:p w:rsidR="00AF281B" w:rsidRDefault="006E2D30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（二）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偶戲創作小舞台套件組合講解</w:t>
            </w:r>
          </w:p>
          <w:p w:rsidR="00AF281B" w:rsidRDefault="006E2D30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1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珍珠板規格對舞台結構影響</w:t>
            </w:r>
          </w:p>
          <w:p w:rsidR="00AF281B" w:rsidRDefault="006E2D30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2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基本舞台造型介紹</w:t>
            </w:r>
          </w:p>
          <w:p w:rsidR="00AF281B" w:rsidRDefault="006E2D30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在舞台上加入道具，示範舞台造型</w:t>
            </w:r>
          </w:p>
          <w:p w:rsidR="00AF281B" w:rsidRDefault="006E2D30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（三）舞台製作</w:t>
            </w:r>
          </w:p>
          <w:p w:rsidR="00AF281B" w:rsidRDefault="006E2D30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   1.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裁切珍珠板，用自動鉛筆在板上畫牆</w:t>
            </w:r>
          </w:p>
          <w:p w:rsidR="00AF281B" w:rsidRDefault="006E2D30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   2.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簡介裁切角度，組合版子</w:t>
            </w:r>
          </w:p>
          <w:p w:rsidR="00AF281B" w:rsidRDefault="006E2D30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   3.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舞台上色</w:t>
            </w:r>
          </w:p>
          <w:p w:rsidR="00AF281B" w:rsidRDefault="006E2D30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       a.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壓克力顏料</w:t>
            </w:r>
          </w:p>
          <w:p w:rsidR="00AF281B" w:rsidRDefault="006E2D30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       b.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貼壁紙</w:t>
            </w:r>
          </w:p>
          <w:p w:rsidR="00AF281B" w:rsidRDefault="006E2D30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       c.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自由展現創裝飾舞台</w:t>
            </w:r>
          </w:p>
        </w:tc>
      </w:tr>
    </w:tbl>
    <w:p w:rsidR="00AF281B" w:rsidRDefault="00AF281B">
      <w:pPr>
        <w:widowControl w:val="0"/>
        <w:spacing w:line="240" w:lineRule="auto"/>
        <w:jc w:val="both"/>
      </w:pPr>
    </w:p>
    <w:p w:rsidR="00AF281B" w:rsidRDefault="00AF281B">
      <w:pPr>
        <w:widowControl w:val="0"/>
        <w:spacing w:line="240" w:lineRule="auto"/>
        <w:jc w:val="both"/>
      </w:pPr>
    </w:p>
    <w:p w:rsidR="00AF281B" w:rsidRDefault="00AF281B">
      <w:pPr>
        <w:widowControl w:val="0"/>
        <w:spacing w:line="240" w:lineRule="auto"/>
        <w:jc w:val="both"/>
      </w:pPr>
    </w:p>
    <w:p w:rsidR="00AF281B" w:rsidRDefault="006E2D30">
      <w:pPr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《簽到表》</w:t>
      </w:r>
      <w:r>
        <w:rPr>
          <w:rFonts w:ascii="Calibri" w:eastAsia="Calibri" w:hAnsi="Calibri" w:cs="Calibri"/>
          <w:color w:val="FF0000"/>
          <w:sz w:val="24"/>
          <w:szCs w:val="24"/>
        </w:rPr>
        <w:t>(</w:t>
      </w:r>
      <w:r>
        <w:rPr>
          <w:rFonts w:ascii="Calibri" w:eastAsia="Calibri" w:hAnsi="Calibri" w:cs="Calibri"/>
          <w:color w:val="FF0000"/>
          <w:sz w:val="24"/>
          <w:szCs w:val="24"/>
        </w:rPr>
        <w:t>必要，請勿</w:t>
      </w:r>
      <w:proofErr w:type="gramStart"/>
      <w:r>
        <w:rPr>
          <w:rFonts w:ascii="Calibri" w:eastAsia="Calibri" w:hAnsi="Calibri" w:cs="Calibri"/>
          <w:color w:val="FF0000"/>
          <w:sz w:val="24"/>
          <w:szCs w:val="24"/>
        </w:rPr>
        <w:t>刪</w:t>
      </w:r>
      <w:proofErr w:type="gramEnd"/>
      <w:r>
        <w:rPr>
          <w:rFonts w:ascii="Calibri" w:eastAsia="Calibri" w:hAnsi="Calibri" w:cs="Calibri"/>
          <w:color w:val="FF0000"/>
          <w:sz w:val="24"/>
          <w:szCs w:val="24"/>
        </w:rPr>
        <w:t>)</w:t>
      </w:r>
    </w:p>
    <w:tbl>
      <w:tblPr>
        <w:tblStyle w:val="a6"/>
        <w:tblW w:w="85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AF281B">
        <w:tc>
          <w:tcPr>
            <w:tcW w:w="4261" w:type="dxa"/>
          </w:tcPr>
          <w:p w:rsidR="00AF281B" w:rsidRDefault="006E2D30">
            <w:pPr>
              <w:spacing w:line="240" w:lineRule="auto"/>
            </w:pPr>
            <w:r>
              <w:rPr>
                <w:rFonts w:ascii="Calibri" w:eastAsia="Calibri" w:hAnsi="Calibri" w:cs="Calibri"/>
                <w:sz w:val="24"/>
                <w:szCs w:val="24"/>
              </w:rPr>
              <w:t>簽到表</w:t>
            </w:r>
          </w:p>
        </w:tc>
        <w:tc>
          <w:tcPr>
            <w:tcW w:w="4261" w:type="dxa"/>
          </w:tcPr>
          <w:p w:rsidR="00AF281B" w:rsidRDefault="006E2D30">
            <w:pPr>
              <w:spacing w:line="240" w:lineRule="auto"/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簽退表</w:t>
            </w:r>
            <w:proofErr w:type="gramEnd"/>
          </w:p>
        </w:tc>
      </w:tr>
      <w:tr w:rsidR="00AF281B">
        <w:tc>
          <w:tcPr>
            <w:tcW w:w="4261" w:type="dxa"/>
          </w:tcPr>
          <w:p w:rsidR="00AF281B" w:rsidRDefault="006E2D30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1781745" cy="2520000"/>
                  <wp:effectExtent l="0" t="7302" r="2222" b="2223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表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8174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AF281B" w:rsidRDefault="006E2D30">
            <w:pPr>
              <w:spacing w:line="240" w:lineRule="auto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781745" cy="2520000"/>
                  <wp:effectExtent l="0" t="7302" r="2222" b="2223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退表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8174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AF281B" w:rsidRDefault="006E2D30">
      <w:pPr>
        <w:spacing w:line="240" w:lineRule="auto"/>
      </w:pPr>
      <w:r>
        <w:rPr>
          <w:rFonts w:ascii="Calibri" w:eastAsia="Calibri" w:hAnsi="Calibri" w:cs="Calibri"/>
          <w:sz w:val="24"/>
          <w:szCs w:val="24"/>
        </w:rPr>
        <w:lastRenderedPageBreak/>
        <w:t>《成果照片》</w:t>
      </w:r>
    </w:p>
    <w:tbl>
      <w:tblPr>
        <w:tblStyle w:val="a7"/>
        <w:tblW w:w="85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AF281B">
        <w:tc>
          <w:tcPr>
            <w:tcW w:w="4261" w:type="dxa"/>
          </w:tcPr>
          <w:p w:rsidR="00AF281B" w:rsidRDefault="006E2D30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62225" cy="1917700"/>
                  <wp:effectExtent l="0" t="0" r="0" b="0"/>
                  <wp:docPr id="6" name="image14.jpg" descr="39981ea5-f4c2-4dc0-847e-cf048f0a55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39981ea5-f4c2-4dc0-847e-cf048f0a55e8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AF281B" w:rsidRDefault="006E2D30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562225" cy="1917700"/>
                  <wp:effectExtent l="0" t="0" r="0" b="0"/>
                  <wp:docPr id="10" name="image19.jpg" descr="baa29af9-ea11-4929-ba3c-ba95cb6ceb2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baa29af9-ea11-4929-ba3c-ba95cb6ceb2f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81B">
        <w:tc>
          <w:tcPr>
            <w:tcW w:w="4261" w:type="dxa"/>
          </w:tcPr>
          <w:p w:rsidR="00AF281B" w:rsidRDefault="006E2D30">
            <w:pPr>
              <w:spacing w:line="240" w:lineRule="auto"/>
            </w:pPr>
            <w:r>
              <w:rPr>
                <w:rFonts w:ascii="Calibri" w:eastAsia="Calibri" w:hAnsi="Calibri" w:cs="Calibri"/>
                <w:sz w:val="24"/>
                <w:szCs w:val="24"/>
              </w:rPr>
              <w:t>靜芳校長開場</w:t>
            </w:r>
          </w:p>
        </w:tc>
        <w:tc>
          <w:tcPr>
            <w:tcW w:w="4261" w:type="dxa"/>
          </w:tcPr>
          <w:p w:rsidR="00AF281B" w:rsidRDefault="006E2D30">
            <w:pPr>
              <w:widowControl w:val="0"/>
              <w:spacing w:line="240" w:lineRule="auto"/>
              <w:ind w:left="672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簡介帶著走的戲偶</w:t>
            </w:r>
          </w:p>
        </w:tc>
      </w:tr>
      <w:tr w:rsidR="00AF281B">
        <w:tc>
          <w:tcPr>
            <w:tcW w:w="4261" w:type="dxa"/>
          </w:tcPr>
          <w:p w:rsidR="00AF281B" w:rsidRDefault="006E2D30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9C1FC50" wp14:editId="11F95EDC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-746125</wp:posOffset>
                  </wp:positionV>
                  <wp:extent cx="1754505" cy="2495550"/>
                  <wp:effectExtent l="0" t="8572" r="8572" b="8573"/>
                  <wp:wrapThrough wrapText="bothSides">
                    <wp:wrapPolygon edited="0">
                      <wp:start x="21706" y="74"/>
                      <wp:lineTo x="129" y="74"/>
                      <wp:lineTo x="129" y="21509"/>
                      <wp:lineTo x="21706" y="21509"/>
                      <wp:lineTo x="21706" y="74"/>
                    </wp:wrapPolygon>
                  </wp:wrapThrough>
                  <wp:docPr id="3" name="image10.jpg" descr="c0b623e6-1618-41d3-9d6a-48f00ade739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c0b623e6-1618-41d3-9d6a-48f00ade739d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54505" cy="2495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1" w:type="dxa"/>
          </w:tcPr>
          <w:p w:rsidR="00AF281B" w:rsidRDefault="006E2D30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562225" cy="1917700"/>
                  <wp:effectExtent l="0" t="0" r="0" b="0"/>
                  <wp:docPr id="1" name="image05.jpg" descr="fea2dc80-1c05-4377-897c-68d08538e0f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jpg" descr="fea2dc80-1c05-4377-897c-68d08538e0fb.jp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81B">
        <w:tc>
          <w:tcPr>
            <w:tcW w:w="4261" w:type="dxa"/>
          </w:tcPr>
          <w:p w:rsidR="00AF281B" w:rsidRDefault="006E2D30">
            <w:pPr>
              <w:widowControl w:val="0"/>
              <w:spacing w:line="240" w:lineRule="auto"/>
              <w:ind w:left="672"/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書本式戲偶</w:t>
            </w:r>
            <w:proofErr w:type="gramEnd"/>
          </w:p>
        </w:tc>
        <w:tc>
          <w:tcPr>
            <w:tcW w:w="4261" w:type="dxa"/>
          </w:tcPr>
          <w:p w:rsidR="00AF281B" w:rsidRDefault="006E2D30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在舞台上加入道具，示範舞台造型</w:t>
            </w:r>
          </w:p>
        </w:tc>
      </w:tr>
      <w:tr w:rsidR="00AF281B">
        <w:tc>
          <w:tcPr>
            <w:tcW w:w="4261" w:type="dxa"/>
          </w:tcPr>
          <w:p w:rsidR="00AF281B" w:rsidRDefault="006E2D30">
            <w:pPr>
              <w:widowControl w:val="0"/>
              <w:spacing w:line="240" w:lineRule="auto"/>
              <w:ind w:left="672"/>
            </w:pPr>
            <w:r>
              <w:rPr>
                <w:noProof/>
              </w:rPr>
              <w:drawing>
                <wp:inline distT="114300" distB="114300" distL="114300" distR="114300">
                  <wp:extent cx="2562225" cy="1917700"/>
                  <wp:effectExtent l="0" t="0" r="0" b="0"/>
                  <wp:docPr id="2" name="image07.jpg" descr="2d2cc46e-9806-4eb4-9ba8-42dd0da0e3b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.jpg" descr="2d2cc46e-9806-4eb4-9ba8-42dd0da0e3ba.jp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F281B" w:rsidRDefault="00AF281B">
            <w:pPr>
              <w:widowControl w:val="0"/>
              <w:spacing w:line="240" w:lineRule="auto"/>
              <w:ind w:left="672"/>
            </w:pPr>
          </w:p>
        </w:tc>
        <w:tc>
          <w:tcPr>
            <w:tcW w:w="4261" w:type="dxa"/>
          </w:tcPr>
          <w:p w:rsidR="00AF281B" w:rsidRDefault="006E2D30">
            <w:pPr>
              <w:spacing w:line="240" w:lineRule="auto"/>
              <w:ind w:left="672"/>
            </w:pPr>
            <w:r>
              <w:rPr>
                <w:noProof/>
              </w:rPr>
              <w:drawing>
                <wp:inline distT="114300" distB="114300" distL="114300" distR="114300">
                  <wp:extent cx="2562225" cy="1917700"/>
                  <wp:effectExtent l="0" t="0" r="0" b="0"/>
                  <wp:docPr id="4" name="image11.jpg" descr="11caa408-3348-401c-b4b7-ce69506cd4b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11caa408-3348-401c-b4b7-ce69506cd4bd.jp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81B">
        <w:tc>
          <w:tcPr>
            <w:tcW w:w="4261" w:type="dxa"/>
          </w:tcPr>
          <w:p w:rsidR="00AF281B" w:rsidRDefault="006E2D30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用自動鉛筆在板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上畫牆</w:t>
            </w:r>
            <w:proofErr w:type="gramEnd"/>
          </w:p>
        </w:tc>
        <w:tc>
          <w:tcPr>
            <w:tcW w:w="4261" w:type="dxa"/>
          </w:tcPr>
          <w:p w:rsidR="00AF281B" w:rsidRDefault="006E2D30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簡介裁切角度</w:t>
            </w:r>
          </w:p>
        </w:tc>
      </w:tr>
      <w:tr w:rsidR="00AF281B">
        <w:tc>
          <w:tcPr>
            <w:tcW w:w="4261" w:type="dxa"/>
          </w:tcPr>
          <w:p w:rsidR="00AF281B" w:rsidRDefault="00AF281B">
            <w:pPr>
              <w:spacing w:line="240" w:lineRule="auto"/>
              <w:ind w:left="672"/>
            </w:pPr>
          </w:p>
          <w:p w:rsidR="00AF281B" w:rsidRDefault="006E2D30">
            <w:pPr>
              <w:widowControl w:val="0"/>
              <w:spacing w:line="240" w:lineRule="auto"/>
              <w:ind w:left="672"/>
            </w:pPr>
            <w:r>
              <w:rPr>
                <w:noProof/>
              </w:rPr>
              <w:drawing>
                <wp:inline distT="114300" distB="114300" distL="114300" distR="114300">
                  <wp:extent cx="2562225" cy="1917700"/>
                  <wp:effectExtent l="0" t="0" r="0" b="0"/>
                  <wp:docPr id="8" name="image17.jpg" descr="ac83e0f7-40eb-4d7e-8dec-91719e1208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ac83e0f7-40eb-4d7e-8dec-91719e120889.jp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AF281B" w:rsidRDefault="006E2D30">
            <w:pPr>
              <w:widowControl w:val="0"/>
              <w:spacing w:line="240" w:lineRule="auto"/>
              <w:ind w:left="672"/>
            </w:pPr>
            <w:r>
              <w:rPr>
                <w:noProof/>
              </w:rPr>
              <w:drawing>
                <wp:inline distT="114300" distB="114300" distL="114300" distR="114300">
                  <wp:extent cx="2562225" cy="1917700"/>
                  <wp:effectExtent l="0" t="0" r="0" b="0"/>
                  <wp:docPr id="5" name="image13.jpg" descr="ceb5067b-fcf5-49c2-b223-bf4629075bc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ceb5067b-fcf5-49c2-b223-bf4629075bc3.jp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81B">
        <w:tc>
          <w:tcPr>
            <w:tcW w:w="4261" w:type="dxa"/>
          </w:tcPr>
          <w:p w:rsidR="00AF281B" w:rsidRDefault="006E2D30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組合版子</w:t>
            </w:r>
          </w:p>
          <w:p w:rsidR="00AF281B" w:rsidRDefault="00AF281B">
            <w:pPr>
              <w:widowControl w:val="0"/>
              <w:spacing w:line="240" w:lineRule="auto"/>
              <w:jc w:val="both"/>
            </w:pPr>
          </w:p>
        </w:tc>
        <w:tc>
          <w:tcPr>
            <w:tcW w:w="4261" w:type="dxa"/>
          </w:tcPr>
          <w:p w:rsidR="00AF281B" w:rsidRDefault="006E2D30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舞台上色</w:t>
            </w:r>
          </w:p>
          <w:p w:rsidR="00AF281B" w:rsidRDefault="00AF281B">
            <w:pPr>
              <w:widowControl w:val="0"/>
              <w:spacing w:line="240" w:lineRule="auto"/>
              <w:jc w:val="both"/>
            </w:pPr>
          </w:p>
        </w:tc>
      </w:tr>
    </w:tbl>
    <w:p w:rsidR="00AF281B" w:rsidRDefault="00AF281B">
      <w:pPr>
        <w:widowControl w:val="0"/>
        <w:spacing w:line="240" w:lineRule="auto"/>
        <w:jc w:val="both"/>
      </w:pPr>
    </w:p>
    <w:sectPr w:rsidR="00AF281B">
      <w:pgSz w:w="11906" w:h="16838"/>
      <w:pgMar w:top="709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4925B7"/>
    <w:multiLevelType w:val="multilevel"/>
    <w:tmpl w:val="135C220E"/>
    <w:lvl w:ilvl="0">
      <w:start w:val="1"/>
      <w:numFmt w:val="decimal"/>
      <w:lvlText w:val="%1、"/>
      <w:lvlJc w:val="left"/>
      <w:pPr>
        <w:ind w:left="420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firstLine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9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firstLine="144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firstLine="19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firstLine="24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firstLine="28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firstLine="3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firstLine="384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AF281B"/>
    <w:rsid w:val="00183861"/>
    <w:rsid w:val="006E2D30"/>
    <w:rsid w:val="007F6FB3"/>
    <w:rsid w:val="00AF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F6FB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F6FB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F6FB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F6FB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Chun Mu</cp:lastModifiedBy>
  <cp:revision>6</cp:revision>
  <dcterms:created xsi:type="dcterms:W3CDTF">2016-05-05T01:44:00Z</dcterms:created>
  <dcterms:modified xsi:type="dcterms:W3CDTF">2016-05-05T01:47:00Z</dcterms:modified>
</cp:coreProperties>
</file>