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FF" w:rsidRPr="004C4FDE" w:rsidRDefault="009914FF" w:rsidP="009914F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C4FD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4C4FDE">
        <w:rPr>
          <w:rFonts w:ascii="標楷體" w:eastAsia="標楷體" w:hAnsi="標楷體"/>
          <w:b/>
          <w:sz w:val="28"/>
          <w:szCs w:val="28"/>
        </w:rPr>
        <w:t>10</w:t>
      </w:r>
      <w:r w:rsidRPr="004C4FDE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</w:t>
      </w:r>
      <w:r w:rsidRPr="004C4FDE">
        <w:rPr>
          <w:rFonts w:ascii="標楷體" w:eastAsia="標楷體" w:hAnsi="標楷體" w:hint="eastAsia"/>
          <w:b/>
          <w:sz w:val="28"/>
          <w:szCs w:val="28"/>
        </w:rPr>
        <w:t>綜合活動學習領域輔導小組</w:t>
      </w:r>
    </w:p>
    <w:p w:rsidR="009914FF" w:rsidRPr="004C4FDE" w:rsidRDefault="009914FF" w:rsidP="009914F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4FDE">
        <w:rPr>
          <w:rFonts w:ascii="標楷體" w:eastAsia="標楷體" w:hAnsi="標楷體" w:hint="eastAsia"/>
          <w:b/>
          <w:sz w:val="28"/>
          <w:szCs w:val="28"/>
        </w:rPr>
        <w:t>「適性生涯輔導研習」實施計畫</w:t>
      </w:r>
    </w:p>
    <w:p w:rsidR="009914FF" w:rsidRPr="004C4FDE" w:rsidRDefault="009914FF" w:rsidP="009914F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一、依據：</w:t>
      </w:r>
      <w:proofErr w:type="gramStart"/>
      <w:r w:rsidRPr="004C4FDE">
        <w:rPr>
          <w:rFonts w:ascii="標楷體" w:eastAsia="標楷體" w:hAnsi="標楷體" w:hint="eastAsia"/>
        </w:rPr>
        <w:t>103</w:t>
      </w:r>
      <w:proofErr w:type="gramEnd"/>
      <w:r w:rsidRPr="004C4FDE">
        <w:rPr>
          <w:rFonts w:ascii="標楷體" w:eastAsia="標楷體" w:hAnsi="標楷體" w:hint="eastAsia"/>
        </w:rPr>
        <w:t>年度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南市辦理十二年國民基本教育精進國中小教學品質計畫。</w:t>
      </w:r>
    </w:p>
    <w:p w:rsidR="009914FF" w:rsidRPr="004C4FDE" w:rsidRDefault="009914FF" w:rsidP="009914F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二、目的：</w:t>
      </w:r>
    </w:p>
    <w:p w:rsidR="009914FF" w:rsidRPr="00995416" w:rsidRDefault="009914FF" w:rsidP="00995416">
      <w:pPr>
        <w:numPr>
          <w:ilvl w:val="0"/>
          <w:numId w:val="1"/>
        </w:numPr>
        <w:adjustRightInd w:val="0"/>
        <w:ind w:left="851" w:hanging="622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提供教師</w:t>
      </w:r>
      <w:r w:rsidR="00995416">
        <w:rPr>
          <w:rFonts w:ascii="標楷體" w:eastAsia="標楷體" w:hAnsi="標楷體" w:hint="eastAsia"/>
        </w:rPr>
        <w:t>關於生涯輔導議題</w:t>
      </w:r>
      <w:r w:rsidRPr="00995416">
        <w:rPr>
          <w:rFonts w:ascii="標楷體" w:eastAsia="標楷體" w:hAnsi="標楷體" w:hint="eastAsia"/>
        </w:rPr>
        <w:t>的教材新知與教學引導技巧。</w:t>
      </w:r>
    </w:p>
    <w:p w:rsidR="009914FF" w:rsidRPr="004C4FDE" w:rsidRDefault="009914FF" w:rsidP="009914FF">
      <w:pPr>
        <w:numPr>
          <w:ilvl w:val="0"/>
          <w:numId w:val="1"/>
        </w:numPr>
        <w:adjustRightInd w:val="0"/>
        <w:ind w:left="851" w:hanging="622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精進綜合活動領域教師課堂教學能力。</w:t>
      </w:r>
    </w:p>
    <w:p w:rsidR="009914FF" w:rsidRPr="004C4FDE" w:rsidRDefault="00995416" w:rsidP="009914FF">
      <w:pPr>
        <w:numPr>
          <w:ilvl w:val="0"/>
          <w:numId w:val="1"/>
        </w:numPr>
        <w:adjustRightInd w:val="0"/>
        <w:ind w:left="851" w:hanging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</w:t>
      </w:r>
      <w:r w:rsidR="009914FF" w:rsidRPr="004C4FDE">
        <w:rPr>
          <w:rFonts w:ascii="標楷體" w:eastAsia="標楷體" w:hAnsi="標楷體" w:hint="eastAsia"/>
        </w:rPr>
        <w:t>綜合活動學習領域教師</w:t>
      </w:r>
      <w:r>
        <w:rPr>
          <w:rFonts w:ascii="標楷體" w:eastAsia="標楷體" w:hAnsi="標楷體" w:hint="eastAsia"/>
        </w:rPr>
        <w:t>對適性生涯輔導政策的認識</w:t>
      </w:r>
      <w:r w:rsidR="009914FF" w:rsidRPr="004C4FDE">
        <w:rPr>
          <w:rFonts w:ascii="標楷體" w:eastAsia="標楷體" w:hAnsi="標楷體" w:hint="eastAsia"/>
        </w:rPr>
        <w:t>。</w:t>
      </w:r>
    </w:p>
    <w:p w:rsidR="009914FF" w:rsidRPr="004C4FDE" w:rsidRDefault="009914FF" w:rsidP="009914F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三、主辦單位</w:t>
      </w:r>
      <w:proofErr w:type="gramStart"/>
      <w:r w:rsidRPr="004C4FDE">
        <w:rPr>
          <w:rFonts w:ascii="標楷體" w:eastAsia="標楷體" w:hAnsi="標楷體" w:hint="eastAsia"/>
        </w:rPr>
        <w:t>︰臺</w:t>
      </w:r>
      <w:proofErr w:type="gramEnd"/>
      <w:r w:rsidRPr="004C4FDE">
        <w:rPr>
          <w:rFonts w:ascii="標楷體" w:eastAsia="標楷體" w:hAnsi="標楷體" w:hint="eastAsia"/>
        </w:rPr>
        <w:t>南市政府教育局</w:t>
      </w:r>
      <w:r w:rsidRPr="004C4FDE">
        <w:rPr>
          <w:rFonts w:ascii="標楷體" w:eastAsia="標楷體" w:hAnsi="標楷體" w:cs="Arial" w:hint="eastAsia"/>
        </w:rPr>
        <w:t>。</w:t>
      </w:r>
    </w:p>
    <w:p w:rsidR="009914FF" w:rsidRPr="004C4FDE" w:rsidRDefault="009914FF" w:rsidP="009914F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四、承辦單位：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南市政府教育局國教輔導團綜合活動學習領域輔導小組、</w:t>
      </w:r>
    </w:p>
    <w:p w:rsidR="009914FF" w:rsidRPr="004C4FDE" w:rsidRDefault="009914FF" w:rsidP="009914F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 xml:space="preserve">              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南市立大灣高級中學</w:t>
      </w:r>
      <w:r w:rsidRPr="004C4FDE">
        <w:rPr>
          <w:rFonts w:ascii="標楷體" w:eastAsia="標楷體" w:hAnsi="標楷體" w:cs="Arial" w:hint="eastAsia"/>
        </w:rPr>
        <w:t>。</w:t>
      </w:r>
      <w:bookmarkStart w:id="0" w:name="_GoBack"/>
      <w:bookmarkEnd w:id="0"/>
    </w:p>
    <w:p w:rsidR="009914FF" w:rsidRPr="004C4FDE" w:rsidRDefault="009914FF" w:rsidP="009914F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五、研習日期：103年</w:t>
      </w:r>
      <w:r>
        <w:rPr>
          <w:rFonts w:ascii="標楷體" w:eastAsia="標楷體" w:hAnsi="標楷體" w:hint="eastAsia"/>
        </w:rPr>
        <w:t>12</w:t>
      </w:r>
      <w:r w:rsidRPr="004C4FD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10日8</w:t>
      </w:r>
      <w:r w:rsidRPr="004C4FD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4C4FDE">
        <w:rPr>
          <w:rFonts w:ascii="標楷體" w:eastAsia="標楷體" w:hAnsi="標楷體" w:hint="eastAsia"/>
        </w:rPr>
        <w:t>0至</w:t>
      </w:r>
      <w:r>
        <w:rPr>
          <w:rFonts w:ascii="標楷體" w:eastAsia="標楷體" w:hAnsi="標楷體" w:hint="eastAsia"/>
        </w:rPr>
        <w:t>12</w:t>
      </w:r>
      <w:r w:rsidRPr="004C4FD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4C4FDE">
        <w:rPr>
          <w:rFonts w:ascii="標楷體" w:eastAsia="標楷體" w:hAnsi="標楷體" w:hint="eastAsia"/>
        </w:rPr>
        <w:t>0</w:t>
      </w:r>
      <w:r w:rsidRPr="004C4FDE">
        <w:rPr>
          <w:rFonts w:ascii="標楷體" w:eastAsia="標楷體" w:hAnsi="標楷體" w:cs="Arial" w:hint="eastAsia"/>
        </w:rPr>
        <w:t>。</w:t>
      </w:r>
      <w:r w:rsidRPr="004C4FDE">
        <w:rPr>
          <w:rFonts w:ascii="標楷體" w:eastAsia="標楷體" w:hAnsi="標楷體" w:hint="eastAsia"/>
        </w:rPr>
        <w:t xml:space="preserve"> </w:t>
      </w:r>
    </w:p>
    <w:p w:rsidR="009914FF" w:rsidRPr="004C4FDE" w:rsidRDefault="009914FF" w:rsidP="009914FF">
      <w:pPr>
        <w:adjustRightInd w:val="0"/>
        <w:ind w:left="1932" w:hangingChars="805" w:hanging="1932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六、研習地點：大灣高中演講廳</w:t>
      </w:r>
    </w:p>
    <w:p w:rsidR="009914FF" w:rsidRPr="004C4FDE" w:rsidRDefault="009914FF" w:rsidP="009914FF">
      <w:pPr>
        <w:adjustRightInd w:val="0"/>
        <w:ind w:left="1932" w:hangingChars="805" w:hanging="1932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七、課程表：</w:t>
      </w: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6"/>
        <w:gridCol w:w="3389"/>
        <w:gridCol w:w="4079"/>
      </w:tblGrid>
      <w:tr w:rsidR="009914FF" w:rsidRPr="004C4FDE" w:rsidTr="00A51D2E">
        <w:trPr>
          <w:trHeight w:val="680"/>
        </w:trPr>
        <w:tc>
          <w:tcPr>
            <w:tcW w:w="9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961" w:hanging="961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  <w:bCs/>
              </w:rPr>
              <w:t>103.10課程表</w:t>
            </w:r>
          </w:p>
        </w:tc>
      </w:tr>
      <w:tr w:rsidR="009914FF" w:rsidRPr="004C4FDE" w:rsidTr="00A51D2E">
        <w:trPr>
          <w:trHeight w:val="28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9914FF" w:rsidRPr="004C4FDE" w:rsidTr="00A51D2E">
        <w:trPr>
          <w:trHeight w:val="314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08:30-08</w:t>
            </w:r>
            <w:r w:rsidRPr="004C4FD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4C4FD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914FF" w:rsidRPr="004C4FDE" w:rsidTr="00A51D2E">
        <w:trPr>
          <w:trHeight w:val="333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</w:t>
            </w:r>
            <w:r w:rsidRPr="004C4FD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督學</w:t>
            </w:r>
            <w:r w:rsidRPr="004C4FDE">
              <w:rPr>
                <w:rFonts w:ascii="標楷體" w:eastAsia="標楷體" w:hAnsi="標楷體"/>
              </w:rPr>
              <w:t>、</w:t>
            </w:r>
            <w:r w:rsidRPr="004C4FDE">
              <w:rPr>
                <w:rFonts w:ascii="標楷體" w:eastAsia="標楷體" w:hAnsi="標楷體" w:hint="eastAsia"/>
              </w:rPr>
              <w:t>校長</w:t>
            </w:r>
          </w:p>
        </w:tc>
      </w:tr>
      <w:tr w:rsidR="009914FF" w:rsidRPr="004C4FDE" w:rsidTr="00A51D2E">
        <w:trPr>
          <w:trHeight w:val="358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09:00-11:40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 w:cs="Courier New"/>
              </w:rPr>
            </w:pPr>
            <w:r w:rsidRPr="004C4FDE">
              <w:rPr>
                <w:rFonts w:ascii="標楷體" w:eastAsia="標楷體" w:hAnsi="標楷體" w:cs="Courier New" w:hint="eastAsia"/>
              </w:rPr>
              <w:t>適性生涯輔導</w:t>
            </w:r>
          </w:p>
        </w:tc>
        <w:tc>
          <w:tcPr>
            <w:tcW w:w="4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慈濟大學張景媛教授</w:t>
            </w:r>
          </w:p>
        </w:tc>
      </w:tr>
      <w:tr w:rsidR="009914FF" w:rsidRPr="004C4FDE" w:rsidTr="00A51D2E">
        <w:trPr>
          <w:trHeight w:val="401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11:40-12:0</w:t>
            </w:r>
            <w:r w:rsidRPr="004C4FD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left="780" w:hanging="78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FF" w:rsidRPr="004C4FDE" w:rsidRDefault="009914FF" w:rsidP="00A51D2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督學</w:t>
            </w:r>
            <w:r w:rsidRPr="004C4FDE">
              <w:rPr>
                <w:rFonts w:ascii="標楷體" w:eastAsia="標楷體" w:hAnsi="標楷體"/>
              </w:rPr>
              <w:t>、</w:t>
            </w:r>
            <w:r w:rsidRPr="004C4FD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、教授</w:t>
            </w:r>
          </w:p>
        </w:tc>
      </w:tr>
      <w:tr w:rsidR="009914FF" w:rsidRPr="004C4FDE" w:rsidTr="00A51D2E">
        <w:trPr>
          <w:trHeight w:val="680"/>
        </w:trPr>
        <w:tc>
          <w:tcPr>
            <w:tcW w:w="9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4FF" w:rsidRPr="004C4FDE" w:rsidRDefault="009914FF" w:rsidP="00A51D2E">
            <w:pPr>
              <w:ind w:left="780" w:hanging="780"/>
              <w:rPr>
                <w:rFonts w:ascii="標楷體" w:eastAsia="標楷體" w:hAnsi="標楷體"/>
                <w:bCs/>
              </w:rPr>
            </w:pPr>
            <w:r w:rsidRPr="004C4FDE">
              <w:rPr>
                <w:rFonts w:ascii="標楷體" w:eastAsia="標楷體" w:hAnsi="標楷體" w:hint="eastAsia"/>
                <w:bCs/>
              </w:rPr>
              <w:t>1.</w:t>
            </w:r>
            <w:r w:rsidRPr="004C4FDE">
              <w:rPr>
                <w:rFonts w:ascii="標楷體" w:eastAsia="標楷體" w:hAnsi="標楷體" w:hint="eastAsia"/>
              </w:rPr>
              <w:t>參加研習教師</w:t>
            </w:r>
            <w:r w:rsidRPr="004C4FDE">
              <w:rPr>
                <w:rFonts w:ascii="標楷體" w:eastAsia="標楷體" w:hAnsi="標楷體" w:hint="eastAsia"/>
                <w:bCs/>
              </w:rPr>
              <w:t>請</w:t>
            </w:r>
            <w:r w:rsidRPr="004C4FDE">
              <w:rPr>
                <w:rFonts w:ascii="標楷體" w:eastAsia="標楷體" w:hAnsi="標楷體" w:hint="eastAsia"/>
              </w:rPr>
              <w:t>自備茶杯</w:t>
            </w:r>
            <w:r w:rsidRPr="004C4FDE">
              <w:rPr>
                <w:rFonts w:ascii="標楷體" w:eastAsia="標楷體" w:hAnsi="標楷體" w:hint="eastAsia"/>
                <w:bCs/>
              </w:rPr>
              <w:t>。</w:t>
            </w:r>
          </w:p>
          <w:p w:rsidR="009914FF" w:rsidRPr="004C4FDE" w:rsidRDefault="009914FF" w:rsidP="00A51D2E">
            <w:pPr>
              <w:ind w:left="780" w:hanging="780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2.名額100人。</w:t>
            </w:r>
          </w:p>
        </w:tc>
      </w:tr>
    </w:tbl>
    <w:p w:rsidR="009914FF" w:rsidRPr="004C4FDE" w:rsidRDefault="009914FF" w:rsidP="009914FF">
      <w:pPr>
        <w:adjustRightInd w:val="0"/>
        <w:ind w:left="1740" w:hangingChars="725" w:hanging="17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八、參加人員：</w:t>
      </w:r>
    </w:p>
    <w:p w:rsidR="009914FF" w:rsidRPr="004C4FDE" w:rsidRDefault="009914FF" w:rsidP="009914FF">
      <w:pPr>
        <w:adjustRightInd w:val="0"/>
        <w:ind w:left="1740" w:hangingChars="725" w:hanging="17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（一）本市綜合活動領域國教輔導團團員</w:t>
      </w:r>
      <w:r w:rsidRPr="004C4FDE">
        <w:rPr>
          <w:rFonts w:ascii="標楷體" w:eastAsia="標楷體" w:hAnsi="標楷體" w:cs="Arial" w:hint="eastAsia"/>
        </w:rPr>
        <w:t>。</w:t>
      </w:r>
    </w:p>
    <w:p w:rsidR="009914FF" w:rsidRPr="004C4FDE" w:rsidRDefault="009914FF" w:rsidP="009914FF">
      <w:pPr>
        <w:adjustRightInd w:val="0"/>
        <w:ind w:left="1740" w:hangingChars="725" w:hanging="17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（二）本市現任綜合活動課教師，請各校推派1~4名參加。</w:t>
      </w:r>
    </w:p>
    <w:p w:rsidR="009914FF" w:rsidRPr="004C4FDE" w:rsidRDefault="009914FF" w:rsidP="009914FF">
      <w:pPr>
        <w:adjustRightInd w:val="0"/>
        <w:ind w:left="1740" w:hangingChars="725" w:hanging="17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 xml:space="preserve">     （20班以內至少推派1名，以此類推），人數額滿為止（名額如課程表）。</w:t>
      </w:r>
    </w:p>
    <w:p w:rsidR="009914FF" w:rsidRPr="004C4FDE" w:rsidRDefault="009914FF" w:rsidP="009914FF">
      <w:pPr>
        <w:adjustRightInd w:val="0"/>
        <w:ind w:left="1740" w:hangingChars="725" w:hanging="17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（三）請鼓勵配課教師踴躍報名參加。</w:t>
      </w:r>
    </w:p>
    <w:p w:rsidR="009914FF" w:rsidRDefault="009914FF" w:rsidP="009914FF">
      <w:pPr>
        <w:tabs>
          <w:tab w:val="left" w:pos="3705"/>
        </w:tabs>
        <w:adjustRightInd w:val="0"/>
        <w:ind w:left="1826" w:hangingChars="761" w:hanging="1826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九、</w:t>
      </w:r>
      <w:r w:rsidRPr="004C4FDE">
        <w:rPr>
          <w:rFonts w:ascii="標楷體" w:eastAsia="標楷體" w:hAnsi="標楷體"/>
        </w:rPr>
        <w:t>報名方式：請</w:t>
      </w:r>
      <w:r w:rsidRPr="004C4FDE">
        <w:rPr>
          <w:rFonts w:ascii="標楷體" w:eastAsia="標楷體" w:hAnsi="標楷體" w:hint="eastAsia"/>
        </w:rPr>
        <w:t>上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南市教育網路中心學習護照報名</w:t>
      </w:r>
      <w:r>
        <w:rPr>
          <w:rFonts w:ascii="標楷體" w:eastAsia="標楷體" w:hAnsi="標楷體" w:hint="eastAsia"/>
        </w:rPr>
        <w:t>，研習代號：</w:t>
      </w:r>
      <w:r w:rsidRPr="009914FF">
        <w:rPr>
          <w:rFonts w:ascii="標楷體" w:eastAsia="標楷體" w:hAnsi="標楷體" w:hint="eastAsia"/>
        </w:rPr>
        <w:t>164304</w:t>
      </w:r>
      <w:r w:rsidRPr="004C4FDE">
        <w:rPr>
          <w:rFonts w:ascii="標楷體" w:eastAsia="標楷體" w:hAnsi="標楷體" w:hint="eastAsia"/>
        </w:rPr>
        <w:t>。</w:t>
      </w:r>
    </w:p>
    <w:p w:rsidR="009914FF" w:rsidRDefault="009914FF" w:rsidP="009914FF">
      <w:pPr>
        <w:tabs>
          <w:tab w:val="left" w:pos="3705"/>
        </w:tabs>
        <w:adjustRightInd w:val="0"/>
        <w:ind w:left="1826" w:hangingChars="761" w:hanging="1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4C4FDE">
        <w:rPr>
          <w:rFonts w:ascii="標楷體" w:eastAsia="標楷體" w:hAnsi="標楷體" w:hint="eastAsia"/>
        </w:rPr>
        <w:t>報名</w:t>
      </w:r>
      <w:r w:rsidRPr="004C4FDE">
        <w:rPr>
          <w:rFonts w:ascii="標楷體" w:eastAsia="標楷體" w:hAnsi="標楷體"/>
        </w:rPr>
        <w:t>截止</w:t>
      </w:r>
      <w:r w:rsidRPr="004C4FD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為12月9日</w:t>
      </w:r>
      <w:r w:rsidRPr="004C4FDE">
        <w:rPr>
          <w:rFonts w:ascii="標楷體" w:eastAsia="標楷體" w:hAnsi="標楷體" w:hint="eastAsia"/>
        </w:rPr>
        <w:t>。</w:t>
      </w:r>
    </w:p>
    <w:p w:rsidR="009914FF" w:rsidRPr="004C4FDE" w:rsidRDefault="009914FF" w:rsidP="009914FF">
      <w:pPr>
        <w:tabs>
          <w:tab w:val="left" w:pos="3705"/>
        </w:tabs>
        <w:adjustRightInd w:val="0"/>
        <w:ind w:left="1826" w:hangingChars="761" w:hanging="1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4C4FDE">
        <w:rPr>
          <w:rFonts w:ascii="標楷體" w:eastAsia="標楷體" w:hAnsi="標楷體" w:hint="eastAsia"/>
        </w:rPr>
        <w:t>(網址：</w:t>
      </w:r>
      <w:r w:rsidRPr="004C4FDE">
        <w:rPr>
          <w:rFonts w:ascii="標楷體" w:eastAsia="標楷體" w:hAnsi="標楷體"/>
        </w:rPr>
        <w:t>http://e-learning.tn.edu.tw/default2.htm</w:t>
      </w:r>
      <w:r w:rsidRPr="004C4FDE">
        <w:rPr>
          <w:rFonts w:ascii="標楷體" w:eastAsia="標楷體" w:hAnsi="標楷體" w:hint="eastAsia"/>
        </w:rPr>
        <w:t>)</w:t>
      </w:r>
    </w:p>
    <w:p w:rsidR="009914FF" w:rsidRPr="004C4FDE" w:rsidRDefault="009914FF" w:rsidP="009914FF">
      <w:pPr>
        <w:adjustRightInd w:val="0"/>
        <w:ind w:leftChars="-1" w:left="1851" w:hangingChars="772" w:hanging="1853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十、</w:t>
      </w:r>
      <w:r w:rsidRPr="004C4FDE">
        <w:rPr>
          <w:rFonts w:ascii="標楷體" w:eastAsia="標楷體" w:hAnsi="標楷體"/>
        </w:rPr>
        <w:t>研習時數：</w:t>
      </w:r>
      <w:r w:rsidRPr="004C4FDE">
        <w:rPr>
          <w:rFonts w:ascii="標楷體" w:eastAsia="標楷體" w:hAnsi="標楷體" w:hint="eastAsia"/>
        </w:rPr>
        <w:t>每場次研習得登錄3小時研習時數。</w:t>
      </w:r>
    </w:p>
    <w:p w:rsidR="009914FF" w:rsidRPr="004C4FDE" w:rsidRDefault="009914FF" w:rsidP="009914F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十一、經費概算：本市綜合活動學習領域輔導小組</w:t>
      </w:r>
      <w:proofErr w:type="gramStart"/>
      <w:r w:rsidRPr="004C4FDE">
        <w:rPr>
          <w:rFonts w:ascii="標楷體" w:eastAsia="標楷體" w:hAnsi="標楷體" w:hint="eastAsia"/>
        </w:rPr>
        <w:t>103</w:t>
      </w:r>
      <w:proofErr w:type="gramEnd"/>
      <w:r w:rsidRPr="004C4FDE">
        <w:rPr>
          <w:rFonts w:ascii="標楷體" w:eastAsia="標楷體" w:hAnsi="標楷體" w:hint="eastAsia"/>
        </w:rPr>
        <w:t>年度工作計畫經費支付。</w:t>
      </w:r>
    </w:p>
    <w:p w:rsidR="009914FF" w:rsidRPr="004C4FDE" w:rsidRDefault="009914FF" w:rsidP="009914F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十二、預期成效：所有參加人員皆能夠有所收穫以達到本活動之目的。</w:t>
      </w:r>
    </w:p>
    <w:p w:rsidR="009914FF" w:rsidRPr="004C4FDE" w:rsidRDefault="009914FF" w:rsidP="009914F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十三、獎勵：</w:t>
      </w:r>
      <w:r w:rsidRPr="009533EE">
        <w:rPr>
          <w:rFonts w:ascii="標楷體" w:eastAsia="標楷體" w:hAnsi="標楷體" w:hint="eastAsia"/>
        </w:rPr>
        <w:t>各區承辦學校有功人員，依本局規定辦理敍獎。</w:t>
      </w:r>
    </w:p>
    <w:p w:rsidR="009914FF" w:rsidRPr="004C4FDE" w:rsidRDefault="009914FF" w:rsidP="009914F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十四、本計劃聯絡人：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南市立</w:t>
      </w:r>
      <w:r>
        <w:rPr>
          <w:rFonts w:ascii="標楷體" w:eastAsia="標楷體" w:hAnsi="標楷體" w:hint="eastAsia"/>
        </w:rPr>
        <w:t>金城國中李光正</w:t>
      </w:r>
      <w:r w:rsidRPr="004C4FDE">
        <w:rPr>
          <w:rFonts w:ascii="標楷體" w:eastAsia="標楷體" w:hAnsi="標楷體" w:hint="eastAsia"/>
        </w:rPr>
        <w:t>老師(聯絡電話:</w:t>
      </w:r>
      <w:r>
        <w:rPr>
          <w:rFonts w:ascii="標楷體" w:eastAsia="標楷體" w:hAnsi="標楷體" w:hint="eastAsia"/>
        </w:rPr>
        <w:t>0975107673</w:t>
      </w:r>
      <w:r w:rsidRPr="004C4FDE">
        <w:rPr>
          <w:rFonts w:ascii="標楷體" w:eastAsia="標楷體" w:hAnsi="標楷體" w:hint="eastAsia"/>
        </w:rPr>
        <w:t>)</w:t>
      </w:r>
    </w:p>
    <w:p w:rsidR="009914FF" w:rsidRPr="004C4FDE" w:rsidRDefault="009914FF" w:rsidP="009914F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十五、本計畫經陳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2E4304" w:rsidRPr="009914FF" w:rsidRDefault="002E4304"/>
    <w:sectPr w:rsidR="002E4304" w:rsidRPr="00991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1D3B"/>
    <w:multiLevelType w:val="hybridMultilevel"/>
    <w:tmpl w:val="2A046988"/>
    <w:lvl w:ilvl="0" w:tplc="EB908F1C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FF"/>
    <w:rsid w:val="002E4304"/>
    <w:rsid w:val="006A38C5"/>
    <w:rsid w:val="009914FF"/>
    <w:rsid w:val="009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home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2014-11-20T03:17:00Z</dcterms:created>
  <dcterms:modified xsi:type="dcterms:W3CDTF">2014-12-01T07:30:00Z</dcterms:modified>
</cp:coreProperties>
</file>