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C24557" w:rsidRPr="00FC0AE1" w:rsidTr="00DE218C">
        <w:trPr>
          <w:trHeight w:val="558"/>
        </w:trPr>
        <w:tc>
          <w:tcPr>
            <w:tcW w:w="9496" w:type="dxa"/>
            <w:gridSpan w:val="4"/>
          </w:tcPr>
          <w:p w:rsidR="00C24557" w:rsidRPr="00FC0AE1" w:rsidRDefault="00C24557" w:rsidP="00A83771">
            <w:pPr>
              <w:jc w:val="center"/>
              <w:rPr>
                <w:rFonts w:asciiTheme="majorEastAsia" w:eastAsiaTheme="majorEastAsia" w:hAnsiTheme="majorEastAsia"/>
                <w:b/>
                <w:sz w:val="28"/>
                <w:szCs w:val="28"/>
              </w:rPr>
            </w:pPr>
            <w:r w:rsidRPr="00FC0AE1">
              <w:rPr>
                <w:rFonts w:asciiTheme="majorEastAsia" w:eastAsiaTheme="majorEastAsia" w:hAnsiTheme="majorEastAsia" w:hint="eastAsia"/>
                <w:b/>
                <w:sz w:val="28"/>
                <w:szCs w:val="28"/>
              </w:rPr>
              <w:t>臺南市</w:t>
            </w:r>
            <w:r w:rsidRPr="00FC0AE1">
              <w:rPr>
                <w:rFonts w:asciiTheme="majorEastAsia" w:eastAsiaTheme="majorEastAsia" w:hAnsiTheme="majorEastAsia"/>
                <w:b/>
                <w:sz w:val="28"/>
                <w:szCs w:val="28"/>
              </w:rPr>
              <w:t xml:space="preserve"> 103</w:t>
            </w:r>
            <w:r w:rsidRPr="00FC0AE1">
              <w:rPr>
                <w:rFonts w:asciiTheme="majorEastAsia" w:eastAsiaTheme="majorEastAsia" w:hAnsiTheme="majorEastAsia" w:hint="eastAsia"/>
                <w:b/>
                <w:sz w:val="28"/>
                <w:szCs w:val="28"/>
              </w:rPr>
              <w:t>學年度第</w:t>
            </w:r>
            <w:r w:rsidRPr="00FC0AE1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2</w:t>
            </w:r>
            <w:r w:rsidRPr="00FC0AE1">
              <w:rPr>
                <w:rFonts w:asciiTheme="majorEastAsia" w:eastAsiaTheme="majorEastAsia" w:hAnsiTheme="majorEastAsia" w:hint="eastAsia"/>
                <w:b/>
                <w:sz w:val="28"/>
                <w:szCs w:val="28"/>
              </w:rPr>
              <w:t>學期國民教育輔導團生活領域到校諮詢服務記錄</w:t>
            </w:r>
          </w:p>
        </w:tc>
      </w:tr>
      <w:tr w:rsidR="00C24557" w:rsidRPr="00FC0AE1" w:rsidTr="00555C98">
        <w:trPr>
          <w:trHeight w:val="815"/>
        </w:trPr>
        <w:tc>
          <w:tcPr>
            <w:tcW w:w="1308" w:type="dxa"/>
            <w:vAlign w:val="center"/>
          </w:tcPr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第十四區</w:t>
            </w:r>
          </w:p>
        </w:tc>
        <w:tc>
          <w:tcPr>
            <w:tcW w:w="134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五王國小</w:t>
            </w:r>
          </w:p>
        </w:tc>
      </w:tr>
      <w:tr w:rsidR="00C24557" w:rsidRPr="00FC0AE1" w:rsidTr="00910753">
        <w:trPr>
          <w:trHeight w:val="852"/>
        </w:trPr>
        <w:tc>
          <w:tcPr>
            <w:tcW w:w="1308" w:type="dxa"/>
            <w:vAlign w:val="center"/>
          </w:tcPr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104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年</w:t>
            </w:r>
            <w:r w:rsidR="004C25F9">
              <w:rPr>
                <w:rFonts w:asciiTheme="majorEastAsia" w:eastAsiaTheme="majorEastAsia" w:hAnsiTheme="majorEastAsia"/>
                <w:szCs w:val="24"/>
              </w:rPr>
              <w:t>4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月</w:t>
            </w:r>
            <w:r w:rsidR="004C25F9">
              <w:rPr>
                <w:rFonts w:asciiTheme="majorEastAsia" w:eastAsiaTheme="majorEastAsia" w:hAnsiTheme="majorEastAsia"/>
                <w:szCs w:val="24"/>
              </w:rPr>
              <w:t>15</w:t>
            </w:r>
            <w:bookmarkStart w:id="0" w:name="_GoBack"/>
            <w:bookmarkEnd w:id="0"/>
            <w:r w:rsidRPr="00FC0AE1">
              <w:rPr>
                <w:rFonts w:asciiTheme="majorEastAsia" w:eastAsiaTheme="majorEastAsia" w:hAnsiTheme="majorEastAsia" w:hint="eastAsia"/>
                <w:szCs w:val="24"/>
              </w:rPr>
              <w:t>日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(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週三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)</w:t>
            </w:r>
          </w:p>
          <w:p w:rsidR="00C24557" w:rsidRPr="00FC0AE1" w:rsidRDefault="00C24557" w:rsidP="00CB1094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13:30~16:30</w:t>
            </w:r>
          </w:p>
        </w:tc>
        <w:tc>
          <w:tcPr>
            <w:tcW w:w="134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與會對象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/</w:t>
            </w:r>
          </w:p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參加人數</w:t>
            </w:r>
          </w:p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color w:val="FF0000"/>
                <w:szCs w:val="24"/>
              </w:rPr>
              <w:t>(</w:t>
            </w:r>
            <w:r w:rsidRPr="00FC0AE1">
              <w:rPr>
                <w:rFonts w:asciiTheme="majorEastAsia" w:eastAsiaTheme="majorEastAsia" w:hAnsiTheme="majorEastAsia" w:hint="eastAsia"/>
                <w:color w:val="FF0000"/>
                <w:szCs w:val="24"/>
              </w:rPr>
              <w:t>勿刪</w:t>
            </w:r>
            <w:r w:rsidRPr="00FC0AE1">
              <w:rPr>
                <w:rFonts w:asciiTheme="majorEastAsia" w:eastAsiaTheme="majorEastAsia" w:hAnsiTheme="majorEastAsia"/>
                <w:color w:val="FF0000"/>
                <w:szCs w:val="24"/>
              </w:rPr>
              <w:t>)</w:t>
            </w:r>
          </w:p>
        </w:tc>
        <w:tc>
          <w:tcPr>
            <w:tcW w:w="3794" w:type="dxa"/>
            <w:vAlign w:val="center"/>
          </w:tcPr>
          <w:p w:rsidR="00C24557" w:rsidRPr="00FC0AE1" w:rsidRDefault="00C24557" w:rsidP="008155DA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本領域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(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議題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)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授課教師、配課教師、實習教師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 xml:space="preserve"> / </w:t>
            </w:r>
            <w:r w:rsidR="008155DA" w:rsidRPr="00FC0AE1">
              <w:rPr>
                <w:rFonts w:asciiTheme="majorEastAsia" w:eastAsiaTheme="majorEastAsia" w:hAnsiTheme="majorEastAsia"/>
                <w:szCs w:val="24"/>
              </w:rPr>
              <w:t>67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人</w:t>
            </w:r>
          </w:p>
        </w:tc>
      </w:tr>
      <w:tr w:rsidR="00C24557" w:rsidRPr="00FC0AE1" w:rsidTr="00555C98">
        <w:trPr>
          <w:trHeight w:val="1167"/>
        </w:trPr>
        <w:tc>
          <w:tcPr>
            <w:tcW w:w="1308" w:type="dxa"/>
            <w:vAlign w:val="center"/>
          </w:tcPr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紀錄人</w:t>
            </w:r>
          </w:p>
        </w:tc>
        <w:tc>
          <w:tcPr>
            <w:tcW w:w="305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梁淑惠</w:t>
            </w:r>
          </w:p>
        </w:tc>
        <w:tc>
          <w:tcPr>
            <w:tcW w:w="1342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林清海校長、王文玲校長、</w:t>
            </w:r>
          </w:p>
          <w:p w:rsidR="00C24557" w:rsidRPr="00FC0AE1" w:rsidRDefault="00C24557" w:rsidP="00910753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關向君校長</w:t>
            </w:r>
          </w:p>
        </w:tc>
      </w:tr>
      <w:tr w:rsidR="00C24557" w:rsidRPr="00FC0AE1" w:rsidTr="00D173BB">
        <w:trPr>
          <w:trHeight w:val="2543"/>
        </w:trPr>
        <w:tc>
          <w:tcPr>
            <w:tcW w:w="1308" w:type="dxa"/>
            <w:vAlign w:val="center"/>
          </w:tcPr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服務主題</w:t>
            </w:r>
          </w:p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C24557" w:rsidRPr="00FC0AE1" w:rsidRDefault="00C24557" w:rsidP="00561AE5">
            <w:pPr>
              <w:pStyle w:val="Default"/>
              <w:rPr>
                <w:rFonts w:asciiTheme="majorEastAsia" w:eastAsiaTheme="majorEastAsia" w:hAnsiTheme="majorEastAsia"/>
              </w:rPr>
            </w:pPr>
            <w:r w:rsidRPr="00FC0AE1">
              <w:rPr>
                <w:rFonts w:asciiTheme="majorEastAsia" w:eastAsiaTheme="majorEastAsia" w:hAnsiTheme="majorEastAsia" w:hint="eastAsia"/>
              </w:rPr>
              <w:t>林清海校長教學資源與經驗分享</w:t>
            </w:r>
          </w:p>
          <w:p w:rsidR="008155DA" w:rsidRPr="00FC0AE1" w:rsidRDefault="00C24557" w:rsidP="008155DA">
            <w:pPr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(1)</w:t>
            </w:r>
            <w:r w:rsidR="008155DA" w:rsidRPr="00FC0AE1">
              <w:rPr>
                <w:rFonts w:asciiTheme="majorEastAsia" w:eastAsiaTheme="majorEastAsia" w:hAnsiTheme="majorEastAsia"/>
                <w:szCs w:val="24"/>
              </w:rPr>
              <w:t>生活課程教科書轉換主題教學</w:t>
            </w:r>
          </w:p>
          <w:p w:rsidR="00C24557" w:rsidRPr="00FC0AE1" w:rsidRDefault="00C24557" w:rsidP="00561AE5">
            <w:pPr>
              <w:pStyle w:val="Default"/>
              <w:rPr>
                <w:rFonts w:asciiTheme="majorEastAsia" w:eastAsiaTheme="majorEastAsia" w:hAnsiTheme="majorEastAsia"/>
              </w:rPr>
            </w:pPr>
            <w:r w:rsidRPr="00FC0AE1">
              <w:rPr>
                <w:rFonts w:asciiTheme="majorEastAsia" w:eastAsiaTheme="majorEastAsia" w:hAnsiTheme="majorEastAsia"/>
              </w:rPr>
              <w:t>(2)</w:t>
            </w:r>
            <w:r w:rsidR="00C60118" w:rsidRPr="00FC0AE1">
              <w:rPr>
                <w:rFonts w:asciiTheme="majorEastAsia" w:eastAsiaTheme="majorEastAsia" w:hAnsiTheme="majorEastAsia" w:hint="eastAsia"/>
              </w:rPr>
              <w:t>生活課程教科書轉化</w:t>
            </w:r>
          </w:p>
          <w:p w:rsidR="00C24557" w:rsidRPr="00FC0AE1" w:rsidRDefault="00C24557" w:rsidP="00561AE5">
            <w:pPr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(3)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生活課程</w:t>
            </w:r>
            <w:r w:rsidR="00697D09" w:rsidRPr="00FC0AE1">
              <w:rPr>
                <w:rFonts w:asciiTheme="majorEastAsia" w:eastAsiaTheme="majorEastAsia" w:hAnsiTheme="majorEastAsia" w:hint="eastAsia"/>
                <w:szCs w:val="24"/>
              </w:rPr>
              <w:t>地圖實作</w:t>
            </w:r>
          </w:p>
          <w:p w:rsidR="00C24557" w:rsidRPr="00FC0AE1" w:rsidRDefault="00C24557" w:rsidP="00561AE5">
            <w:pPr>
              <w:rPr>
                <w:rFonts w:asciiTheme="majorEastAsia" w:eastAsiaTheme="majorEastAsia" w:hAnsiTheme="majorEastAsia"/>
                <w:szCs w:val="24"/>
              </w:rPr>
            </w:pPr>
          </w:p>
        </w:tc>
      </w:tr>
      <w:tr w:rsidR="00C24557" w:rsidRPr="00FC0AE1" w:rsidTr="00D173BB">
        <w:trPr>
          <w:trHeight w:val="3228"/>
        </w:trPr>
        <w:tc>
          <w:tcPr>
            <w:tcW w:w="1308" w:type="dxa"/>
            <w:vAlign w:val="center"/>
          </w:tcPr>
          <w:p w:rsidR="00C24557" w:rsidRPr="00FC0AE1" w:rsidRDefault="00C24557" w:rsidP="0010065F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課程與教學疑難問題解答</w:t>
            </w:r>
          </w:p>
        </w:tc>
        <w:tc>
          <w:tcPr>
            <w:tcW w:w="8188" w:type="dxa"/>
            <w:gridSpan w:val="3"/>
          </w:tcPr>
          <w:p w:rsidR="00C24557" w:rsidRPr="00FC0AE1" w:rsidRDefault="00C24557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(1)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疑問</w:t>
            </w:r>
          </w:p>
          <w:p w:rsidR="00C24557" w:rsidRPr="00FC0AE1" w:rsidRDefault="00C24557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</w:p>
          <w:p w:rsidR="00C24557" w:rsidRPr="00FC0AE1" w:rsidRDefault="00FC0AE1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cs="Arial" w:hint="eastAsia"/>
                <w:szCs w:val="24"/>
              </w:rPr>
              <w:t>請提供</w:t>
            </w:r>
            <w:r w:rsidRPr="00FC0AE1">
              <w:rPr>
                <w:rFonts w:asciiTheme="majorEastAsia" w:eastAsiaTheme="majorEastAsia" w:hAnsiTheme="majorEastAsia"/>
                <w:szCs w:val="24"/>
              </w:rPr>
              <w:t>生活課程</w:t>
            </w:r>
            <w:r w:rsidRPr="00FC0AE1">
              <w:rPr>
                <w:rFonts w:asciiTheme="majorEastAsia" w:eastAsiaTheme="majorEastAsia" w:hAnsiTheme="majorEastAsia" w:cs="Arial" w:hint="eastAsia"/>
                <w:szCs w:val="24"/>
              </w:rPr>
              <w:t>教學策略</w:t>
            </w:r>
            <w:r w:rsidR="00C24557" w:rsidRPr="00FC0AE1">
              <w:rPr>
                <w:rFonts w:asciiTheme="majorEastAsia" w:eastAsiaTheme="majorEastAsia" w:hAnsiTheme="majorEastAsia" w:hint="eastAsia"/>
                <w:szCs w:val="24"/>
              </w:rPr>
              <w:t>。</w:t>
            </w:r>
          </w:p>
          <w:p w:rsidR="00C24557" w:rsidRPr="00FC0AE1" w:rsidRDefault="00C24557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</w:p>
          <w:p w:rsidR="00C24557" w:rsidRPr="00FC0AE1" w:rsidRDefault="00C24557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szCs w:val="24"/>
              </w:rPr>
              <w:t>(2)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解答</w:t>
            </w:r>
          </w:p>
          <w:p w:rsidR="00C24557" w:rsidRPr="00FC0AE1" w:rsidRDefault="00C24557" w:rsidP="0010065F">
            <w:pPr>
              <w:spacing w:line="280" w:lineRule="exact"/>
              <w:rPr>
                <w:rFonts w:asciiTheme="majorEastAsia" w:eastAsiaTheme="majorEastAsia" w:hAnsiTheme="majorEastAsia"/>
                <w:szCs w:val="24"/>
              </w:rPr>
            </w:pPr>
          </w:p>
          <w:p w:rsidR="00FC0AE1" w:rsidRPr="00FC0AE1" w:rsidRDefault="00FC0AE1" w:rsidP="00FC0AE1">
            <w:pPr>
              <w:rPr>
                <w:rFonts w:asciiTheme="majorEastAsia" w:eastAsiaTheme="majorEastAsia" w:hAnsiTheme="majorEastAsia"/>
                <w:b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1.提供</w:t>
            </w:r>
            <w:r w:rsidRPr="00FC0AE1">
              <w:rPr>
                <w:rFonts w:asciiTheme="majorEastAsia" w:eastAsiaTheme="majorEastAsia" w:hAnsiTheme="majorEastAsia" w:cs="Helvetica"/>
                <w:b/>
                <w:szCs w:val="24"/>
              </w:rPr>
              <w:t>生活課程</w:t>
            </w:r>
            <w:r w:rsidRPr="00FC0AE1">
              <w:rPr>
                <w:rFonts w:asciiTheme="majorEastAsia" w:eastAsiaTheme="majorEastAsia" w:hAnsiTheme="majorEastAsia" w:cs="Helvetica"/>
                <w:b/>
                <w:szCs w:val="24"/>
                <w:u w:val="single"/>
              </w:rPr>
              <w:t>教學資源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  <w:u w:val="single"/>
              </w:rPr>
              <w:t>相關網站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和</w:t>
            </w:r>
            <w:r w:rsidRPr="00FC0AE1">
              <w:rPr>
                <w:rFonts w:asciiTheme="majorEastAsia" w:eastAsiaTheme="majorEastAsia" w:hAnsiTheme="majorEastAsia" w:cs="Helvetica"/>
                <w:b/>
                <w:szCs w:val="24"/>
              </w:rPr>
              <w:t>生活課程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的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  <w:u w:val="single"/>
              </w:rPr>
              <w:t>教學策略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。</w:t>
            </w:r>
          </w:p>
          <w:p w:rsidR="00FC0AE1" w:rsidRPr="00FC0AE1" w:rsidRDefault="00FC0AE1" w:rsidP="00FC0AE1">
            <w:pPr>
              <w:autoSpaceDE w:val="0"/>
              <w:autoSpaceDN w:val="0"/>
              <w:adjustRightInd w:val="0"/>
              <w:ind w:firstLineChars="100" w:firstLine="240"/>
              <w:rPr>
                <w:rFonts w:asciiTheme="majorEastAsia" w:eastAsiaTheme="majorEastAsia" w:hAnsiTheme="majorEastAsia"/>
                <w:b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臺南市</w:t>
            </w:r>
            <w:r w:rsidRPr="00FC0AE1">
              <w:rPr>
                <w:rFonts w:asciiTheme="majorEastAsia" w:eastAsiaTheme="majorEastAsia" w:hAnsiTheme="majorEastAsia" w:cs="Helvetica"/>
                <w:b/>
                <w:szCs w:val="24"/>
                <w:shd w:val="pct15" w:color="auto" w:fill="FFFFFF"/>
              </w:rPr>
              <w:t>生活課程領域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  <w:shd w:val="pct15" w:color="auto" w:fill="FFFFFF"/>
              </w:rPr>
              <w:t>輔導團網站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：</w:t>
            </w:r>
            <w:hyperlink r:id="rId7" w:history="1">
              <w:r w:rsidRPr="00FC0AE1">
                <w:rPr>
                  <w:rStyle w:val="a8"/>
                  <w:rFonts w:asciiTheme="majorEastAsia" w:eastAsiaTheme="majorEastAsia" w:hAnsiTheme="majorEastAsia"/>
                  <w:b/>
                  <w:color w:val="auto"/>
                  <w:szCs w:val="24"/>
                </w:rPr>
                <w:t>http://ceag.tn.edu.tw/index.php?TeamID=12</w:t>
              </w:r>
            </w:hyperlink>
          </w:p>
          <w:p w:rsidR="00FC0AE1" w:rsidRPr="00FC0AE1" w:rsidRDefault="00FC0AE1" w:rsidP="00FC0AE1">
            <w:pPr>
              <w:rPr>
                <w:rFonts w:asciiTheme="majorEastAsia" w:eastAsiaTheme="majorEastAsia" w:hAnsiTheme="majorEastAsia" w:cs="Helvetica"/>
                <w:b/>
                <w:szCs w:val="24"/>
              </w:rPr>
            </w:pPr>
            <w:r w:rsidRPr="00FC0AE1">
              <w:rPr>
                <w:rFonts w:asciiTheme="majorEastAsia" w:eastAsiaTheme="majorEastAsia" w:hAnsiTheme="majorEastAsia"/>
                <w:b/>
                <w:szCs w:val="24"/>
              </w:rPr>
              <w:t>2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.</w:t>
            </w:r>
            <w:r w:rsidRPr="00FC0AE1">
              <w:rPr>
                <w:rFonts w:asciiTheme="majorEastAsia" w:eastAsiaTheme="majorEastAsia" w:hAnsiTheme="majorEastAsia" w:cs="Helvetica"/>
                <w:b/>
                <w:szCs w:val="24"/>
              </w:rPr>
              <w:t>教學方案的規劃分享</w:t>
            </w:r>
            <w:r w:rsidRPr="00FC0AE1">
              <w:rPr>
                <w:rFonts w:asciiTheme="majorEastAsia" w:eastAsiaTheme="majorEastAsia" w:hAnsiTheme="majorEastAsia" w:cs="Helvetica" w:hint="eastAsia"/>
                <w:b/>
                <w:szCs w:val="24"/>
              </w:rPr>
              <w:t>：</w:t>
            </w:r>
          </w:p>
          <w:p w:rsidR="00C24557" w:rsidRPr="00FC0AE1" w:rsidRDefault="00FC0AE1" w:rsidP="00FC0AE1">
            <w:pPr>
              <w:spacing w:line="340" w:lineRule="exact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b/>
                <w:szCs w:val="24"/>
                <w:shd w:val="pct15" w:color="auto" w:fill="FFFFFF"/>
              </w:rPr>
              <w:t>臺南市教育雲</w:t>
            </w:r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－飛番雲端教學平台</w:t>
            </w:r>
            <w:hyperlink r:id="rId8" w:history="1">
              <w:r w:rsidRPr="00FC0AE1">
                <w:rPr>
                  <w:rStyle w:val="a8"/>
                  <w:rFonts w:asciiTheme="majorEastAsia" w:eastAsiaTheme="majorEastAsia" w:hAnsiTheme="majorEastAsia" w:cs="新細明體"/>
                  <w:b/>
                  <w:color w:val="auto"/>
                  <w:szCs w:val="24"/>
                </w:rPr>
                <w:t>http://classhub.tn.edu.tw/exclusive.html</w:t>
              </w:r>
            </w:hyperlink>
            <w:r w:rsidRPr="00FC0AE1">
              <w:rPr>
                <w:rFonts w:asciiTheme="majorEastAsia" w:eastAsiaTheme="majorEastAsia" w:hAnsiTheme="majorEastAsia" w:hint="eastAsia"/>
                <w:b/>
                <w:szCs w:val="24"/>
              </w:rPr>
              <w:t>。</w:t>
            </w:r>
          </w:p>
        </w:tc>
      </w:tr>
      <w:tr w:rsidR="00C24557" w:rsidRPr="00FC0AE1" w:rsidTr="000528B4">
        <w:trPr>
          <w:trHeight w:val="1975"/>
        </w:trPr>
        <w:tc>
          <w:tcPr>
            <w:tcW w:w="1308" w:type="dxa"/>
            <w:vAlign w:val="center"/>
          </w:tcPr>
          <w:p w:rsidR="00C24557" w:rsidRPr="00FC0AE1" w:rsidRDefault="00C24557" w:rsidP="00D173BB">
            <w:pPr>
              <w:jc w:val="both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綜合座談</w:t>
            </w:r>
          </w:p>
        </w:tc>
        <w:tc>
          <w:tcPr>
            <w:tcW w:w="8188" w:type="dxa"/>
            <w:gridSpan w:val="3"/>
          </w:tcPr>
          <w:p w:rsidR="00FC0AE1" w:rsidRPr="00FC0AE1" w:rsidRDefault="00FC0AE1" w:rsidP="00FC0AE1">
            <w:pPr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104.5.13（三）13:30報到14:10~14:50觀課15:00~16:00</w:t>
            </w:r>
          </w:p>
          <w:p w:rsidR="00EB5DB5" w:rsidRPr="00FC0AE1" w:rsidRDefault="00FC0AE1" w:rsidP="00FC0AE1">
            <w:pPr>
              <w:spacing w:line="440" w:lineRule="exact"/>
              <w:rPr>
                <w:rFonts w:asciiTheme="majorEastAsia" w:eastAsiaTheme="majorEastAsia" w:hAnsiTheme="majorEastAsia"/>
                <w:szCs w:val="24"/>
              </w:rPr>
            </w:pPr>
            <w:r w:rsidRPr="00FC0AE1">
              <w:rPr>
                <w:rFonts w:asciiTheme="majorEastAsia" w:eastAsiaTheme="majorEastAsia" w:hAnsiTheme="majorEastAsia" w:hint="eastAsia"/>
                <w:szCs w:val="24"/>
              </w:rPr>
              <w:t>議課</w:t>
            </w:r>
            <w:smartTag w:uri="urn:schemas-microsoft-com:office:smarttags" w:element="chsdate">
              <w:smartTagPr>
                <w:attr w:name="Year" w:val="2015"/>
                <w:attr w:name="Month" w:val="5"/>
                <w:attr w:name="Day" w:val="13"/>
                <w:attr w:name="IsLunarDate" w:val="False"/>
                <w:attr w:name="IsROCDate" w:val="False"/>
              </w:smartTagPr>
              <w:r w:rsidRPr="00FC0AE1">
                <w:rPr>
                  <w:rFonts w:asciiTheme="majorEastAsia" w:eastAsiaTheme="majorEastAsia" w:hAnsiTheme="majorEastAsia" w:hint="eastAsia"/>
                  <w:szCs w:val="24"/>
                </w:rPr>
                <w:t>5月13日</w:t>
              </w:r>
            </w:smartTag>
            <w:r w:rsidRPr="00FC0AE1">
              <w:rPr>
                <w:rFonts w:asciiTheme="majorEastAsia" w:eastAsiaTheme="majorEastAsia" w:hAnsiTheme="majorEastAsia" w:hint="eastAsia"/>
                <w:szCs w:val="24"/>
              </w:rPr>
              <w:t>（三）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上午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各校派5名代表到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開元</w:t>
            </w:r>
            <w:r w:rsidRPr="00FC0AE1">
              <w:rPr>
                <w:rFonts w:asciiTheme="majorEastAsia" w:eastAsiaTheme="majorEastAsia" w:hAnsiTheme="majorEastAsia" w:hint="eastAsia"/>
                <w:szCs w:val="24"/>
              </w:rPr>
              <w:t>國小觀課，下午全部夥伴教師用影片議課</w:t>
            </w:r>
          </w:p>
          <w:p w:rsidR="00C24557" w:rsidRPr="00FC0AE1" w:rsidRDefault="00C24557" w:rsidP="00561AE5">
            <w:pPr>
              <w:rPr>
                <w:rFonts w:asciiTheme="majorEastAsia" w:eastAsiaTheme="majorEastAsia" w:hAnsiTheme="majorEastAsia"/>
                <w:szCs w:val="24"/>
              </w:rPr>
            </w:pPr>
          </w:p>
        </w:tc>
      </w:tr>
    </w:tbl>
    <w:p w:rsidR="00C24557" w:rsidRDefault="00C24557" w:rsidP="00500713">
      <w:pPr>
        <w:widowControl/>
      </w:pPr>
      <w:r>
        <w:br w:type="page"/>
      </w:r>
      <w:r>
        <w:rPr>
          <w:rFonts w:hint="eastAsia"/>
        </w:rPr>
        <w:lastRenderedPageBreak/>
        <w:t>《簽到表》</w:t>
      </w:r>
      <w:r w:rsidRPr="00D173BB">
        <w:rPr>
          <w:color w:val="FF0000"/>
        </w:rPr>
        <w:t>(</w:t>
      </w:r>
      <w:r>
        <w:rPr>
          <w:rFonts w:hint="eastAsia"/>
          <w:color w:val="FF0000"/>
        </w:rPr>
        <w:t>必要，</w:t>
      </w:r>
      <w:r w:rsidRPr="00D173BB">
        <w:rPr>
          <w:rFonts w:hint="eastAsia"/>
          <w:color w:val="FF0000"/>
        </w:rPr>
        <w:t>請勿刪</w:t>
      </w:r>
      <w:r w:rsidRPr="00D173BB">
        <w:rPr>
          <w:color w:val="FF0000"/>
        </w:rPr>
        <w:t>)</w:t>
      </w:r>
      <w:r w:rsidR="00773509">
        <w:rPr>
          <w:color w:val="FF0000"/>
        </w:rPr>
        <w:t xml:space="preserve">       </w:t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50416074800695_00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50416074800695_000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50416074800695_000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50416074800695_000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50416074800695_000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55DA">
        <w:rPr>
          <w:noProof/>
          <w:color w:val="FF0000"/>
        </w:rPr>
        <w:drawing>
          <wp:inline distT="0" distB="0" distL="0" distR="0">
            <wp:extent cx="6120130" cy="865695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50416074800695_0006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3509">
        <w:rPr>
          <w:color w:val="FF0000"/>
        </w:rPr>
        <w:t xml:space="preserve">    </w:t>
      </w:r>
    </w:p>
    <w:sectPr w:rsidR="00C24557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318A7" w:rsidRDefault="007318A7" w:rsidP="008077FC">
      <w:r>
        <w:separator/>
      </w:r>
    </w:p>
  </w:endnote>
  <w:endnote w:type="continuationSeparator" w:id="0">
    <w:p w:rsidR="007318A7" w:rsidRDefault="007318A7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318A7" w:rsidRDefault="007318A7" w:rsidP="008077FC">
      <w:r>
        <w:separator/>
      </w:r>
    </w:p>
  </w:footnote>
  <w:footnote w:type="continuationSeparator" w:id="0">
    <w:p w:rsidR="007318A7" w:rsidRDefault="007318A7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A160C3"/>
    <w:multiLevelType w:val="hybridMultilevel"/>
    <w:tmpl w:val="CA04B93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41DD0F4B"/>
    <w:multiLevelType w:val="hybridMultilevel"/>
    <w:tmpl w:val="9056A9BC"/>
    <w:lvl w:ilvl="0" w:tplc="FE10459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45564889"/>
    <w:multiLevelType w:val="hybridMultilevel"/>
    <w:tmpl w:val="183E5C8A"/>
    <w:lvl w:ilvl="0" w:tplc="8102A9D6">
      <w:numFmt w:val="bullet"/>
      <w:lvlText w:val="•"/>
      <w:lvlJc w:val="left"/>
      <w:pPr>
        <w:ind w:left="390" w:hanging="390"/>
      </w:pPr>
      <w:rPr>
        <w:rFonts w:ascii="新細明體" w:eastAsia="新細明體" w:hAnsi="新細明體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62867967"/>
    <w:multiLevelType w:val="hybridMultilevel"/>
    <w:tmpl w:val="1CCAD832"/>
    <w:lvl w:ilvl="0" w:tplc="F1643C64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4">
    <w:nsid w:val="7E05608C"/>
    <w:multiLevelType w:val="hybridMultilevel"/>
    <w:tmpl w:val="B546DE94"/>
    <w:lvl w:ilvl="0" w:tplc="54F6BF8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07A"/>
    <w:rsid w:val="00032BE9"/>
    <w:rsid w:val="000528B4"/>
    <w:rsid w:val="000E2218"/>
    <w:rsid w:val="000F7B39"/>
    <w:rsid w:val="0010065F"/>
    <w:rsid w:val="00133E1A"/>
    <w:rsid w:val="00166245"/>
    <w:rsid w:val="001946DA"/>
    <w:rsid w:val="001C66DD"/>
    <w:rsid w:val="001D1FF6"/>
    <w:rsid w:val="0024210B"/>
    <w:rsid w:val="00246385"/>
    <w:rsid w:val="00271BA6"/>
    <w:rsid w:val="002B1265"/>
    <w:rsid w:val="00340FE2"/>
    <w:rsid w:val="0035650F"/>
    <w:rsid w:val="003A3580"/>
    <w:rsid w:val="0042436D"/>
    <w:rsid w:val="00441478"/>
    <w:rsid w:val="00475F3E"/>
    <w:rsid w:val="004C25F9"/>
    <w:rsid w:val="00500713"/>
    <w:rsid w:val="00555C98"/>
    <w:rsid w:val="00561AE5"/>
    <w:rsid w:val="005812D0"/>
    <w:rsid w:val="005D6085"/>
    <w:rsid w:val="00633350"/>
    <w:rsid w:val="00646279"/>
    <w:rsid w:val="00654E9F"/>
    <w:rsid w:val="00697D09"/>
    <w:rsid w:val="00706830"/>
    <w:rsid w:val="007318A7"/>
    <w:rsid w:val="00773509"/>
    <w:rsid w:val="007869D6"/>
    <w:rsid w:val="008077FC"/>
    <w:rsid w:val="008155DA"/>
    <w:rsid w:val="008B157A"/>
    <w:rsid w:val="008C0B4F"/>
    <w:rsid w:val="00910753"/>
    <w:rsid w:val="00945570"/>
    <w:rsid w:val="009B4EF9"/>
    <w:rsid w:val="009F7F9C"/>
    <w:rsid w:val="00A10CB2"/>
    <w:rsid w:val="00A83771"/>
    <w:rsid w:val="00B35DA5"/>
    <w:rsid w:val="00C24557"/>
    <w:rsid w:val="00C60118"/>
    <w:rsid w:val="00CB1094"/>
    <w:rsid w:val="00CF6964"/>
    <w:rsid w:val="00D173BB"/>
    <w:rsid w:val="00D3607A"/>
    <w:rsid w:val="00D75140"/>
    <w:rsid w:val="00DE218C"/>
    <w:rsid w:val="00E120E4"/>
    <w:rsid w:val="00E72BC4"/>
    <w:rsid w:val="00EB5DB5"/>
    <w:rsid w:val="00F92568"/>
    <w:rsid w:val="00FC0859"/>
    <w:rsid w:val="00FC0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2049"/>
    <o:shapelayout v:ext="edit">
      <o:idmap v:ext="edit" data="1"/>
    </o:shapelayout>
  </w:shapeDefaults>
  <w:decimalSymbol w:val="."/>
  <w:listSeparator w:val=","/>
  <w15:docId w15:val="{8DDF73D4-39EA-44B8-89D8-87D9DF9A19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F6964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8077FC"/>
    <w:rPr>
      <w:rFonts w:cs="Times New Roman"/>
      <w:sz w:val="20"/>
      <w:szCs w:val="20"/>
    </w:rPr>
  </w:style>
  <w:style w:type="paragraph" w:styleId="a5">
    <w:name w:val="footer"/>
    <w:basedOn w:val="a"/>
    <w:link w:val="a6"/>
    <w:uiPriority w:val="99"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8077FC"/>
    <w:rPr>
      <w:rFonts w:cs="Times New Roman"/>
      <w:sz w:val="20"/>
      <w:szCs w:val="20"/>
    </w:rPr>
  </w:style>
  <w:style w:type="paragraph" w:styleId="a7">
    <w:name w:val="List Paragraph"/>
    <w:basedOn w:val="a"/>
    <w:uiPriority w:val="99"/>
    <w:qFormat/>
    <w:rsid w:val="000F7B39"/>
    <w:pPr>
      <w:ind w:leftChars="200" w:left="480"/>
    </w:pPr>
  </w:style>
  <w:style w:type="paragraph" w:customStyle="1" w:styleId="11">
    <w:name w:val="字元1 字元 字元1 字元"/>
    <w:basedOn w:val="a"/>
    <w:autoRedefine/>
    <w:uiPriority w:val="99"/>
    <w:rsid w:val="005D6085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zh-CN" w:bidi="hi-IN"/>
    </w:rPr>
  </w:style>
  <w:style w:type="paragraph" w:customStyle="1" w:styleId="Default">
    <w:name w:val="Default"/>
    <w:uiPriority w:val="99"/>
    <w:rsid w:val="001D1FF6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  <w:style w:type="character" w:styleId="a8">
    <w:name w:val="Hyperlink"/>
    <w:rsid w:val="00FC0AE1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lasshub.tn.edu.tw/exclusive.html" TargetMode="External"/><Relationship Id="rId13" Type="http://schemas.openxmlformats.org/officeDocument/2006/relationships/image" Target="media/image5.jpg"/><Relationship Id="rId3" Type="http://schemas.openxmlformats.org/officeDocument/2006/relationships/settings" Target="settings.xml"/><Relationship Id="rId7" Type="http://schemas.openxmlformats.org/officeDocument/2006/relationships/hyperlink" Target="http://ceag.tn.edu.tw/index.php?TeamID=12" TargetMode="External"/><Relationship Id="rId12" Type="http://schemas.openxmlformats.org/officeDocument/2006/relationships/image" Target="media/image4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jpg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100</Words>
  <Characters>570</Characters>
  <Application>Microsoft Office Word</Application>
  <DocSecurity>0</DocSecurity>
  <Lines>4</Lines>
  <Paragraphs>1</Paragraphs>
  <ScaleCrop>false</ScaleCrop>
  <Company/>
  <LinksUpToDate>false</LinksUpToDate>
  <CharactersWithSpaces>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2015-04-16T03:47:00Z</dcterms:created>
  <dcterms:modified xsi:type="dcterms:W3CDTF">2015-04-16T04:00:00Z</dcterms:modified>
</cp:coreProperties>
</file>