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9C" w:rsidRPr="0053393B" w:rsidRDefault="00230517" w:rsidP="0034575E">
      <w:pPr>
        <w:ind w:leftChars="-450" w:left="-258" w:rightChars="-514" w:right="-1234" w:hangingChars="228" w:hanging="822"/>
        <w:jc w:val="center"/>
        <w:rPr>
          <w:rFonts w:ascii="新細明體" w:hAnsi="新細明體"/>
          <w:b/>
          <w:bCs/>
          <w:sz w:val="36"/>
          <w:szCs w:val="36"/>
        </w:rPr>
      </w:pPr>
      <w:r w:rsidRPr="0053393B">
        <w:rPr>
          <w:rFonts w:ascii="新細明體" w:hAnsi="新細明體" w:hint="eastAsia"/>
          <w:b/>
          <w:bCs/>
          <w:sz w:val="36"/>
          <w:szCs w:val="36"/>
        </w:rPr>
        <w:t>台南市</w:t>
      </w:r>
      <w:r w:rsidR="00FF3F18">
        <w:rPr>
          <w:rFonts w:ascii="新細明體" w:hAnsi="新細明體" w:hint="eastAsia"/>
          <w:b/>
          <w:bCs/>
          <w:sz w:val="36"/>
          <w:szCs w:val="36"/>
        </w:rPr>
        <w:t>103</w:t>
      </w:r>
      <w:r w:rsidRPr="0053393B">
        <w:rPr>
          <w:rFonts w:ascii="新細明體" w:hAnsi="新細明體" w:hint="eastAsia"/>
          <w:b/>
          <w:bCs/>
          <w:sz w:val="36"/>
          <w:szCs w:val="36"/>
        </w:rPr>
        <w:t>學年度上學期國教輔導團藝術與人文學習領域</w:t>
      </w:r>
    </w:p>
    <w:p w:rsidR="00230517" w:rsidRPr="0053393B" w:rsidRDefault="00230517" w:rsidP="0034575E">
      <w:pPr>
        <w:ind w:leftChars="-450" w:left="-258" w:rightChars="-514" w:right="-1234" w:hangingChars="228" w:hanging="822"/>
        <w:jc w:val="center"/>
        <w:rPr>
          <w:rFonts w:ascii="新細明體" w:hAnsi="新細明體"/>
          <w:b/>
          <w:bCs/>
          <w:sz w:val="36"/>
          <w:szCs w:val="36"/>
        </w:rPr>
      </w:pPr>
      <w:r w:rsidRPr="0053393B">
        <w:rPr>
          <w:rFonts w:ascii="新細明體" w:hAnsi="新細明體" w:hint="eastAsia"/>
          <w:b/>
          <w:bCs/>
          <w:sz w:val="36"/>
          <w:szCs w:val="36"/>
        </w:rPr>
        <w:t>「合唱教學與比賽實務」研習課程</w:t>
      </w:r>
    </w:p>
    <w:p w:rsidR="00A80241" w:rsidRPr="00940A6A" w:rsidRDefault="00A80241" w:rsidP="00940A6A">
      <w:pPr>
        <w:spacing w:beforeLines="50" w:before="180"/>
        <w:ind w:left="1"/>
        <w:jc w:val="center"/>
        <w:rPr>
          <w:b/>
          <w:sz w:val="36"/>
          <w:szCs w:val="36"/>
        </w:rPr>
      </w:pPr>
      <w:r w:rsidRPr="00940A6A">
        <w:rPr>
          <w:rFonts w:hint="eastAsia"/>
          <w:b/>
          <w:sz w:val="36"/>
          <w:szCs w:val="36"/>
        </w:rPr>
        <w:t>【</w:t>
      </w:r>
      <w:r w:rsidR="00230517">
        <w:rPr>
          <w:rFonts w:hint="eastAsia"/>
          <w:b/>
          <w:sz w:val="36"/>
          <w:szCs w:val="36"/>
        </w:rPr>
        <w:t>國</w:t>
      </w:r>
      <w:r w:rsidR="00180540">
        <w:rPr>
          <w:rFonts w:hint="eastAsia"/>
          <w:b/>
          <w:sz w:val="36"/>
          <w:szCs w:val="36"/>
        </w:rPr>
        <w:t>中</w:t>
      </w:r>
      <w:r w:rsidR="00230517">
        <w:rPr>
          <w:rFonts w:hint="eastAsia"/>
          <w:b/>
          <w:sz w:val="36"/>
          <w:szCs w:val="36"/>
        </w:rPr>
        <w:t>組</w:t>
      </w:r>
      <w:r w:rsidRPr="00940A6A">
        <w:rPr>
          <w:rFonts w:hint="eastAsia"/>
          <w:b/>
          <w:sz w:val="36"/>
          <w:szCs w:val="36"/>
        </w:rPr>
        <w:t>】</w:t>
      </w: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  <w:r w:rsidRPr="00230517">
        <w:rPr>
          <w:rFonts w:hint="eastAsia"/>
          <w:sz w:val="28"/>
          <w:szCs w:val="28"/>
        </w:rPr>
        <w:t>指揮應具備的三種能力：教學能力、領導能力、音樂基本能力</w:t>
      </w:r>
      <w:r>
        <w:rPr>
          <w:rFonts w:hint="eastAsia"/>
          <w:sz w:val="28"/>
          <w:szCs w:val="28"/>
        </w:rPr>
        <w:t>。</w:t>
      </w: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  <w:r>
        <w:rPr>
          <w:rFonts w:hint="eastAsia"/>
          <w:sz w:val="28"/>
          <w:szCs w:val="28"/>
        </w:rPr>
        <w:t>愛唱歌應具備的三種特質</w:t>
      </w:r>
      <w:r w:rsidRPr="0023051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愛現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三八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不要臉。</w:t>
      </w: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Default="00EE59AB" w:rsidP="00EE59AB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一、自我</w:t>
      </w:r>
      <w:r w:rsidRPr="00EF28B3">
        <w:rPr>
          <w:rFonts w:hint="eastAsia"/>
          <w:b/>
          <w:sz w:val="32"/>
          <w:szCs w:val="32"/>
        </w:rPr>
        <w:t>檢視</w:t>
      </w:r>
    </w:p>
    <w:p w:rsidR="00EE59AB" w:rsidRDefault="00EE59AB" w:rsidP="00EE59AB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B65CA4">
        <w:rPr>
          <w:rFonts w:hint="eastAsia"/>
          <w:sz w:val="28"/>
          <w:szCs w:val="28"/>
        </w:rPr>
        <w:t>您手上的合唱團「先天不足後天有餘」、「還是先天有餘後天不足」、還是</w:t>
      </w:r>
      <w:r w:rsidRPr="00B65CA4">
        <w:rPr>
          <w:sz w:val="28"/>
          <w:szCs w:val="28"/>
        </w:rPr>
        <w:t>………</w:t>
      </w:r>
      <w:r w:rsidRPr="00B65CA4">
        <w:rPr>
          <w:rFonts w:hint="eastAsia"/>
          <w:sz w:val="28"/>
          <w:szCs w:val="28"/>
        </w:rPr>
        <w:t>.</w:t>
      </w: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Pr="00B65CA4" w:rsidRDefault="00EE59AB" w:rsidP="00EE59AB">
      <w:pPr>
        <w:ind w:leftChars="-150" w:left="50" w:hangingChars="128" w:hanging="410"/>
        <w:rPr>
          <w:sz w:val="28"/>
          <w:szCs w:val="28"/>
        </w:rPr>
      </w:pPr>
      <w:r>
        <w:rPr>
          <w:rFonts w:ascii="Calibri" w:hAnsi="Calibri" w:hint="eastAsia"/>
          <w:b/>
          <w:sz w:val="32"/>
          <w:szCs w:val="32"/>
        </w:rPr>
        <w:t>二、</w:t>
      </w:r>
      <w:r w:rsidRPr="00B65CA4">
        <w:rPr>
          <w:rFonts w:ascii="Calibri" w:hAnsi="Calibri" w:hint="eastAsia"/>
          <w:b/>
          <w:sz w:val="32"/>
          <w:szCs w:val="32"/>
        </w:rPr>
        <w:t>如何讓自己合唱教學快速成長？</w:t>
      </w:r>
    </w:p>
    <w:p w:rsidR="00EE59AB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上指揮課</w:t>
      </w:r>
    </w:p>
    <w:p w:rsidR="00EE59AB" w:rsidRPr="00B65CA4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上聲樂課</w:t>
      </w:r>
    </w:p>
    <w:p w:rsidR="00EE59AB" w:rsidRPr="00B65CA4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參加合唱團</w:t>
      </w:r>
    </w:p>
    <w:p w:rsidR="00EE59AB" w:rsidRPr="00B65CA4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多參加研習講座</w:t>
      </w:r>
    </w:p>
    <w:p w:rsidR="00EE59AB" w:rsidRPr="00B65CA4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多參加音樂會</w:t>
      </w:r>
    </w:p>
    <w:p w:rsidR="00EE59AB" w:rsidRPr="00B65CA4" w:rsidRDefault="00EE59AB" w:rsidP="00EE59AB">
      <w:pPr>
        <w:numPr>
          <w:ilvl w:val="0"/>
          <w:numId w:val="46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多聽線上音樂資料</w:t>
      </w: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EE59AB" w:rsidRPr="00B65CA4" w:rsidRDefault="00EE59AB" w:rsidP="00EE59AB">
      <w:pPr>
        <w:ind w:leftChars="-150" w:left="-2" w:hangingChars="128" w:hanging="358"/>
        <w:rPr>
          <w:sz w:val="28"/>
          <w:szCs w:val="28"/>
        </w:rPr>
      </w:pPr>
    </w:p>
    <w:p w:rsidR="00230517" w:rsidRDefault="00230517" w:rsidP="00230517">
      <w:pPr>
        <w:ind w:leftChars="-150" w:left="-2" w:hangingChars="128" w:hanging="358"/>
        <w:rPr>
          <w:sz w:val="28"/>
          <w:szCs w:val="28"/>
        </w:rPr>
      </w:pPr>
    </w:p>
    <w:p w:rsidR="00230517" w:rsidRPr="00DC3C6F" w:rsidRDefault="00EE59AB" w:rsidP="00DC3C6F">
      <w:pPr>
        <w:ind w:leftChars="-150" w:left="-1" w:hangingChars="128" w:hanging="3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230517" w:rsidRPr="00DC3C6F">
        <w:rPr>
          <w:rFonts w:hint="eastAsia"/>
          <w:b/>
          <w:sz w:val="28"/>
          <w:szCs w:val="28"/>
        </w:rPr>
        <w:t>、指定曲</w:t>
      </w:r>
    </w:p>
    <w:p w:rsidR="00230517" w:rsidRPr="000D6F32" w:rsidRDefault="000D6F32" w:rsidP="00230517">
      <w:pPr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１、</w:t>
      </w:r>
      <w:r w:rsidR="00747670" w:rsidRPr="00747670">
        <w:rPr>
          <w:sz w:val="28"/>
          <w:szCs w:val="28"/>
        </w:rPr>
        <w:t>合歡飛雪</w:t>
      </w:r>
      <w:r>
        <w:rPr>
          <w:rFonts w:hint="eastAsia"/>
          <w:sz w:val="28"/>
          <w:szCs w:val="28"/>
        </w:rPr>
        <w:t>──</w:t>
      </w:r>
      <w:r w:rsidR="00905947" w:rsidRPr="00905947">
        <w:rPr>
          <w:sz w:val="28"/>
          <w:szCs w:val="28"/>
        </w:rPr>
        <w:t>黃瑩詞</w:t>
      </w:r>
      <w:r w:rsidR="00905947">
        <w:rPr>
          <w:rFonts w:hint="eastAsia"/>
          <w:sz w:val="28"/>
          <w:szCs w:val="28"/>
        </w:rPr>
        <w:t>，</w:t>
      </w:r>
      <w:r w:rsidR="00905947" w:rsidRPr="00905947">
        <w:rPr>
          <w:sz w:val="28"/>
          <w:szCs w:val="28"/>
        </w:rPr>
        <w:t>林聲翕</w:t>
      </w:r>
      <w:r w:rsidR="00905947" w:rsidRPr="00905947">
        <w:rPr>
          <w:sz w:val="28"/>
          <w:szCs w:val="28"/>
        </w:rPr>
        <w:t xml:space="preserve"> (1914 ~ 1991 )</w:t>
      </w:r>
      <w:r w:rsidR="00905947">
        <w:rPr>
          <w:rFonts w:hint="eastAsia"/>
          <w:sz w:val="28"/>
          <w:szCs w:val="28"/>
        </w:rPr>
        <w:t>曲</w:t>
      </w:r>
      <w:r>
        <w:rPr>
          <w:rFonts w:hint="eastAsia"/>
          <w:sz w:val="28"/>
          <w:szCs w:val="28"/>
        </w:rPr>
        <w:t>。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語言：中文</w:t>
      </w:r>
      <w:r w:rsidRPr="000D6F32">
        <w:rPr>
          <w:sz w:val="28"/>
          <w:szCs w:val="28"/>
        </w:rPr>
        <w:t xml:space="preserve"> </w:t>
      </w:r>
    </w:p>
    <w:p w:rsidR="00905947" w:rsidRDefault="0090594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>背景資料</w:t>
      </w:r>
      <w:r w:rsidRPr="000D6F32">
        <w:rPr>
          <w:rFonts w:hint="eastAsia"/>
          <w:sz w:val="28"/>
          <w:szCs w:val="28"/>
        </w:rPr>
        <w:t>：</w:t>
      </w:r>
    </w:p>
    <w:p w:rsidR="00905947" w:rsidRDefault="00905947" w:rsidP="00905947">
      <w:pPr>
        <w:spacing w:line="480" w:lineRule="auto"/>
        <w:ind w:left="960" w:rightChars="-378" w:right="-907"/>
        <w:rPr>
          <w:sz w:val="28"/>
          <w:szCs w:val="28"/>
        </w:rPr>
      </w:pPr>
      <w:hyperlink r:id="rId7" w:history="1">
        <w:r w:rsidRPr="00D265AA">
          <w:rPr>
            <w:rStyle w:val="a6"/>
            <w:sz w:val="28"/>
            <w:szCs w:val="28"/>
          </w:rPr>
          <w:t>http://youtube.u2l.co/-123-45-6-_--zLiVsqeYt7l5r9k.html</w:t>
        </w:r>
      </w:hyperlink>
    </w:p>
    <w:p w:rsidR="00905947" w:rsidRDefault="00905947" w:rsidP="00905947">
      <w:pPr>
        <w:spacing w:line="480" w:lineRule="auto"/>
        <w:ind w:left="960" w:rightChars="-378" w:right="-907"/>
        <w:rPr>
          <w:sz w:val="28"/>
          <w:szCs w:val="28"/>
        </w:rPr>
      </w:pPr>
      <w:r w:rsidRPr="00905947">
        <w:rPr>
          <w:sz w:val="28"/>
          <w:szCs w:val="28"/>
        </w:rPr>
        <w:t>由黑膠</w:t>
      </w:r>
      <w:r w:rsidRPr="00905947">
        <w:rPr>
          <w:sz w:val="28"/>
          <w:szCs w:val="28"/>
        </w:rPr>
        <w:t>LP</w:t>
      </w:r>
      <w:r w:rsidRPr="00905947">
        <w:rPr>
          <w:sz w:val="28"/>
          <w:szCs w:val="28"/>
        </w:rPr>
        <w:t>翻錄</w:t>
      </w:r>
      <w:r w:rsidRPr="00905947">
        <w:rPr>
          <w:sz w:val="28"/>
          <w:szCs w:val="28"/>
        </w:rPr>
        <w:t xml:space="preserve"> 40 </w:t>
      </w:r>
      <w:r w:rsidRPr="00905947">
        <w:rPr>
          <w:sz w:val="28"/>
          <w:szCs w:val="28"/>
        </w:rPr>
        <w:t>年前</w:t>
      </w:r>
      <w:r w:rsidRPr="00905947">
        <w:rPr>
          <w:sz w:val="28"/>
          <w:szCs w:val="28"/>
        </w:rPr>
        <w:t xml:space="preserve"> ( </w:t>
      </w:r>
      <w:r w:rsidRPr="00905947">
        <w:rPr>
          <w:sz w:val="28"/>
          <w:szCs w:val="28"/>
        </w:rPr>
        <w:t>大約</w:t>
      </w:r>
      <w:r w:rsidRPr="00905947">
        <w:rPr>
          <w:sz w:val="28"/>
          <w:szCs w:val="28"/>
        </w:rPr>
        <w:t>1974</w:t>
      </w:r>
      <w:r w:rsidRPr="00905947">
        <w:rPr>
          <w:sz w:val="28"/>
          <w:szCs w:val="28"/>
        </w:rPr>
        <w:t>年</w:t>
      </w:r>
      <w:r w:rsidRPr="00905947">
        <w:rPr>
          <w:sz w:val="28"/>
          <w:szCs w:val="28"/>
        </w:rPr>
        <w:t xml:space="preserve"> )</w:t>
      </w:r>
      <w:r w:rsidRPr="00905947">
        <w:rPr>
          <w:sz w:val="28"/>
          <w:szCs w:val="28"/>
        </w:rPr>
        <w:t>台北市中山堂</w:t>
      </w:r>
      <w:r w:rsidRPr="00905947">
        <w:rPr>
          <w:sz w:val="28"/>
          <w:szCs w:val="28"/>
        </w:rPr>
        <w:t xml:space="preserve"> Live </w:t>
      </w:r>
      <w:r w:rsidRPr="00905947">
        <w:rPr>
          <w:sz w:val="28"/>
          <w:szCs w:val="28"/>
        </w:rPr>
        <w:t>演唱紀錄</w:t>
      </w:r>
      <w:r w:rsidR="003D23E8">
        <w:rPr>
          <w:rFonts w:hint="eastAsia"/>
          <w:sz w:val="28"/>
          <w:szCs w:val="28"/>
        </w:rPr>
        <w:t>。</w:t>
      </w:r>
      <w:r w:rsidRPr="00905947">
        <w:rPr>
          <w:sz w:val="28"/>
          <w:szCs w:val="28"/>
        </w:rPr>
        <w:t>山旅之歌</w:t>
      </w:r>
      <w:r w:rsidRPr="00905947">
        <w:rPr>
          <w:sz w:val="28"/>
          <w:szCs w:val="28"/>
        </w:rPr>
        <w:t xml:space="preserve"> (</w:t>
      </w:r>
      <w:r w:rsidRPr="00905947">
        <w:rPr>
          <w:sz w:val="28"/>
          <w:szCs w:val="28"/>
        </w:rPr>
        <w:t>聯篇歌曲</w:t>
      </w:r>
      <w:r w:rsidRPr="00905947">
        <w:rPr>
          <w:sz w:val="28"/>
          <w:szCs w:val="28"/>
        </w:rPr>
        <w:t xml:space="preserve">) </w:t>
      </w:r>
      <w:r w:rsidRPr="00905947">
        <w:rPr>
          <w:sz w:val="28"/>
          <w:szCs w:val="28"/>
        </w:rPr>
        <w:t>黃瑩詞</w:t>
      </w:r>
      <w:r>
        <w:rPr>
          <w:rFonts w:hint="eastAsia"/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905947">
        <w:rPr>
          <w:sz w:val="28"/>
          <w:szCs w:val="28"/>
        </w:rPr>
        <w:t>林聲翕曲</w:t>
      </w:r>
      <w:r w:rsidRPr="00905947">
        <w:rPr>
          <w:sz w:val="28"/>
          <w:szCs w:val="28"/>
        </w:rPr>
        <w:t>(1973</w:t>
      </w:r>
      <w:r w:rsidRPr="00905947">
        <w:rPr>
          <w:sz w:val="28"/>
          <w:szCs w:val="28"/>
        </w:rPr>
        <w:t>年</w:t>
      </w:r>
      <w:r w:rsidRPr="00905947">
        <w:rPr>
          <w:sz w:val="28"/>
          <w:szCs w:val="28"/>
        </w:rPr>
        <w:t>10</w:t>
      </w:r>
      <w:r w:rsidRPr="00905947">
        <w:rPr>
          <w:sz w:val="28"/>
          <w:szCs w:val="28"/>
        </w:rPr>
        <w:t>月創作初版</w:t>
      </w:r>
      <w:r w:rsidRPr="00905947">
        <w:rPr>
          <w:sz w:val="28"/>
          <w:szCs w:val="28"/>
        </w:rPr>
        <w:t xml:space="preserve"> )</w:t>
      </w:r>
      <w:r>
        <w:rPr>
          <w:rFonts w:hint="eastAsia"/>
          <w:sz w:val="28"/>
          <w:szCs w:val="28"/>
        </w:rPr>
        <w:t>。</w:t>
      </w:r>
      <w:r w:rsidRPr="00905947">
        <w:rPr>
          <w:sz w:val="28"/>
          <w:szCs w:val="28"/>
        </w:rPr>
        <w:t>林聲翕教授</w:t>
      </w:r>
      <w:r w:rsidRPr="00905947">
        <w:rPr>
          <w:sz w:val="28"/>
          <w:szCs w:val="28"/>
        </w:rPr>
        <w:t xml:space="preserve"> </w:t>
      </w:r>
      <w:r w:rsidRPr="00905947">
        <w:rPr>
          <w:sz w:val="28"/>
          <w:szCs w:val="28"/>
        </w:rPr>
        <w:t>親臨指揮</w:t>
      </w:r>
      <w:r w:rsidRPr="00905947"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。</w:t>
      </w:r>
      <w:r w:rsidRPr="00905947">
        <w:rPr>
          <w:sz w:val="28"/>
          <w:szCs w:val="28"/>
        </w:rPr>
        <w:t xml:space="preserve">1. </w:t>
      </w:r>
      <w:r w:rsidRPr="00905947">
        <w:rPr>
          <w:sz w:val="28"/>
          <w:szCs w:val="28"/>
        </w:rPr>
        <w:t>霧社春晴</w:t>
      </w:r>
      <w:r w:rsidRPr="00905947">
        <w:rPr>
          <w:sz w:val="28"/>
          <w:szCs w:val="28"/>
        </w:rPr>
        <w:t xml:space="preserve"> _ 2.</w:t>
      </w:r>
      <w:r w:rsidRPr="00905947">
        <w:rPr>
          <w:sz w:val="28"/>
          <w:szCs w:val="28"/>
        </w:rPr>
        <w:t>廬山月夜</w:t>
      </w:r>
      <w:r w:rsidRPr="00905947">
        <w:rPr>
          <w:sz w:val="28"/>
          <w:szCs w:val="28"/>
        </w:rPr>
        <w:t xml:space="preserve"> _ 3.</w:t>
      </w:r>
      <w:r w:rsidRPr="00905947">
        <w:rPr>
          <w:sz w:val="28"/>
          <w:szCs w:val="28"/>
        </w:rPr>
        <w:t>昆陽雷雨</w:t>
      </w:r>
      <w:r w:rsidRPr="00905947">
        <w:rPr>
          <w:sz w:val="28"/>
          <w:szCs w:val="28"/>
        </w:rPr>
        <w:t xml:space="preserve"> _ 4.</w:t>
      </w:r>
      <w:r w:rsidRPr="00905947">
        <w:rPr>
          <w:sz w:val="28"/>
          <w:szCs w:val="28"/>
        </w:rPr>
        <w:t>見晴牧歌</w:t>
      </w:r>
      <w:r w:rsidRPr="00905947">
        <w:rPr>
          <w:sz w:val="28"/>
          <w:szCs w:val="28"/>
        </w:rPr>
        <w:t xml:space="preserve"> _ 5.</w:t>
      </w:r>
      <w:r w:rsidRPr="00905947">
        <w:rPr>
          <w:sz w:val="28"/>
          <w:szCs w:val="28"/>
        </w:rPr>
        <w:t>合歡飛雪</w:t>
      </w:r>
      <w:r w:rsidRPr="00905947">
        <w:rPr>
          <w:sz w:val="28"/>
          <w:szCs w:val="28"/>
        </w:rPr>
        <w:t xml:space="preserve"> _ 6.</w:t>
      </w:r>
      <w:r w:rsidRPr="00905947">
        <w:rPr>
          <w:sz w:val="28"/>
          <w:szCs w:val="28"/>
        </w:rPr>
        <w:t>翠峰夕照</w:t>
      </w:r>
    </w:p>
    <w:p w:rsidR="00747670" w:rsidRDefault="00747670" w:rsidP="00905947">
      <w:pPr>
        <w:spacing w:line="480" w:lineRule="auto"/>
        <w:ind w:left="960" w:rightChars="-378" w:right="-907"/>
        <w:rPr>
          <w:sz w:val="28"/>
          <w:szCs w:val="28"/>
        </w:rPr>
      </w:pPr>
    </w:p>
    <w:p w:rsidR="00905947" w:rsidRDefault="00905947" w:rsidP="00905947">
      <w:pPr>
        <w:spacing w:line="480" w:lineRule="auto"/>
        <w:ind w:left="960" w:rightChars="-378" w:right="-907"/>
        <w:rPr>
          <w:sz w:val="28"/>
          <w:szCs w:val="28"/>
        </w:rPr>
      </w:pPr>
      <w:hyperlink r:id="rId8" w:history="1">
        <w:r w:rsidRPr="00D265AA">
          <w:rPr>
            <w:rStyle w:val="a6"/>
            <w:sz w:val="28"/>
            <w:szCs w:val="28"/>
          </w:rPr>
          <w:t>http://blog.udn.com/tomy41/4815923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山旅之歌資料</w:t>
      </w:r>
    </w:p>
    <w:p w:rsidR="00747670" w:rsidRDefault="00747670" w:rsidP="00905947">
      <w:pPr>
        <w:spacing w:line="480" w:lineRule="auto"/>
        <w:ind w:left="960" w:rightChars="-378" w:right="-907"/>
        <w:rPr>
          <w:rFonts w:hint="eastAsia"/>
          <w:sz w:val="28"/>
          <w:szCs w:val="28"/>
        </w:rPr>
      </w:pPr>
      <w:r w:rsidRPr="00747670">
        <w:rPr>
          <w:sz w:val="28"/>
          <w:szCs w:val="28"/>
        </w:rPr>
        <w:t>第五首《合歡飛雪》是全篇中唯一調號為升記號的樂章，帶來完全不同的情境，以女聲三部呈現雪地的三個氛圍。前段表情記號為「溫和可親地」（</w:t>
      </w:r>
      <w:r w:rsidRPr="00747670">
        <w:rPr>
          <w:sz w:val="28"/>
          <w:szCs w:val="28"/>
        </w:rPr>
        <w:t>piacevole</w:t>
      </w:r>
      <w:r w:rsidRPr="00747670">
        <w:rPr>
          <w:sz w:val="28"/>
          <w:szCs w:val="28"/>
        </w:rPr>
        <w:t>），冷凝之中充滿著愜意；中段速度緩和下來，鋼琴的連續十六分音符分解和弦彷彿雪花紛飛；後段演奏指示「活躍地，動態地」（</w:t>
      </w:r>
      <w:r w:rsidRPr="00747670">
        <w:rPr>
          <w:sz w:val="28"/>
          <w:szCs w:val="28"/>
        </w:rPr>
        <w:t>con moto</w:t>
      </w:r>
      <w:r w:rsidRPr="00747670">
        <w:rPr>
          <w:sz w:val="28"/>
          <w:szCs w:val="28"/>
        </w:rPr>
        <w:t>），附點音符極俱動感與歡躍，描述著青春活力的歡樂。</w:t>
      </w:r>
    </w:p>
    <w:p w:rsidR="00230517" w:rsidRPr="00D05A29" w:rsidRDefault="00230517" w:rsidP="0090368E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D05A29">
        <w:rPr>
          <w:rFonts w:hint="eastAsia"/>
          <w:sz w:val="28"/>
          <w:szCs w:val="28"/>
        </w:rPr>
        <w:t>聲部：同聲三聲部：</w:t>
      </w:r>
      <w:r w:rsidR="008D06E1" w:rsidRPr="00D05A29">
        <w:rPr>
          <w:rFonts w:ascii="新細明體" w:hAnsi="新細明體" w:hint="eastAsia"/>
          <w:sz w:val="28"/>
          <w:szCs w:val="28"/>
        </w:rPr>
        <w:t>S</w:t>
      </w:r>
      <w:r w:rsidRPr="00D05A29">
        <w:rPr>
          <w:rFonts w:ascii="新細明體" w:hAnsi="新細明體" w:hint="eastAsia"/>
          <w:sz w:val="28"/>
          <w:szCs w:val="28"/>
        </w:rPr>
        <w:t>-1</w:t>
      </w:r>
      <w:r w:rsidR="008D06E1" w:rsidRPr="00D05A29">
        <w:rPr>
          <w:rFonts w:ascii="新細明體" w:hAnsi="新細明體" w:hint="eastAsia"/>
          <w:sz w:val="28"/>
          <w:szCs w:val="28"/>
        </w:rPr>
        <w:t xml:space="preserve">  S</w:t>
      </w:r>
      <w:r w:rsidRPr="00D05A29">
        <w:rPr>
          <w:rFonts w:ascii="新細明體" w:hAnsi="新細明體" w:hint="eastAsia"/>
          <w:sz w:val="28"/>
          <w:szCs w:val="28"/>
        </w:rPr>
        <w:t>-2</w:t>
      </w:r>
      <w:r w:rsidR="008D06E1" w:rsidRPr="00D05A29">
        <w:rPr>
          <w:rFonts w:ascii="新細明體" w:hAnsi="新細明體" w:hint="eastAsia"/>
          <w:sz w:val="28"/>
          <w:szCs w:val="28"/>
        </w:rPr>
        <w:t xml:space="preserve">  A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</w:t>
      </w:r>
      <w:r w:rsidR="00AB693D">
        <w:rPr>
          <w:rFonts w:hint="eastAsia"/>
          <w:sz w:val="28"/>
          <w:szCs w:val="28"/>
        </w:rPr>
        <w:t>*</w:t>
      </w:r>
      <w:r w:rsidRPr="000D6F32">
        <w:rPr>
          <w:rFonts w:hint="eastAsia"/>
          <w:sz w:val="28"/>
          <w:szCs w:val="28"/>
        </w:rPr>
        <w:t>表情記號、歌詞、伴奏、樂句的處理</w:t>
      </w:r>
      <w:r w:rsidRPr="000D6F32">
        <w:rPr>
          <w:rFonts w:hint="eastAsia"/>
          <w:sz w:val="28"/>
          <w:szCs w:val="28"/>
        </w:rPr>
        <w:t>(</w:t>
      </w:r>
      <w:r w:rsidRPr="000D6F32">
        <w:rPr>
          <w:rFonts w:hint="eastAsia"/>
          <w:sz w:val="28"/>
          <w:szCs w:val="28"/>
        </w:rPr>
        <w:t>特別是尾音</w:t>
      </w:r>
      <w:r w:rsidRPr="000D6F32">
        <w:rPr>
          <w:rFonts w:hint="eastAsia"/>
          <w:sz w:val="28"/>
          <w:szCs w:val="28"/>
        </w:rPr>
        <w:t>)</w:t>
      </w:r>
      <w:r w:rsidR="001803E2" w:rsidRPr="001803E2">
        <w:rPr>
          <w:rFonts w:hint="eastAsia"/>
          <w:sz w:val="28"/>
          <w:szCs w:val="28"/>
        </w:rPr>
        <w:t xml:space="preserve"> </w:t>
      </w:r>
      <w:r w:rsidR="001803E2" w:rsidRPr="000D6F32">
        <w:rPr>
          <w:rFonts w:hint="eastAsia"/>
          <w:sz w:val="28"/>
          <w:szCs w:val="28"/>
        </w:rPr>
        <w:t>。</w:t>
      </w:r>
    </w:p>
    <w:p w:rsidR="000F7DF4" w:rsidRDefault="000F7DF4" w:rsidP="000F7DF4">
      <w:pPr>
        <w:spacing w:line="480" w:lineRule="auto"/>
        <w:ind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*</w:t>
      </w:r>
      <w:r>
        <w:rPr>
          <w:rFonts w:hint="eastAsia"/>
          <w:sz w:val="28"/>
          <w:szCs w:val="28"/>
        </w:rPr>
        <w:t>劇情編攥</w:t>
      </w:r>
    </w:p>
    <w:p w:rsidR="000F7DF4" w:rsidRDefault="000F7DF4" w:rsidP="000F7DF4">
      <w:pPr>
        <w:spacing w:line="480" w:lineRule="auto"/>
        <w:ind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*</w:t>
      </w:r>
      <w:r w:rsidRPr="000D6F32">
        <w:rPr>
          <w:rFonts w:hint="eastAsia"/>
          <w:sz w:val="28"/>
          <w:szCs w:val="28"/>
        </w:rPr>
        <w:t>伴奏</w:t>
      </w:r>
      <w:r>
        <w:rPr>
          <w:rFonts w:hint="eastAsia"/>
          <w:sz w:val="28"/>
          <w:szCs w:val="28"/>
        </w:rPr>
        <w:t>也要很有詩意</w:t>
      </w:r>
    </w:p>
    <w:p w:rsidR="00E70C29" w:rsidRPr="000D6F32" w:rsidRDefault="00E70C29" w:rsidP="000F7DF4">
      <w:pPr>
        <w:spacing w:line="480" w:lineRule="auto"/>
        <w:ind w:rightChars="-378" w:right="-90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A80569">
        <w:rPr>
          <w:rFonts w:hint="eastAsia"/>
          <w:sz w:val="28"/>
          <w:szCs w:val="28"/>
        </w:rPr>
        <w:t>*</w:t>
      </w:r>
      <w:r w:rsidR="00A80569">
        <w:rPr>
          <w:rFonts w:hint="eastAsia"/>
          <w:sz w:val="28"/>
          <w:szCs w:val="28"/>
        </w:rPr>
        <w:t>指揮手中的表情展現技巧</w:t>
      </w:r>
    </w:p>
    <w:p w:rsidR="00230517" w:rsidRPr="000D6F32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：注意母音</w:t>
      </w:r>
      <w:r w:rsidR="00AB693D">
        <w:rPr>
          <w:rFonts w:hint="eastAsia"/>
          <w:sz w:val="28"/>
          <w:szCs w:val="28"/>
        </w:rPr>
        <w:t>音色統一</w:t>
      </w:r>
      <w:r w:rsidRPr="000D6F32">
        <w:rPr>
          <w:rFonts w:hint="eastAsia"/>
          <w:sz w:val="28"/>
          <w:szCs w:val="28"/>
        </w:rPr>
        <w:t>唱法、</w:t>
      </w:r>
      <w:r w:rsidR="005F0959">
        <w:rPr>
          <w:rFonts w:hint="eastAsia"/>
          <w:sz w:val="28"/>
          <w:szCs w:val="28"/>
        </w:rPr>
        <w:t>氣息的支撐、</w:t>
      </w:r>
      <w:r w:rsidRPr="000D6F32">
        <w:rPr>
          <w:rFonts w:hint="eastAsia"/>
          <w:sz w:val="28"/>
          <w:szCs w:val="28"/>
        </w:rPr>
        <w:t>漂亮的頭腔共鳴</w:t>
      </w:r>
      <w:r w:rsidR="001803E2" w:rsidRPr="000D6F32">
        <w:rPr>
          <w:rFonts w:hint="eastAsia"/>
          <w:sz w:val="28"/>
          <w:szCs w:val="28"/>
        </w:rPr>
        <w:t>。</w:t>
      </w:r>
    </w:p>
    <w:p w:rsidR="00230517" w:rsidRDefault="00230517" w:rsidP="00230517">
      <w:pPr>
        <w:rPr>
          <w:sz w:val="28"/>
          <w:szCs w:val="28"/>
        </w:rPr>
      </w:pPr>
    </w:p>
    <w:p w:rsidR="00BA2567" w:rsidRDefault="000D6F32" w:rsidP="00BA2567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="00BA2567" w:rsidRPr="00BA2567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西北雨直直落</w:t>
      </w:r>
      <w:r w:rsidR="00463A6D" w:rsidRPr="00BA2567"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>──</w:t>
      </w:r>
      <w:r w:rsidR="00BA2567" w:rsidRPr="00BA2567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編曲</w:t>
      </w:r>
      <w:r w:rsidR="00BA2567" w:rsidRPr="00BA2567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:</w:t>
      </w:r>
      <w:r w:rsidR="00BA2567" w:rsidRPr="00BA2567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駱維道</w:t>
      </w:r>
    </w:p>
    <w:p w:rsidR="004866A6" w:rsidRDefault="00BA2567" w:rsidP="00BA2567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>參考資料</w:t>
      </w: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 xml:space="preserve"> : </w:t>
      </w:r>
      <w:hyperlink r:id="rId9" w:history="1">
        <w:r w:rsidRPr="00D265AA">
          <w:rPr>
            <w:rStyle w:val="a6"/>
            <w:rFonts w:ascii="Times New Roman" w:hAnsi="Times New Roman" w:cs="Times New Roman"/>
            <w:b w:val="0"/>
            <w:bCs w:val="0"/>
            <w:kern w:val="2"/>
            <w:sz w:val="28"/>
            <w:szCs w:val="28"/>
          </w:rPr>
          <w:t>https://www.youtube.com/watch?v=Z4aMqHfpBhQ</w:t>
        </w:r>
      </w:hyperlink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 xml:space="preserve"> </w:t>
      </w:r>
    </w:p>
    <w:p w:rsidR="004866A6" w:rsidRDefault="004866A6" w:rsidP="00BA2567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 xml:space="preserve">    </w:t>
      </w:r>
      <w:hyperlink r:id="rId10" w:history="1">
        <w:r w:rsidRPr="00D265AA">
          <w:rPr>
            <w:rStyle w:val="a6"/>
            <w:rFonts w:ascii="Times New Roman" w:hAnsi="Times New Roman" w:cs="Times New Roman"/>
            <w:b w:val="0"/>
            <w:bCs w:val="0"/>
            <w:kern w:val="2"/>
            <w:sz w:val="28"/>
            <w:szCs w:val="28"/>
          </w:rPr>
          <w:t>https://www.youtube.com/watch?v=LQYe2JpEunA</w:t>
        </w:r>
      </w:hyperlink>
    </w:p>
    <w:p w:rsidR="00BA2567" w:rsidRDefault="004866A6" w:rsidP="00BA2567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 xml:space="preserve">     </w:t>
      </w:r>
      <w:r w:rsidR="00BA2567"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>(</w:t>
      </w:r>
      <w:r w:rsidR="00BA2567"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>轉音樂檔</w:t>
      </w:r>
      <w:r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  <w:t>)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</w:t>
      </w:r>
      <w:r w:rsidR="00DB1F4A">
        <w:rPr>
          <w:rFonts w:hint="eastAsia"/>
          <w:sz w:val="28"/>
          <w:szCs w:val="28"/>
        </w:rPr>
        <w:t>台語唸謠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聲部：同聲二聲部</w:t>
      </w:r>
      <w:r w:rsidR="003E6146">
        <w:rPr>
          <w:rFonts w:hint="eastAsia"/>
          <w:sz w:val="28"/>
          <w:szCs w:val="28"/>
        </w:rPr>
        <w:t>無伴奏</w:t>
      </w:r>
    </w:p>
    <w:p w:rsidR="00463A6D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音樂性：表情記號、</w:t>
      </w:r>
      <w:r w:rsidR="003E6146">
        <w:rPr>
          <w:rFonts w:hint="eastAsia"/>
          <w:sz w:val="28"/>
          <w:szCs w:val="28"/>
        </w:rPr>
        <w:t>唸</w:t>
      </w:r>
      <w:r w:rsidR="00DB1F4A">
        <w:rPr>
          <w:rFonts w:hint="eastAsia"/>
          <w:sz w:val="28"/>
          <w:szCs w:val="28"/>
        </w:rPr>
        <w:t>謠的語韻和趣味性</w:t>
      </w:r>
      <w:r w:rsidRPr="000D6F32">
        <w:rPr>
          <w:rFonts w:hint="eastAsia"/>
          <w:sz w:val="28"/>
          <w:szCs w:val="28"/>
        </w:rPr>
        <w:t>、</w:t>
      </w:r>
      <w:r w:rsidR="003E6146">
        <w:rPr>
          <w:rFonts w:hint="eastAsia"/>
          <w:sz w:val="28"/>
          <w:szCs w:val="28"/>
        </w:rPr>
        <w:t>子音的運用和</w:t>
      </w:r>
      <w:r w:rsidRPr="000D6F32">
        <w:rPr>
          <w:rFonts w:hint="eastAsia"/>
          <w:sz w:val="28"/>
          <w:szCs w:val="28"/>
        </w:rPr>
        <w:t>樂句的處理、</w:t>
      </w:r>
      <w:r w:rsidR="00D43613">
        <w:rPr>
          <w:rFonts w:hint="eastAsia"/>
          <w:sz w:val="28"/>
          <w:szCs w:val="28"/>
        </w:rPr>
        <w:t>鼓鈸聲的力度</w:t>
      </w:r>
      <w:r w:rsidR="003E6146">
        <w:rPr>
          <w:rFonts w:hint="eastAsia"/>
          <w:sz w:val="28"/>
          <w:szCs w:val="28"/>
        </w:rPr>
        <w:t>與</w:t>
      </w:r>
      <w:r w:rsidR="00D43613">
        <w:rPr>
          <w:rFonts w:hint="eastAsia"/>
          <w:sz w:val="28"/>
          <w:szCs w:val="28"/>
        </w:rPr>
        <w:t>聲調</w:t>
      </w:r>
      <w:r w:rsidRPr="000D6F32">
        <w:rPr>
          <w:rFonts w:hint="eastAsia"/>
          <w:sz w:val="28"/>
          <w:szCs w:val="28"/>
        </w:rPr>
        <w:t>、</w:t>
      </w:r>
      <w:r w:rsidR="003E6146">
        <w:rPr>
          <w:rFonts w:hint="eastAsia"/>
          <w:sz w:val="28"/>
          <w:szCs w:val="28"/>
        </w:rPr>
        <w:t>橫向旋律線條與縱向和聲關係</w:t>
      </w:r>
      <w:r w:rsidRPr="000D6F32">
        <w:rPr>
          <w:rFonts w:hint="eastAsia"/>
          <w:sz w:val="28"/>
          <w:szCs w:val="28"/>
        </w:rPr>
        <w:t>。</w:t>
      </w:r>
    </w:p>
    <w:p w:rsidR="003E6146" w:rsidRDefault="003E6146" w:rsidP="003E6146">
      <w:pPr>
        <w:spacing w:line="480" w:lineRule="auto"/>
        <w:ind w:left="960"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A m</w:t>
      </w:r>
      <w:r>
        <w:rPr>
          <w:sz w:val="28"/>
          <w:szCs w:val="28"/>
        </w:rPr>
        <w:t xml:space="preserve">m1~18 </w:t>
      </w:r>
      <w:r>
        <w:rPr>
          <w:rFonts w:hint="eastAsia"/>
          <w:sz w:val="28"/>
          <w:szCs w:val="28"/>
        </w:rPr>
        <w:t>齊唱</w:t>
      </w:r>
    </w:p>
    <w:p w:rsidR="003E6146" w:rsidRDefault="00C275B5" w:rsidP="003E6146">
      <w:pPr>
        <w:spacing w:line="480" w:lineRule="auto"/>
        <w:ind w:left="960"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3E6146">
        <w:rPr>
          <w:rFonts w:hint="eastAsia"/>
          <w:sz w:val="28"/>
          <w:szCs w:val="28"/>
        </w:rPr>
        <w:t xml:space="preserve"> m</w:t>
      </w:r>
      <w:r w:rsidR="003E6146">
        <w:rPr>
          <w:sz w:val="28"/>
          <w:szCs w:val="28"/>
        </w:rPr>
        <w:t>m1</w:t>
      </w:r>
      <w:r w:rsidR="003E6146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~29 </w:t>
      </w:r>
      <w:r>
        <w:rPr>
          <w:rFonts w:hint="eastAsia"/>
          <w:sz w:val="28"/>
          <w:szCs w:val="28"/>
        </w:rPr>
        <w:t>小輪唱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鑼鼓聲</w:t>
      </w:r>
    </w:p>
    <w:p w:rsidR="003E6146" w:rsidRDefault="00C275B5" w:rsidP="003E6146">
      <w:pPr>
        <w:spacing w:line="480" w:lineRule="auto"/>
        <w:ind w:left="960"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3E6146">
        <w:rPr>
          <w:rFonts w:hint="eastAsia"/>
          <w:sz w:val="28"/>
          <w:szCs w:val="28"/>
        </w:rPr>
        <w:t xml:space="preserve"> m</w:t>
      </w:r>
      <w:r>
        <w:rPr>
          <w:sz w:val="28"/>
          <w:szCs w:val="28"/>
        </w:rPr>
        <w:t>m30</w:t>
      </w:r>
      <w:r w:rsidR="00CC6EB8">
        <w:rPr>
          <w:sz w:val="28"/>
          <w:szCs w:val="28"/>
        </w:rPr>
        <w:t xml:space="preserve">~43 </w:t>
      </w:r>
      <w:r w:rsidR="00CC6EB8">
        <w:rPr>
          <w:rFonts w:hint="eastAsia"/>
          <w:sz w:val="28"/>
          <w:szCs w:val="28"/>
        </w:rPr>
        <w:t>第一部主旋律</w:t>
      </w:r>
      <w:r w:rsidR="00CC6EB8">
        <w:rPr>
          <w:rFonts w:hint="eastAsia"/>
          <w:sz w:val="28"/>
          <w:szCs w:val="28"/>
        </w:rPr>
        <w:t>+</w:t>
      </w:r>
      <w:r w:rsidR="00CC6EB8">
        <w:rPr>
          <w:rFonts w:hint="eastAsia"/>
          <w:sz w:val="28"/>
          <w:szCs w:val="28"/>
        </w:rPr>
        <w:t>搞笑逗趣的第二部</w:t>
      </w:r>
    </w:p>
    <w:p w:rsidR="003E6146" w:rsidRDefault="003E6146" w:rsidP="00CC6EB8">
      <w:pPr>
        <w:spacing w:line="480" w:lineRule="auto"/>
        <w:ind w:left="960" w:rightChars="35" w:right="8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 w:rsidR="00CC6EB8">
        <w:rPr>
          <w:sz w:val="28"/>
          <w:szCs w:val="28"/>
        </w:rPr>
        <w:t xml:space="preserve">m44~45 </w:t>
      </w:r>
      <w:r w:rsidR="00CC6EB8">
        <w:rPr>
          <w:rFonts w:hint="eastAsia"/>
          <w:sz w:val="28"/>
          <w:szCs w:val="28"/>
        </w:rPr>
        <w:t>過門橋段</w:t>
      </w:r>
    </w:p>
    <w:p w:rsidR="00CC6EB8" w:rsidRDefault="00CC6EB8" w:rsidP="00CC6EB8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D m</w:t>
      </w:r>
      <w:r>
        <w:rPr>
          <w:sz w:val="28"/>
          <w:szCs w:val="28"/>
        </w:rPr>
        <w:t>m46</w:t>
      </w:r>
      <w:r w:rsidR="009B49F8">
        <w:rPr>
          <w:sz w:val="28"/>
          <w:szCs w:val="28"/>
        </w:rPr>
        <w:t xml:space="preserve">~63 </w:t>
      </w:r>
      <w:r w:rsidR="009B49F8">
        <w:rPr>
          <w:rFonts w:hint="eastAsia"/>
          <w:sz w:val="28"/>
          <w:szCs w:val="28"/>
        </w:rPr>
        <w:t>下大雨的混亂情節</w:t>
      </w:r>
    </w:p>
    <w:p w:rsidR="009B49F8" w:rsidRDefault="009B49F8" w:rsidP="00CC6EB8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E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m</w:t>
      </w:r>
      <w:r>
        <w:rPr>
          <w:sz w:val="28"/>
          <w:szCs w:val="28"/>
        </w:rPr>
        <w:t>64~7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精彩的婚禮實況</w:t>
      </w:r>
    </w:p>
    <w:p w:rsidR="009B49F8" w:rsidRPr="000D6F32" w:rsidRDefault="009B49F8" w:rsidP="00CC6EB8">
      <w:pPr>
        <w:spacing w:line="480" w:lineRule="auto"/>
        <w:ind w:rightChars="35" w:right="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Coda mm76~81 </w:t>
      </w:r>
      <w:r>
        <w:rPr>
          <w:rFonts w:hint="eastAsia"/>
          <w:sz w:val="28"/>
          <w:szCs w:val="28"/>
        </w:rPr>
        <w:t>大結局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</w:t>
      </w:r>
      <w:r w:rsidR="003E6146">
        <w:rPr>
          <w:rFonts w:hint="eastAsia"/>
          <w:sz w:val="28"/>
          <w:szCs w:val="28"/>
        </w:rPr>
        <w:t>聲部音色融合</w:t>
      </w:r>
      <w:r w:rsidRPr="000D6F32">
        <w:rPr>
          <w:rFonts w:hint="eastAsia"/>
          <w:sz w:val="28"/>
          <w:szCs w:val="28"/>
        </w:rPr>
        <w:t>、</w:t>
      </w:r>
      <w:r w:rsidR="003E6146">
        <w:rPr>
          <w:rFonts w:hint="eastAsia"/>
          <w:sz w:val="28"/>
          <w:szCs w:val="28"/>
        </w:rPr>
        <w:t>講話似的歌唱技巧</w:t>
      </w:r>
      <w:r>
        <w:rPr>
          <w:rFonts w:hint="eastAsia"/>
          <w:sz w:val="28"/>
          <w:szCs w:val="28"/>
        </w:rPr>
        <w:t>、</w:t>
      </w:r>
      <w:r w:rsidR="003E6146">
        <w:rPr>
          <w:rFonts w:hint="eastAsia"/>
          <w:sz w:val="28"/>
          <w:szCs w:val="28"/>
        </w:rPr>
        <w:t>四度和聲練習</w:t>
      </w:r>
      <w:r>
        <w:rPr>
          <w:rFonts w:hint="eastAsia"/>
          <w:sz w:val="28"/>
          <w:szCs w:val="28"/>
        </w:rPr>
        <w:t>、三</w:t>
      </w:r>
      <w:r w:rsidR="009B49F8">
        <w:rPr>
          <w:rFonts w:hint="eastAsia"/>
          <w:sz w:val="28"/>
          <w:szCs w:val="28"/>
        </w:rPr>
        <w:t>度和聲練習法、聲部進入與力度變化練習</w:t>
      </w:r>
      <w:bookmarkStart w:id="0" w:name="_GoBack"/>
      <w:bookmarkEnd w:id="0"/>
      <w:r w:rsidRPr="000D6F32">
        <w:rPr>
          <w:rFonts w:hint="eastAsia"/>
          <w:sz w:val="28"/>
          <w:szCs w:val="28"/>
        </w:rPr>
        <w:t>。</w:t>
      </w:r>
    </w:p>
    <w:p w:rsidR="00230517" w:rsidRPr="000D6F32" w:rsidRDefault="00230517" w:rsidP="00463A6D">
      <w:pPr>
        <w:ind w:left="1982" w:hangingChars="708" w:hanging="1982"/>
        <w:rPr>
          <w:sz w:val="28"/>
          <w:szCs w:val="28"/>
        </w:rPr>
      </w:pPr>
    </w:p>
    <w:p w:rsidR="000D6F32" w:rsidRDefault="000D6F32" w:rsidP="00230517">
      <w:pPr>
        <w:rPr>
          <w:sz w:val="28"/>
          <w:szCs w:val="28"/>
        </w:rPr>
      </w:pPr>
    </w:p>
    <w:p w:rsidR="009F4DD4" w:rsidRDefault="009F4DD4" w:rsidP="00230517">
      <w:pPr>
        <w:rPr>
          <w:sz w:val="28"/>
          <w:szCs w:val="28"/>
        </w:rPr>
      </w:pPr>
    </w:p>
    <w:p w:rsidR="009F4DD4" w:rsidRDefault="009F4DD4" w:rsidP="00230517">
      <w:pPr>
        <w:rPr>
          <w:sz w:val="28"/>
          <w:szCs w:val="28"/>
        </w:rPr>
      </w:pPr>
    </w:p>
    <w:p w:rsidR="00463A6D" w:rsidRPr="000D6F32" w:rsidRDefault="000D6F32" w:rsidP="00F27BDD">
      <w:pPr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３、</w:t>
      </w:r>
      <w:r w:rsidR="00436E10">
        <w:rPr>
          <w:rFonts w:hint="eastAsia"/>
          <w:sz w:val="28"/>
          <w:szCs w:val="28"/>
        </w:rPr>
        <w:t>阿母</w:t>
      </w:r>
      <w:r w:rsidR="00436E10" w:rsidRPr="00436E10">
        <w:rPr>
          <w:rFonts w:hint="eastAsia"/>
          <w:sz w:val="28"/>
          <w:szCs w:val="28"/>
        </w:rPr>
        <w:t>織的膨紗衣</w:t>
      </w:r>
      <w:r w:rsidR="00463A6D">
        <w:rPr>
          <w:rFonts w:hint="eastAsia"/>
          <w:sz w:val="28"/>
          <w:szCs w:val="28"/>
        </w:rPr>
        <w:t>──</w:t>
      </w:r>
      <w:r w:rsidR="00586466">
        <w:rPr>
          <w:rFonts w:hint="eastAsia"/>
          <w:sz w:val="28"/>
          <w:szCs w:val="28"/>
        </w:rPr>
        <w:t>詞曲</w:t>
      </w:r>
      <w:r w:rsidR="00F27BDD" w:rsidRPr="00F27BDD">
        <w:rPr>
          <w:rFonts w:hint="eastAsia"/>
          <w:sz w:val="28"/>
          <w:szCs w:val="28"/>
        </w:rPr>
        <w:t>林育伶</w:t>
      </w:r>
      <w:r w:rsidR="00463A6D">
        <w:rPr>
          <w:rFonts w:hint="eastAsia"/>
          <w:sz w:val="28"/>
          <w:szCs w:val="28"/>
        </w:rPr>
        <w:t>。</w:t>
      </w:r>
      <w:r w:rsidR="00F27BDD" w:rsidRPr="00F27BDD">
        <w:rPr>
          <w:rFonts w:hint="eastAsia"/>
          <w:sz w:val="28"/>
          <w:szCs w:val="28"/>
        </w:rPr>
        <w:t>福爾摩沙合唱團</w:t>
      </w:r>
      <w:r w:rsidR="00F27BDD">
        <w:rPr>
          <w:rFonts w:hint="eastAsia"/>
          <w:sz w:val="28"/>
          <w:szCs w:val="28"/>
        </w:rPr>
        <w:t>。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語言：台語</w:t>
      </w:r>
    </w:p>
    <w:p w:rsidR="00463A6D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</w:t>
      </w:r>
      <w:r w:rsidR="00F27BDD">
        <w:rPr>
          <w:rFonts w:hint="eastAsia"/>
          <w:sz w:val="28"/>
          <w:szCs w:val="28"/>
        </w:rPr>
        <w:t>三部。</w:t>
      </w:r>
    </w:p>
    <w:p w:rsidR="00F27BDD" w:rsidRDefault="00F27BDD" w:rsidP="00F27BD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1</w:t>
      </w:r>
      <w:r w:rsidR="003E6146">
        <w:rPr>
          <w:sz w:val="28"/>
          <w:szCs w:val="28"/>
        </w:rPr>
        <w:t>~4</w:t>
      </w:r>
      <w:r>
        <w:rPr>
          <w:rFonts w:hint="eastAsia"/>
          <w:sz w:val="28"/>
          <w:szCs w:val="28"/>
        </w:rPr>
        <w:t>前奏</w:t>
      </w:r>
    </w:p>
    <w:p w:rsidR="00F27BDD" w:rsidRDefault="00F27BDD" w:rsidP="00F27BD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mm5~24</w:t>
      </w:r>
      <w:r>
        <w:rPr>
          <w:rFonts w:hint="eastAsia"/>
          <w:sz w:val="28"/>
          <w:szCs w:val="28"/>
        </w:rPr>
        <w:t>齊唱</w:t>
      </w:r>
    </w:p>
    <w:p w:rsidR="005F7AD0" w:rsidRDefault="005F7AD0" w:rsidP="00F27BD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5~31</w:t>
      </w:r>
      <w:r>
        <w:rPr>
          <w:rFonts w:hint="eastAsia"/>
          <w:sz w:val="28"/>
          <w:szCs w:val="28"/>
        </w:rPr>
        <w:t>間奏</w:t>
      </w:r>
    </w:p>
    <w:p w:rsidR="005F7AD0" w:rsidRDefault="005F7AD0" w:rsidP="00F27BD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mm32~51</w:t>
      </w:r>
      <w:r>
        <w:rPr>
          <w:rFonts w:hint="eastAsia"/>
          <w:sz w:val="28"/>
          <w:szCs w:val="28"/>
        </w:rPr>
        <w:t>二部合唱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偶爾三部合唱</w:t>
      </w:r>
    </w:p>
    <w:p w:rsidR="005F7AD0" w:rsidRPr="000D6F32" w:rsidRDefault="005F7AD0" w:rsidP="00F27BD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mm52~63 coda </w:t>
      </w:r>
      <w:r>
        <w:rPr>
          <w:rFonts w:hint="eastAsia"/>
          <w:sz w:val="28"/>
          <w:szCs w:val="28"/>
        </w:rPr>
        <w:t>三部合唱</w:t>
      </w:r>
    </w:p>
    <w:p w:rsidR="00030E01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</w:t>
      </w:r>
      <w:r w:rsidR="00586466">
        <w:rPr>
          <w:rFonts w:hint="eastAsia"/>
          <w:sz w:val="28"/>
          <w:szCs w:val="28"/>
        </w:rPr>
        <w:t>運用台語歌詞語韻將原本</w:t>
      </w:r>
      <w:r w:rsidR="00030E01">
        <w:rPr>
          <w:rFonts w:hint="eastAsia"/>
          <w:sz w:val="28"/>
          <w:szCs w:val="28"/>
        </w:rPr>
        <w:t>~</w:t>
      </w:r>
    </w:p>
    <w:p w:rsidR="00030E01" w:rsidRDefault="00586466" w:rsidP="00030E01">
      <w:pPr>
        <w:numPr>
          <w:ilvl w:val="0"/>
          <w:numId w:val="45"/>
        </w:numPr>
        <w:spacing w:line="480" w:lineRule="auto"/>
        <w:ind w:rightChars="35" w:right="84"/>
        <w:rPr>
          <w:sz w:val="28"/>
          <w:szCs w:val="28"/>
        </w:rPr>
      </w:pPr>
      <w:r w:rsidRPr="00030E01">
        <w:rPr>
          <w:rFonts w:hint="eastAsia"/>
          <w:sz w:val="28"/>
          <w:szCs w:val="28"/>
        </w:rPr>
        <w:t>詞句的抑揚頓挫</w:t>
      </w:r>
    </w:p>
    <w:p w:rsidR="00030E01" w:rsidRDefault="00030E01" w:rsidP="00030E01">
      <w:pPr>
        <w:numPr>
          <w:ilvl w:val="0"/>
          <w:numId w:val="45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字的硬度與軟度</w:t>
      </w:r>
    </w:p>
    <w:p w:rsidR="00030E01" w:rsidRDefault="00030E01" w:rsidP="00030E01">
      <w:pPr>
        <w:numPr>
          <w:ilvl w:val="0"/>
          <w:numId w:val="45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字的表情</w:t>
      </w:r>
    </w:p>
    <w:p w:rsidR="00030E01" w:rsidRDefault="00030E01" w:rsidP="00030E01">
      <w:pPr>
        <w:numPr>
          <w:ilvl w:val="0"/>
          <w:numId w:val="45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說話的語氣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口氣</w:t>
      </w:r>
    </w:p>
    <w:p w:rsidR="00463A6D" w:rsidRPr="00030E01" w:rsidRDefault="00586466" w:rsidP="00030E01">
      <w:pPr>
        <w:spacing w:line="480" w:lineRule="auto"/>
        <w:ind w:left="2436" w:rightChars="35" w:right="84"/>
        <w:rPr>
          <w:sz w:val="28"/>
          <w:szCs w:val="28"/>
        </w:rPr>
      </w:pPr>
      <w:r w:rsidRPr="00030E01">
        <w:rPr>
          <w:rFonts w:hint="eastAsia"/>
          <w:sz w:val="28"/>
          <w:szCs w:val="28"/>
        </w:rPr>
        <w:t>作為音樂性的表現基礎</w:t>
      </w:r>
      <w:r w:rsidR="00463A6D" w:rsidRPr="00030E01">
        <w:rPr>
          <w:rFonts w:hint="eastAsia"/>
          <w:sz w:val="28"/>
          <w:szCs w:val="28"/>
        </w:rPr>
        <w:t>。</w:t>
      </w:r>
    </w:p>
    <w:p w:rsidR="00463A6D" w:rsidRPr="000D6F32" w:rsidRDefault="00463A6D" w:rsidP="00463A6D">
      <w:pPr>
        <w:numPr>
          <w:ilvl w:val="0"/>
          <w:numId w:val="43"/>
        </w:numPr>
        <w:tabs>
          <w:tab w:val="clear" w:pos="960"/>
        </w:tabs>
        <w:spacing w:line="480" w:lineRule="auto"/>
        <w:ind w:left="2268" w:rightChars="35" w:right="84" w:hanging="1788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lastRenderedPageBreak/>
        <w:t>Warm-up</w:t>
      </w:r>
      <w:r w:rsidRPr="000D6F32">
        <w:rPr>
          <w:rFonts w:hint="eastAsia"/>
          <w:sz w:val="28"/>
          <w:szCs w:val="28"/>
        </w:rPr>
        <w:t>：漂亮的頭腔共鳴、音域拓展訓練、聲部音色統一。</w:t>
      </w:r>
    </w:p>
    <w:p w:rsidR="00230517" w:rsidRDefault="00230517" w:rsidP="00230517">
      <w:pPr>
        <w:rPr>
          <w:sz w:val="28"/>
          <w:szCs w:val="28"/>
        </w:rPr>
      </w:pPr>
    </w:p>
    <w:p w:rsidR="00230517" w:rsidRDefault="00230517" w:rsidP="000D6F32">
      <w:pPr>
        <w:rPr>
          <w:sz w:val="28"/>
          <w:szCs w:val="28"/>
        </w:rPr>
      </w:pPr>
    </w:p>
    <w:p w:rsidR="00591F07" w:rsidRDefault="00591F07" w:rsidP="000D6F32">
      <w:pPr>
        <w:rPr>
          <w:sz w:val="28"/>
          <w:szCs w:val="28"/>
        </w:rPr>
      </w:pPr>
    </w:p>
    <w:sectPr w:rsidR="00591F0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0E" w:rsidRDefault="00AE520E" w:rsidP="00237D1D">
      <w:r>
        <w:separator/>
      </w:r>
    </w:p>
  </w:endnote>
  <w:endnote w:type="continuationSeparator" w:id="0">
    <w:p w:rsidR="00AE520E" w:rsidRDefault="00AE520E" w:rsidP="002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2E" w:rsidRPr="00D96038" w:rsidRDefault="0062692E" w:rsidP="00D96038">
    <w:pPr>
      <w:pStyle w:val="a4"/>
      <w:tabs>
        <w:tab w:val="clear" w:pos="4153"/>
        <w:tab w:val="clear" w:pos="8306"/>
      </w:tabs>
      <w:jc w:val="both"/>
    </w:pPr>
    <w:r w:rsidRPr="008C07DF">
      <w:rPr>
        <w:rFonts w:ascii="文鼎細圓" w:eastAsia="文鼎細圓" w:hint="eastAsia"/>
      </w:rPr>
      <w:t>版權所有，請勿翻印</w:t>
    </w:r>
    <w:r w:rsidRPr="008C07DF">
      <w:rPr>
        <w:rFonts w:ascii="文鼎細圓" w:hint="eastAsia"/>
      </w:rPr>
      <w:t xml:space="preserve">　　　　　　　　　</w:t>
    </w:r>
    <w:r>
      <w:rPr>
        <w:rFonts w:ascii="文鼎細圓" w:hint="eastAsia"/>
      </w:rPr>
      <w:t xml:space="preserve">　　　</w:t>
    </w:r>
    <w:r w:rsidRPr="008C07DF">
      <w:rPr>
        <w:rFonts w:ascii="文鼎細圓" w:eastAsia="文鼎細圓" w:hint="eastAsia"/>
        <w:kern w:val="0"/>
      </w:rPr>
      <w:t>第</w:t>
    </w:r>
    <w:r w:rsidRPr="008C07DF">
      <w:rPr>
        <w:rFonts w:ascii="文鼎細圓" w:eastAsia="文鼎細圓" w:hint="eastAsia"/>
        <w:kern w:val="0"/>
      </w:rPr>
      <w:fldChar w:fldCharType="begin"/>
    </w:r>
    <w:r w:rsidRPr="008C07DF">
      <w:rPr>
        <w:rFonts w:ascii="文鼎細圓" w:eastAsia="文鼎細圓" w:hint="eastAsia"/>
        <w:kern w:val="0"/>
      </w:rPr>
      <w:instrText xml:space="preserve"> PAGE </w:instrText>
    </w:r>
    <w:r w:rsidRPr="008C07DF">
      <w:rPr>
        <w:rFonts w:ascii="文鼎細圓" w:eastAsia="文鼎細圓" w:hint="eastAsia"/>
        <w:kern w:val="0"/>
      </w:rPr>
      <w:fldChar w:fldCharType="separate"/>
    </w:r>
    <w:r w:rsidR="009B49F8">
      <w:rPr>
        <w:rFonts w:ascii="文鼎細圓" w:eastAsia="文鼎細圓"/>
        <w:noProof/>
        <w:kern w:val="0"/>
      </w:rPr>
      <w:t>1</w:t>
    </w:r>
    <w:r w:rsidRPr="008C07DF">
      <w:rPr>
        <w:rFonts w:ascii="文鼎細圓" w:eastAsia="文鼎細圓" w:hint="eastAsia"/>
        <w:kern w:val="0"/>
      </w:rPr>
      <w:fldChar w:fldCharType="end"/>
    </w:r>
    <w:r w:rsidRPr="008C07DF">
      <w:rPr>
        <w:rFonts w:ascii="文鼎細圓" w:eastAsia="文鼎細圓" w:hint="eastAsia"/>
        <w:kern w:val="0"/>
      </w:rPr>
      <w:t>頁</w:t>
    </w:r>
    <w:r w:rsidRPr="008C07DF">
      <w:rPr>
        <w:rFonts w:ascii="文鼎細圓" w:hint="eastAsia"/>
        <w:kern w:val="0"/>
      </w:rPr>
      <w:t xml:space="preserve">　</w:t>
    </w:r>
    <w:r w:rsidRPr="008C07DF">
      <w:rPr>
        <w:rFonts w:ascii="文鼎細圓" w:hint="eastAsia"/>
      </w:rPr>
      <w:t xml:space="preserve">　　　　　</w:t>
    </w:r>
    <w:r w:rsidRPr="008C07DF">
      <w:rPr>
        <w:rFonts w:ascii="文鼎細圓" w:hint="eastAsia"/>
        <w:kern w:val="0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0E" w:rsidRDefault="00AE520E" w:rsidP="00237D1D">
      <w:r>
        <w:separator/>
      </w:r>
    </w:p>
  </w:footnote>
  <w:footnote w:type="continuationSeparator" w:id="0">
    <w:p w:rsidR="00AE520E" w:rsidRDefault="00AE520E" w:rsidP="0023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2E" w:rsidRDefault="0062692E" w:rsidP="00D96038">
    <w:pPr>
      <w:pStyle w:val="a3"/>
      <w:jc w:val="right"/>
    </w:pPr>
    <w:r>
      <w:rPr>
        <w:rFonts w:ascii="文鼎細圓" w:eastAsia="文鼎細圓" w:hint="eastAsia"/>
      </w:rPr>
      <w:t>講師</w:t>
    </w:r>
    <w:r w:rsidRPr="008C07DF">
      <w:rPr>
        <w:rFonts w:ascii="文鼎細圓" w:eastAsia="文鼎細圓" w:hint="eastAsia"/>
      </w:rPr>
      <w:t>楊宜真</w:t>
    </w:r>
    <w:r>
      <w:rPr>
        <w:rFonts w:ascii="文鼎細圓" w:eastAsia="文鼎細圓" w:hint="eastAsia"/>
      </w:rPr>
      <w:t>201</w:t>
    </w:r>
    <w:r w:rsidR="00FF3F18">
      <w:rPr>
        <w:rFonts w:ascii="文鼎細圓" w:eastAsia="文鼎細圓"/>
      </w:rPr>
      <w:t>4</w:t>
    </w:r>
    <w:r>
      <w:rPr>
        <w:rFonts w:ascii="文鼎細圓" w:eastAsia="文鼎細圓" w:hint="eastAsia"/>
      </w:rPr>
      <w:t>/08/1</w:t>
    </w:r>
    <w:r w:rsidR="00FF3F18">
      <w:rPr>
        <w:rFonts w:ascii="文鼎細圓" w:eastAsia="文鼎細圓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C24"/>
    <w:multiLevelType w:val="hybridMultilevel"/>
    <w:tmpl w:val="317E23B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9535815"/>
    <w:multiLevelType w:val="hybridMultilevel"/>
    <w:tmpl w:val="6C9AB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3183930"/>
    <w:multiLevelType w:val="hybridMultilevel"/>
    <w:tmpl w:val="3620BD6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DB6F43"/>
    <w:multiLevelType w:val="hybridMultilevel"/>
    <w:tmpl w:val="2242B76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226CF734">
      <w:start w:val="1"/>
      <w:numFmt w:val="lowerLetter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164E5CC3"/>
    <w:multiLevelType w:val="hybridMultilevel"/>
    <w:tmpl w:val="F356A958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1A241332"/>
    <w:multiLevelType w:val="hybridMultilevel"/>
    <w:tmpl w:val="3764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A53BD6"/>
    <w:multiLevelType w:val="multilevel"/>
    <w:tmpl w:val="448AF6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1E317721"/>
    <w:multiLevelType w:val="hybridMultilevel"/>
    <w:tmpl w:val="FB3E0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3B470F"/>
    <w:multiLevelType w:val="hybridMultilevel"/>
    <w:tmpl w:val="809C82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0009E7"/>
    <w:multiLevelType w:val="multilevel"/>
    <w:tmpl w:val="6C9AB3B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0F7CA8"/>
    <w:multiLevelType w:val="hybridMultilevel"/>
    <w:tmpl w:val="F4DC44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9B0231"/>
    <w:multiLevelType w:val="hybridMultilevel"/>
    <w:tmpl w:val="A69C3900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946E3E"/>
    <w:multiLevelType w:val="hybridMultilevel"/>
    <w:tmpl w:val="174E69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2EE7139B"/>
    <w:multiLevelType w:val="hybridMultilevel"/>
    <w:tmpl w:val="9E083B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0F019E1"/>
    <w:multiLevelType w:val="multilevel"/>
    <w:tmpl w:val="2020D730"/>
    <w:lvl w:ilvl="0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5">
    <w:nsid w:val="314E3E74"/>
    <w:multiLevelType w:val="hybridMultilevel"/>
    <w:tmpl w:val="3DBEF8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CB7491"/>
    <w:multiLevelType w:val="hybridMultilevel"/>
    <w:tmpl w:val="5C58FAD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7">
    <w:nsid w:val="3BBA184E"/>
    <w:multiLevelType w:val="hybridMultilevel"/>
    <w:tmpl w:val="16DEB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BD109A7"/>
    <w:multiLevelType w:val="hybridMultilevel"/>
    <w:tmpl w:val="9CCA5DC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3CC5176C"/>
    <w:multiLevelType w:val="hybridMultilevel"/>
    <w:tmpl w:val="9F00598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0">
    <w:nsid w:val="3D24529D"/>
    <w:multiLevelType w:val="multilevel"/>
    <w:tmpl w:val="90B2A85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>
    <w:nsid w:val="3E601E4A"/>
    <w:multiLevelType w:val="hybridMultilevel"/>
    <w:tmpl w:val="44A2631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>
    <w:nsid w:val="4097319F"/>
    <w:multiLevelType w:val="hybridMultilevel"/>
    <w:tmpl w:val="D83CF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12525B"/>
    <w:multiLevelType w:val="hybridMultilevel"/>
    <w:tmpl w:val="7C900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63603E"/>
    <w:multiLevelType w:val="hybridMultilevel"/>
    <w:tmpl w:val="E8721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A8347CA"/>
    <w:multiLevelType w:val="hybridMultilevel"/>
    <w:tmpl w:val="9D24F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C40C59"/>
    <w:multiLevelType w:val="hybridMultilevel"/>
    <w:tmpl w:val="E5EC3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147FA0"/>
    <w:multiLevelType w:val="hybridMultilevel"/>
    <w:tmpl w:val="C37ACAEE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8">
    <w:nsid w:val="51EF7580"/>
    <w:multiLevelType w:val="hybridMultilevel"/>
    <w:tmpl w:val="FCB69354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5487530"/>
    <w:multiLevelType w:val="hybridMultilevel"/>
    <w:tmpl w:val="2020D73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30">
    <w:nsid w:val="573840BF"/>
    <w:multiLevelType w:val="hybridMultilevel"/>
    <w:tmpl w:val="25243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4165BCE"/>
    <w:multiLevelType w:val="hybridMultilevel"/>
    <w:tmpl w:val="56D6B6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7254CEC"/>
    <w:multiLevelType w:val="hybridMultilevel"/>
    <w:tmpl w:val="9CE0E4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7FA3CF2"/>
    <w:multiLevelType w:val="hybridMultilevel"/>
    <w:tmpl w:val="D5E8B9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2A506E"/>
    <w:multiLevelType w:val="multilevel"/>
    <w:tmpl w:val="376476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9E5D69"/>
    <w:multiLevelType w:val="hybridMultilevel"/>
    <w:tmpl w:val="A1A0E6EA"/>
    <w:lvl w:ilvl="0" w:tplc="226CF734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6">
    <w:nsid w:val="6E09265D"/>
    <w:multiLevelType w:val="hybridMultilevel"/>
    <w:tmpl w:val="F4E474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B325D2"/>
    <w:multiLevelType w:val="hybridMultilevel"/>
    <w:tmpl w:val="46B64A3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>
    <w:nsid w:val="73A67741"/>
    <w:multiLevelType w:val="hybridMultilevel"/>
    <w:tmpl w:val="7C1803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70000A6"/>
    <w:multiLevelType w:val="hybridMultilevel"/>
    <w:tmpl w:val="F9C0E8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7BE0F2F"/>
    <w:multiLevelType w:val="hybridMultilevel"/>
    <w:tmpl w:val="766A59E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7F07B5D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940479"/>
    <w:multiLevelType w:val="hybridMultilevel"/>
    <w:tmpl w:val="7840D3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7BEC5905"/>
    <w:multiLevelType w:val="hybridMultilevel"/>
    <w:tmpl w:val="A04C1D6A"/>
    <w:lvl w:ilvl="0" w:tplc="AF828012">
      <w:start w:val="1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44">
    <w:nsid w:val="7CEB10FB"/>
    <w:multiLevelType w:val="hybridMultilevel"/>
    <w:tmpl w:val="61403966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5">
    <w:nsid w:val="7F0243F3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25"/>
  </w:num>
  <w:num w:numId="4">
    <w:abstractNumId w:val="26"/>
  </w:num>
  <w:num w:numId="5">
    <w:abstractNumId w:val="27"/>
  </w:num>
  <w:num w:numId="6">
    <w:abstractNumId w:val="4"/>
  </w:num>
  <w:num w:numId="7">
    <w:abstractNumId w:val="16"/>
  </w:num>
  <w:num w:numId="8">
    <w:abstractNumId w:val="19"/>
  </w:num>
  <w:num w:numId="9">
    <w:abstractNumId w:val="37"/>
  </w:num>
  <w:num w:numId="10">
    <w:abstractNumId w:val="39"/>
  </w:num>
  <w:num w:numId="11">
    <w:abstractNumId w:val="29"/>
  </w:num>
  <w:num w:numId="12">
    <w:abstractNumId w:val="14"/>
  </w:num>
  <w:num w:numId="13">
    <w:abstractNumId w:val="40"/>
  </w:num>
  <w:num w:numId="14">
    <w:abstractNumId w:val="3"/>
  </w:num>
  <w:num w:numId="15">
    <w:abstractNumId w:val="35"/>
  </w:num>
  <w:num w:numId="16">
    <w:abstractNumId w:val="20"/>
  </w:num>
  <w:num w:numId="17">
    <w:abstractNumId w:val="6"/>
  </w:num>
  <w:num w:numId="18">
    <w:abstractNumId w:val="33"/>
  </w:num>
  <w:num w:numId="19">
    <w:abstractNumId w:val="22"/>
  </w:num>
  <w:num w:numId="20">
    <w:abstractNumId w:val="31"/>
  </w:num>
  <w:num w:numId="21">
    <w:abstractNumId w:val="38"/>
  </w:num>
  <w:num w:numId="22">
    <w:abstractNumId w:val="13"/>
  </w:num>
  <w:num w:numId="23">
    <w:abstractNumId w:val="21"/>
  </w:num>
  <w:num w:numId="24">
    <w:abstractNumId w:val="1"/>
  </w:num>
  <w:num w:numId="25">
    <w:abstractNumId w:val="9"/>
  </w:num>
  <w:num w:numId="26">
    <w:abstractNumId w:val="12"/>
  </w:num>
  <w:num w:numId="27">
    <w:abstractNumId w:val="45"/>
  </w:num>
  <w:num w:numId="28">
    <w:abstractNumId w:val="41"/>
  </w:num>
  <w:num w:numId="29">
    <w:abstractNumId w:val="5"/>
  </w:num>
  <w:num w:numId="30">
    <w:abstractNumId w:val="11"/>
  </w:num>
  <w:num w:numId="31">
    <w:abstractNumId w:val="2"/>
  </w:num>
  <w:num w:numId="32">
    <w:abstractNumId w:val="23"/>
  </w:num>
  <w:num w:numId="33">
    <w:abstractNumId w:val="42"/>
  </w:num>
  <w:num w:numId="34">
    <w:abstractNumId w:val="34"/>
  </w:num>
  <w:num w:numId="35">
    <w:abstractNumId w:val="30"/>
  </w:num>
  <w:num w:numId="36">
    <w:abstractNumId w:val="0"/>
  </w:num>
  <w:num w:numId="37">
    <w:abstractNumId w:val="7"/>
  </w:num>
  <w:num w:numId="38">
    <w:abstractNumId w:val="15"/>
  </w:num>
  <w:num w:numId="39">
    <w:abstractNumId w:val="8"/>
  </w:num>
  <w:num w:numId="40">
    <w:abstractNumId w:val="32"/>
  </w:num>
  <w:num w:numId="41">
    <w:abstractNumId w:val="17"/>
  </w:num>
  <w:num w:numId="42">
    <w:abstractNumId w:val="44"/>
  </w:num>
  <w:num w:numId="43">
    <w:abstractNumId w:val="28"/>
  </w:num>
  <w:num w:numId="44">
    <w:abstractNumId w:val="24"/>
  </w:num>
  <w:num w:numId="45">
    <w:abstractNumId w:val="4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37"/>
    <w:rsid w:val="00030E01"/>
    <w:rsid w:val="00051700"/>
    <w:rsid w:val="000A691E"/>
    <w:rsid w:val="000B235E"/>
    <w:rsid w:val="000B6A10"/>
    <w:rsid w:val="000D1300"/>
    <w:rsid w:val="000D55E2"/>
    <w:rsid w:val="000D6F32"/>
    <w:rsid w:val="000E1F88"/>
    <w:rsid w:val="000F7DF4"/>
    <w:rsid w:val="001262BA"/>
    <w:rsid w:val="001570B2"/>
    <w:rsid w:val="001803E2"/>
    <w:rsid w:val="00180540"/>
    <w:rsid w:val="001A5D8D"/>
    <w:rsid w:val="001A63B2"/>
    <w:rsid w:val="001E1E8F"/>
    <w:rsid w:val="001E3692"/>
    <w:rsid w:val="00230517"/>
    <w:rsid w:val="00237D1D"/>
    <w:rsid w:val="00251E47"/>
    <w:rsid w:val="00290CCA"/>
    <w:rsid w:val="002A075C"/>
    <w:rsid w:val="002A37D3"/>
    <w:rsid w:val="002D6D9E"/>
    <w:rsid w:val="0034575E"/>
    <w:rsid w:val="0035287F"/>
    <w:rsid w:val="00361060"/>
    <w:rsid w:val="003D23E8"/>
    <w:rsid w:val="003E6146"/>
    <w:rsid w:val="00436E10"/>
    <w:rsid w:val="004467DD"/>
    <w:rsid w:val="004479AB"/>
    <w:rsid w:val="00463A6D"/>
    <w:rsid w:val="00464451"/>
    <w:rsid w:val="004866A6"/>
    <w:rsid w:val="00515F85"/>
    <w:rsid w:val="0053393B"/>
    <w:rsid w:val="00586466"/>
    <w:rsid w:val="00591F07"/>
    <w:rsid w:val="005F0959"/>
    <w:rsid w:val="005F7AD0"/>
    <w:rsid w:val="00603113"/>
    <w:rsid w:val="0062692E"/>
    <w:rsid w:val="00632EBB"/>
    <w:rsid w:val="006557ED"/>
    <w:rsid w:val="0067119C"/>
    <w:rsid w:val="006A5A14"/>
    <w:rsid w:val="00731837"/>
    <w:rsid w:val="007405DE"/>
    <w:rsid w:val="00747670"/>
    <w:rsid w:val="007C4049"/>
    <w:rsid w:val="007C41EB"/>
    <w:rsid w:val="007E19D7"/>
    <w:rsid w:val="0083334B"/>
    <w:rsid w:val="00862AD7"/>
    <w:rsid w:val="00894E21"/>
    <w:rsid w:val="008A2D1B"/>
    <w:rsid w:val="008A4085"/>
    <w:rsid w:val="008D06E1"/>
    <w:rsid w:val="00905947"/>
    <w:rsid w:val="009163B4"/>
    <w:rsid w:val="00921E2B"/>
    <w:rsid w:val="00940A6A"/>
    <w:rsid w:val="00941FEA"/>
    <w:rsid w:val="00942E6D"/>
    <w:rsid w:val="00947D71"/>
    <w:rsid w:val="009B49F8"/>
    <w:rsid w:val="009C29C3"/>
    <w:rsid w:val="009D2AC2"/>
    <w:rsid w:val="009F4DD4"/>
    <w:rsid w:val="00A02564"/>
    <w:rsid w:val="00A80241"/>
    <w:rsid w:val="00A80569"/>
    <w:rsid w:val="00A84762"/>
    <w:rsid w:val="00A92C3E"/>
    <w:rsid w:val="00AB693D"/>
    <w:rsid w:val="00AC418D"/>
    <w:rsid w:val="00AD5F72"/>
    <w:rsid w:val="00AE520E"/>
    <w:rsid w:val="00AF7872"/>
    <w:rsid w:val="00B2014C"/>
    <w:rsid w:val="00B43B57"/>
    <w:rsid w:val="00B76631"/>
    <w:rsid w:val="00B7728C"/>
    <w:rsid w:val="00B940E5"/>
    <w:rsid w:val="00BA2567"/>
    <w:rsid w:val="00BF3C84"/>
    <w:rsid w:val="00C275B5"/>
    <w:rsid w:val="00C64D7F"/>
    <w:rsid w:val="00C8288B"/>
    <w:rsid w:val="00C93446"/>
    <w:rsid w:val="00CC6EB8"/>
    <w:rsid w:val="00CE16D5"/>
    <w:rsid w:val="00CF4736"/>
    <w:rsid w:val="00D05A29"/>
    <w:rsid w:val="00D422F6"/>
    <w:rsid w:val="00D43613"/>
    <w:rsid w:val="00D96038"/>
    <w:rsid w:val="00DA4F4D"/>
    <w:rsid w:val="00DB1F4A"/>
    <w:rsid w:val="00DC3C6F"/>
    <w:rsid w:val="00DC3F81"/>
    <w:rsid w:val="00DD1B33"/>
    <w:rsid w:val="00E43E63"/>
    <w:rsid w:val="00E6324C"/>
    <w:rsid w:val="00E70C29"/>
    <w:rsid w:val="00E82D63"/>
    <w:rsid w:val="00EB0A0D"/>
    <w:rsid w:val="00EB585D"/>
    <w:rsid w:val="00ED42B6"/>
    <w:rsid w:val="00EE59AB"/>
    <w:rsid w:val="00F21194"/>
    <w:rsid w:val="00F27BDD"/>
    <w:rsid w:val="00F60C08"/>
    <w:rsid w:val="00FC5827"/>
    <w:rsid w:val="00FF3F1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D9426-0FB3-485A-9653-8AD62F0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256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A2D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2692E"/>
    <w:rPr>
      <w:color w:val="0000FF"/>
      <w:u w:val="single"/>
    </w:rPr>
  </w:style>
  <w:style w:type="character" w:customStyle="1" w:styleId="apple-converted-space">
    <w:name w:val="apple-converted-space"/>
    <w:rsid w:val="00905947"/>
  </w:style>
  <w:style w:type="character" w:styleId="a7">
    <w:name w:val="Strong"/>
    <w:uiPriority w:val="22"/>
    <w:qFormat/>
    <w:rsid w:val="00747670"/>
    <w:rPr>
      <w:b/>
      <w:bCs/>
    </w:rPr>
  </w:style>
  <w:style w:type="character" w:customStyle="1" w:styleId="10">
    <w:name w:val="標題 1 字元"/>
    <w:link w:val="1"/>
    <w:uiPriority w:val="9"/>
    <w:rsid w:val="00BA2567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rsid w:val="00B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udn.com/tomy41/48159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be.u2l.co/-123-45-6-_--zLiVsqeYt7l5r9k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QYe2JpEu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4aMqHfpB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http://www.wretch.cc/blog/ichen919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彰化研習講義</dc:title>
  <dc:subject/>
  <dc:creator>user</dc:creator>
  <cp:keywords/>
  <cp:lastModifiedBy>user</cp:lastModifiedBy>
  <cp:revision>21</cp:revision>
  <dcterms:created xsi:type="dcterms:W3CDTF">2014-08-13T03:59:00Z</dcterms:created>
  <dcterms:modified xsi:type="dcterms:W3CDTF">2014-08-14T14:04:00Z</dcterms:modified>
</cp:coreProperties>
</file>